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25E04" w14:textId="6614EAA9" w:rsidR="0089595F" w:rsidRDefault="00197F31" w:rsidP="009F7826">
      <w:pPr>
        <w:jc w:val="center"/>
        <w:outlineLvl w:val="0"/>
        <w:rPr>
          <w:rFonts w:eastAsia="Calibri" w:cs="Calibri"/>
        </w:rPr>
      </w:pPr>
      <w:r w:rsidRPr="00C42F9A">
        <w:rPr>
          <w:b/>
        </w:rPr>
        <w:t xml:space="preserve">AGREEMENT BETWEEN </w:t>
      </w:r>
      <w:r w:rsidR="0089595F" w:rsidRPr="00996273">
        <w:rPr>
          <w:rFonts w:eastAsia="Calibri" w:cs="Calibri"/>
          <w:b/>
          <w:bCs/>
          <w:highlight w:val="yellow"/>
        </w:rPr>
        <w:t>CITY/TOWN/VILLAGE OF</w:t>
      </w:r>
      <w:r w:rsidR="0089595F" w:rsidRPr="00996273">
        <w:rPr>
          <w:rFonts w:eastAsia="Calibri" w:cs="Calibri"/>
          <w:highlight w:val="yellow"/>
        </w:rPr>
        <w:t xml:space="preserve"> </w:t>
      </w:r>
    </w:p>
    <w:p w14:paraId="0F7CA508" w14:textId="7AF61654" w:rsidR="00775720" w:rsidRPr="00C42F9A" w:rsidRDefault="00197F31" w:rsidP="00C56DDC">
      <w:pPr>
        <w:jc w:val="center"/>
        <w:outlineLvl w:val="0"/>
        <w:rPr>
          <w:rFonts w:cs="Arial"/>
          <w:b/>
        </w:rPr>
      </w:pPr>
      <w:r w:rsidRPr="00C42F9A">
        <w:rPr>
          <w:b/>
        </w:rPr>
        <w:t xml:space="preserve">AND </w:t>
      </w:r>
      <w:r w:rsidRPr="00AF45AD">
        <w:rPr>
          <w:b/>
          <w:highlight w:val="yellow"/>
        </w:rPr>
        <w:t>_________________________________</w:t>
      </w:r>
      <w:r w:rsidR="009F7826">
        <w:rPr>
          <w:b/>
        </w:rPr>
        <w:t xml:space="preserve"> </w:t>
      </w:r>
      <w:r w:rsidRPr="00C42F9A">
        <w:rPr>
          <w:b/>
        </w:rPr>
        <w:t xml:space="preserve">FOR CONSULTANT SERVICES FOR </w:t>
      </w:r>
      <w:r w:rsidRPr="00AF45AD">
        <w:rPr>
          <w:b/>
          <w:highlight w:val="yellow"/>
        </w:rPr>
        <w:t>_______________________________________</w:t>
      </w:r>
      <w:r w:rsidR="00224FA5">
        <w:rPr>
          <w:rFonts w:cs="Arial"/>
          <w:b/>
        </w:rPr>
        <w:br/>
      </w:r>
      <w:r w:rsidRPr="00C42F9A">
        <w:rPr>
          <w:rFonts w:cs="Arial"/>
          <w:b/>
        </w:rPr>
        <w:t>(</w:t>
      </w:r>
      <w:r w:rsidRPr="009A7C87">
        <w:rPr>
          <w:rFonts w:cs="Arial"/>
          <w:b/>
          <w:highlight w:val="yellow"/>
        </w:rPr>
        <w:t>R</w:t>
      </w:r>
      <w:r w:rsidR="00D73F20" w:rsidRPr="009A7C87">
        <w:rPr>
          <w:rFonts w:cs="Arial"/>
          <w:b/>
          <w:highlight w:val="yellow"/>
        </w:rPr>
        <w:t>FP/RLI</w:t>
      </w:r>
      <w:r w:rsidRPr="00C42F9A">
        <w:rPr>
          <w:rFonts w:cs="Arial"/>
          <w:b/>
        </w:rPr>
        <w:t xml:space="preserve"> # </w:t>
      </w:r>
      <w:r w:rsidRPr="00AF45AD">
        <w:rPr>
          <w:rFonts w:cs="Arial"/>
          <w:b/>
          <w:highlight w:val="yellow"/>
        </w:rPr>
        <w:t>_______________</w:t>
      </w:r>
      <w:r w:rsidRPr="00C42F9A">
        <w:rPr>
          <w:rFonts w:cs="Arial"/>
          <w:b/>
        </w:rPr>
        <w:t>)</w:t>
      </w:r>
    </w:p>
    <w:p w14:paraId="3BD3D309" w14:textId="77777777" w:rsidR="00107A59" w:rsidRPr="00C42F9A" w:rsidRDefault="00107A59" w:rsidP="0023629C">
      <w:pPr>
        <w:rPr>
          <w:b/>
        </w:rPr>
      </w:pPr>
    </w:p>
    <w:p w14:paraId="4853E3C6" w14:textId="04FBFCDB" w:rsidR="00197F31" w:rsidRPr="00A70AA9" w:rsidRDefault="00197F31" w:rsidP="00197F31">
      <w:pPr>
        <w:ind w:firstLine="720"/>
        <w:jc w:val="both"/>
        <w:rPr>
          <w:rFonts w:cs="Arial"/>
        </w:rPr>
      </w:pPr>
      <w:r w:rsidRPr="00A70AA9">
        <w:rPr>
          <w:rFonts w:cs="Arial"/>
        </w:rPr>
        <w:t xml:space="preserve">This </w:t>
      </w:r>
      <w:r w:rsidR="001F2E4A">
        <w:rPr>
          <w:rFonts w:cs="Arial"/>
        </w:rPr>
        <w:t>a</w:t>
      </w:r>
      <w:r w:rsidRPr="00A70AA9">
        <w:rPr>
          <w:rFonts w:cs="Arial"/>
        </w:rPr>
        <w:t>greement (</w:t>
      </w:r>
      <w:r w:rsidR="002157F3">
        <w:rPr>
          <w:rFonts w:cs="Arial"/>
        </w:rPr>
        <w:t>“</w:t>
      </w:r>
      <w:r w:rsidRPr="00A70AA9">
        <w:rPr>
          <w:rFonts w:cs="Arial"/>
        </w:rPr>
        <w:t>Agreement</w:t>
      </w:r>
      <w:r w:rsidR="002157F3">
        <w:rPr>
          <w:rFonts w:cs="Arial"/>
        </w:rPr>
        <w:t>”</w:t>
      </w:r>
      <w:r w:rsidRPr="00A70AA9">
        <w:rPr>
          <w:rFonts w:cs="Arial"/>
        </w:rPr>
        <w:t>)</w:t>
      </w:r>
      <w:r w:rsidR="00E97245">
        <w:rPr>
          <w:rFonts w:cs="Arial"/>
        </w:rPr>
        <w:t xml:space="preserve"> is</w:t>
      </w:r>
      <w:r w:rsidRPr="00A70AA9">
        <w:rPr>
          <w:rFonts w:cs="Arial"/>
        </w:rPr>
        <w:t xml:space="preserve"> </w:t>
      </w:r>
      <w:r w:rsidR="00E97245" w:rsidRPr="00876FF0">
        <w:rPr>
          <w:rFonts w:cs="Arial"/>
        </w:rPr>
        <w:t xml:space="preserve">between the </w:t>
      </w:r>
      <w:r w:rsidR="00E97245" w:rsidRPr="00A32363">
        <w:rPr>
          <w:rFonts w:cs="Arial"/>
          <w:highlight w:val="yellow"/>
        </w:rPr>
        <w:t>[</w:t>
      </w:r>
      <w:r w:rsidR="00E97245" w:rsidRPr="001150A6">
        <w:rPr>
          <w:rFonts w:cs="Arial"/>
          <w:shd w:val="clear" w:color="auto" w:fill="FFFF00"/>
        </w:rPr>
        <w:t>INSERT NAME OF MUNICIPALITY</w:t>
      </w:r>
      <w:r w:rsidR="00E97245">
        <w:rPr>
          <w:rFonts w:cs="Arial"/>
        </w:rPr>
        <w:t>]</w:t>
      </w:r>
      <w:r w:rsidR="00E97245" w:rsidRPr="00876FF0">
        <w:rPr>
          <w:rFonts w:cs="Arial"/>
        </w:rPr>
        <w:t xml:space="preserve">, a </w:t>
      </w:r>
      <w:r w:rsidR="00E97245">
        <w:rPr>
          <w:rFonts w:cs="Arial"/>
        </w:rPr>
        <w:t>municipality</w:t>
      </w:r>
      <w:r w:rsidR="00E97245" w:rsidRPr="00876FF0">
        <w:rPr>
          <w:rFonts w:cs="Arial"/>
        </w:rPr>
        <w:t xml:space="preserve"> of the State of Florida (“</w:t>
      </w:r>
      <w:r w:rsidR="00E97245">
        <w:rPr>
          <w:rFonts w:cs="Arial"/>
        </w:rPr>
        <w:t>Municipality</w:t>
      </w:r>
      <w:r w:rsidR="00E97245" w:rsidRPr="00876FF0">
        <w:rPr>
          <w:rFonts w:cs="Arial"/>
        </w:rPr>
        <w:t xml:space="preserve">”), and </w:t>
      </w:r>
      <w:r w:rsidR="00E97245">
        <w:rPr>
          <w:rFonts w:cs="Arial"/>
        </w:rPr>
        <w:t>[</w:t>
      </w:r>
      <w:r w:rsidR="00E97245" w:rsidRPr="001150A6">
        <w:rPr>
          <w:rFonts w:cs="Arial"/>
          <w:shd w:val="clear" w:color="auto" w:fill="FFFF00"/>
        </w:rPr>
        <w:t xml:space="preserve">INSERT </w:t>
      </w:r>
      <w:r w:rsidR="00E97245" w:rsidRPr="001150A6">
        <w:rPr>
          <w:rFonts w:cs="Arial"/>
          <w:highlight w:val="yellow"/>
          <w:shd w:val="clear" w:color="auto" w:fill="FFFF00"/>
        </w:rPr>
        <w:t xml:space="preserve">NAME OF </w:t>
      </w:r>
      <w:r w:rsidR="00E97245">
        <w:rPr>
          <w:rFonts w:cs="Arial"/>
          <w:shd w:val="clear" w:color="auto" w:fill="FFFF00"/>
        </w:rPr>
        <w:t>CONSULTANT</w:t>
      </w:r>
      <w:r w:rsidR="00E97245" w:rsidRPr="001150A6">
        <w:rPr>
          <w:rFonts w:cs="Arial"/>
          <w:shd w:val="clear" w:color="auto" w:fill="FFFF00"/>
        </w:rPr>
        <w:t>],</w:t>
      </w:r>
      <w:r w:rsidR="00E97245" w:rsidRPr="00876FF0">
        <w:rPr>
          <w:rFonts w:cs="Arial"/>
        </w:rPr>
        <w:t xml:space="preserve"> a </w:t>
      </w:r>
      <w:r w:rsidR="00E97245" w:rsidRPr="00C654E8">
        <w:rPr>
          <w:rFonts w:cs="Arial"/>
          <w:highlight w:val="yellow"/>
          <w:shd w:val="clear" w:color="auto" w:fill="FFFF00"/>
        </w:rPr>
        <w:t xml:space="preserve">__________ </w:t>
      </w:r>
      <w:r w:rsidR="00021C50">
        <w:rPr>
          <w:rFonts w:cs="Arial"/>
          <w:highlight w:val="yellow"/>
          <w:shd w:val="clear" w:color="auto" w:fill="FFFF00"/>
        </w:rPr>
        <w:t>[</w:t>
      </w:r>
      <w:r w:rsidR="00FA72EB">
        <w:rPr>
          <w:rFonts w:cs="Arial"/>
          <w:shd w:val="clear" w:color="auto" w:fill="FFFF00"/>
        </w:rPr>
        <w:t>state and type of business</w:t>
      </w:r>
      <w:r w:rsidR="00E97245">
        <w:rPr>
          <w:rFonts w:cs="Arial"/>
        </w:rPr>
        <w:t>]</w:t>
      </w:r>
      <w:r w:rsidR="00E97245" w:rsidRPr="00876FF0">
        <w:rPr>
          <w:rFonts w:cs="Arial"/>
        </w:rPr>
        <w:t xml:space="preserve"> (“Con</w:t>
      </w:r>
      <w:r w:rsidR="00E97245">
        <w:rPr>
          <w:rFonts w:cs="Arial"/>
        </w:rPr>
        <w:t>sultant</w:t>
      </w:r>
      <w:r w:rsidR="00E97245" w:rsidRPr="00876FF0">
        <w:rPr>
          <w:rFonts w:cs="Arial"/>
        </w:rPr>
        <w:t>”) (each a “Party” and collectively referred to as the “Parties”)</w:t>
      </w:r>
      <w:r w:rsidR="00F05926" w:rsidRPr="00A70AA9">
        <w:rPr>
          <w:rFonts w:cs="Arial"/>
        </w:rPr>
        <w:t>.</w:t>
      </w:r>
      <w:r w:rsidR="00F05926">
        <w:rPr>
          <w:rFonts w:cs="Arial"/>
        </w:rPr>
        <w:t xml:space="preserve"> </w:t>
      </w:r>
    </w:p>
    <w:p w14:paraId="55560529" w14:textId="77777777" w:rsidR="00197F31" w:rsidRDefault="00197F31" w:rsidP="00C26182">
      <w:pPr>
        <w:jc w:val="both"/>
        <w:rPr>
          <w:rFonts w:cs="Arial"/>
          <w:b/>
        </w:rPr>
      </w:pPr>
    </w:p>
    <w:p w14:paraId="6010D4C1" w14:textId="77777777" w:rsidR="000A6053" w:rsidRDefault="000A6053" w:rsidP="00DF3829">
      <w:pPr>
        <w:pStyle w:val="Heading1"/>
      </w:pPr>
      <w:r w:rsidRPr="006250E2">
        <w:t>RECITALS</w:t>
      </w:r>
    </w:p>
    <w:p w14:paraId="1269CCB4" w14:textId="77777777" w:rsidR="001F2E4A" w:rsidRDefault="001F2E4A" w:rsidP="001F2E4A">
      <w:pPr>
        <w:pStyle w:val="ListParagraph"/>
        <w:numPr>
          <w:ilvl w:val="0"/>
          <w:numId w:val="7"/>
        </w:numPr>
        <w:ind w:left="0" w:firstLine="720"/>
        <w:jc w:val="both"/>
        <w:rPr>
          <w:rFonts w:cs="Arial"/>
        </w:rPr>
      </w:pPr>
      <w:r w:rsidRPr="00760F60">
        <w:rPr>
          <w:rFonts w:cs="Arial"/>
          <w:highlight w:val="yellow"/>
        </w:rPr>
        <w:t>[Insert recitals as applicable]</w:t>
      </w:r>
    </w:p>
    <w:p w14:paraId="63F5A071" w14:textId="6AD6CF04" w:rsidR="001F2E4A" w:rsidRPr="00C05FD2" w:rsidRDefault="001F2E4A" w:rsidP="001F2E4A">
      <w:pPr>
        <w:pStyle w:val="ListParagraph"/>
        <w:numPr>
          <w:ilvl w:val="0"/>
          <w:numId w:val="7"/>
        </w:numPr>
        <w:ind w:left="0" w:firstLine="720"/>
        <w:jc w:val="both"/>
        <w:rPr>
          <w:rFonts w:cs="Arial"/>
        </w:rPr>
      </w:pPr>
      <w:r w:rsidRPr="0057175A">
        <w:rPr>
          <w:rFonts w:cs="Arial"/>
          <w:highlight w:val="yellow"/>
        </w:rPr>
        <w:t>[Insert recitals as applicable]</w:t>
      </w:r>
    </w:p>
    <w:p w14:paraId="32172A29" w14:textId="50E05E74" w:rsidR="00A80061" w:rsidRDefault="00FA72EB" w:rsidP="00AE7BA7">
      <w:pPr>
        <w:pStyle w:val="ListParagraph"/>
        <w:numPr>
          <w:ilvl w:val="0"/>
          <w:numId w:val="7"/>
        </w:numPr>
        <w:spacing w:after="0"/>
        <w:ind w:left="0" w:firstLine="720"/>
        <w:jc w:val="both"/>
        <w:rPr>
          <w:rFonts w:cs="Arial"/>
        </w:rPr>
      </w:pPr>
      <w:r>
        <w:rPr>
          <w:rFonts w:cs="Arial"/>
        </w:rPr>
        <w:t>This Agreement is subject to</w:t>
      </w:r>
      <w:r w:rsidR="007D4977" w:rsidRPr="006250E2">
        <w:rPr>
          <w:rFonts w:cs="Arial"/>
        </w:rPr>
        <w:t xml:space="preserve"> the requirements of Section 287.055, Florida Statutes, the Consultants</w:t>
      </w:r>
      <w:r w:rsidR="002157F3">
        <w:rPr>
          <w:rFonts w:cs="Arial"/>
        </w:rPr>
        <w:t>’</w:t>
      </w:r>
      <w:r w:rsidR="007D4977" w:rsidRPr="006250E2">
        <w:rPr>
          <w:rFonts w:cs="Arial"/>
        </w:rPr>
        <w:t xml:space="preserve"> Competitive Negotiation Act, </w:t>
      </w:r>
      <w:r>
        <w:rPr>
          <w:rFonts w:cs="Arial"/>
        </w:rPr>
        <w:t xml:space="preserve">as amended (“CCNA”), and </w:t>
      </w:r>
      <w:r w:rsidR="00B94201">
        <w:rPr>
          <w:rFonts w:cs="Arial"/>
        </w:rPr>
        <w:t>Municipality</w:t>
      </w:r>
      <w:r>
        <w:rPr>
          <w:rFonts w:cs="Arial"/>
        </w:rPr>
        <w:t xml:space="preserve"> has met the requirements of the CCNA </w:t>
      </w:r>
      <w:r w:rsidR="007D4977" w:rsidRPr="006250E2">
        <w:rPr>
          <w:rFonts w:cs="Arial"/>
        </w:rPr>
        <w:t>and has selected Consultant to perform the services hereunder</w:t>
      </w:r>
      <w:r w:rsidR="00F05926" w:rsidRPr="006250E2">
        <w:rPr>
          <w:rFonts w:cs="Arial"/>
        </w:rPr>
        <w:t>.</w:t>
      </w:r>
      <w:r w:rsidR="00D102FA">
        <w:rPr>
          <w:rFonts w:cs="Arial"/>
        </w:rPr>
        <w:t xml:space="preserve"> </w:t>
      </w:r>
      <w:r w:rsidR="001F2E4A" w:rsidRPr="00760F60">
        <w:rPr>
          <w:b/>
          <w:highlight w:val="yellow"/>
          <w:u w:val="single"/>
        </w:rPr>
        <w:t>[DELETE IF NOT APPLICABLE]</w:t>
      </w:r>
    </w:p>
    <w:p w14:paraId="33D32636" w14:textId="5487F5FB" w:rsidR="00467F82" w:rsidRPr="006250E2" w:rsidRDefault="00467F82" w:rsidP="00AE7BA7">
      <w:pPr>
        <w:pStyle w:val="ListParagraph"/>
        <w:spacing w:after="0"/>
        <w:ind w:left="720"/>
        <w:jc w:val="both"/>
        <w:rPr>
          <w:rFonts w:cs="Arial"/>
        </w:rPr>
      </w:pPr>
    </w:p>
    <w:p w14:paraId="3DB927DC" w14:textId="77777777" w:rsidR="00DF3829" w:rsidRPr="00A70AA9" w:rsidRDefault="00DF3829" w:rsidP="00DF3829">
      <w:pPr>
        <w:ind w:firstLine="720"/>
        <w:jc w:val="both"/>
        <w:rPr>
          <w:rFonts w:cs="Arial"/>
        </w:rPr>
      </w:pPr>
      <w:bookmarkStart w:id="0" w:name="_Hlk513267284"/>
      <w:r>
        <w:rPr>
          <w:rFonts w:cs="Arial"/>
        </w:rPr>
        <w:t>Now</w:t>
      </w:r>
      <w:r w:rsidR="0021046E">
        <w:rPr>
          <w:rFonts w:cs="Arial"/>
        </w:rPr>
        <w:t>,</w:t>
      </w:r>
      <w:r>
        <w:rPr>
          <w:rFonts w:cs="Arial"/>
        </w:rPr>
        <w:t xml:space="preserve"> therefore, </w:t>
      </w:r>
      <w:r w:rsidR="00FA0D19">
        <w:rPr>
          <w:rFonts w:cs="Arial"/>
        </w:rPr>
        <w:t>for good and valuable consideration</w:t>
      </w:r>
      <w:r w:rsidRPr="00A70AA9">
        <w:rPr>
          <w:rFonts w:cs="Arial"/>
        </w:rPr>
        <w:t xml:space="preserve">, </w:t>
      </w:r>
      <w:r>
        <w:rPr>
          <w:rFonts w:cs="Arial"/>
        </w:rPr>
        <w:t xml:space="preserve">the receipt and sufficiency of which are hereby acknowledged, </w:t>
      </w:r>
      <w:r w:rsidRPr="00A70AA9">
        <w:rPr>
          <w:rFonts w:cs="Arial"/>
        </w:rPr>
        <w:t>the Parties agree as follows:</w:t>
      </w:r>
    </w:p>
    <w:bookmarkEnd w:id="0"/>
    <w:p w14:paraId="033AF469" w14:textId="77777777" w:rsidR="00107A59" w:rsidRPr="00C42F9A" w:rsidRDefault="00107A59" w:rsidP="0023629C">
      <w:pPr>
        <w:jc w:val="both"/>
      </w:pPr>
    </w:p>
    <w:p w14:paraId="07BF14E6" w14:textId="77777777" w:rsidR="00107A59" w:rsidRPr="00C42F9A" w:rsidRDefault="00107A59" w:rsidP="00080AA8">
      <w:pPr>
        <w:pStyle w:val="Heading2"/>
      </w:pPr>
      <w:r w:rsidRPr="00080AA8">
        <w:t>DEFINITIONS</w:t>
      </w:r>
    </w:p>
    <w:p w14:paraId="21FB4DE1" w14:textId="3ABE0673" w:rsidR="006E3A73" w:rsidRPr="006E3A73" w:rsidRDefault="006E3A73" w:rsidP="006E3A73">
      <w:pPr>
        <w:pStyle w:val="Heading3"/>
      </w:pPr>
      <w:r w:rsidRPr="00822727">
        <w:rPr>
          <w:b/>
          <w:bCs/>
        </w:rPr>
        <w:t>Applicable Law</w:t>
      </w:r>
      <w:r>
        <w:t xml:space="preserve"> </w:t>
      </w:r>
      <w:r w:rsidR="008969AE">
        <w:rPr>
          <w:rFonts w:cs="Calibri"/>
          <w:color w:val="000000"/>
        </w:rPr>
        <w:t>means all</w:t>
      </w:r>
      <w:r w:rsidR="00AF0E52">
        <w:rPr>
          <w:rFonts w:cs="Calibri"/>
          <w:color w:val="000000"/>
        </w:rPr>
        <w:t xml:space="preserve"> </w:t>
      </w:r>
      <w:r w:rsidR="008969AE">
        <w:rPr>
          <w:rFonts w:cs="Calibri"/>
          <w:color w:val="000000"/>
        </w:rPr>
        <w:t xml:space="preserve">applicable laws, codes, advisory circulars, rules, regulations, </w:t>
      </w:r>
      <w:r w:rsidR="00FA72EB">
        <w:rPr>
          <w:rFonts w:cs="Calibri"/>
          <w:color w:val="000000"/>
        </w:rPr>
        <w:t>and</w:t>
      </w:r>
      <w:r w:rsidR="00FA72EB">
        <w:rPr>
          <w:rStyle w:val="apple-converted-space"/>
          <w:rFonts w:cs="Calibri"/>
          <w:color w:val="000000"/>
        </w:rPr>
        <w:t> </w:t>
      </w:r>
      <w:r w:rsidR="008969AE">
        <w:rPr>
          <w:rFonts w:cs="Calibri"/>
          <w:color w:val="000000"/>
        </w:rPr>
        <w:t>ordinances</w:t>
      </w:r>
      <w:r w:rsidR="008969AE">
        <w:rPr>
          <w:rStyle w:val="apple-converted-space"/>
          <w:rFonts w:cs="Calibri"/>
          <w:color w:val="000000"/>
        </w:rPr>
        <w:t> </w:t>
      </w:r>
      <w:r w:rsidR="008969AE">
        <w:rPr>
          <w:rFonts w:cs="Calibri"/>
          <w:color w:val="000000"/>
        </w:rPr>
        <w:t xml:space="preserve">of any </w:t>
      </w:r>
      <w:r w:rsidR="008969AE" w:rsidRPr="009D0990">
        <w:rPr>
          <w:rFonts w:cs="Calibri"/>
          <w:color w:val="000000"/>
        </w:rPr>
        <w:t>federal, state, county, municipal</w:t>
      </w:r>
      <w:r w:rsidR="00C7003B">
        <w:rPr>
          <w:rFonts w:cs="Calibri"/>
          <w:color w:val="000000"/>
        </w:rPr>
        <w:t>, or other</w:t>
      </w:r>
      <w:r w:rsidR="008969AE">
        <w:rPr>
          <w:rFonts w:cs="Calibri"/>
          <w:color w:val="000000"/>
        </w:rPr>
        <w:t xml:space="preserve"> governmental entity</w:t>
      </w:r>
      <w:r w:rsidR="00790136">
        <w:rPr>
          <w:rStyle w:val="apple-converted-space"/>
          <w:rFonts w:cs="Calibri"/>
          <w:color w:val="000000"/>
        </w:rPr>
        <w:t xml:space="preserve">, </w:t>
      </w:r>
      <w:r w:rsidR="008969AE" w:rsidRPr="009D0990">
        <w:rPr>
          <w:rFonts w:cs="Calibri"/>
          <w:color w:val="000000"/>
        </w:rPr>
        <w:t xml:space="preserve">as </w:t>
      </w:r>
      <w:r w:rsidR="008969AE">
        <w:rPr>
          <w:rFonts w:cs="Calibri"/>
          <w:color w:val="000000"/>
        </w:rPr>
        <w:t>amended.</w:t>
      </w:r>
    </w:p>
    <w:p w14:paraId="48916A3D" w14:textId="01F2D14D" w:rsidR="00197F31" w:rsidRDefault="00107A59" w:rsidP="00A56F9B">
      <w:pPr>
        <w:pStyle w:val="Heading3"/>
      </w:pPr>
      <w:r w:rsidRPr="00DF3829">
        <w:rPr>
          <w:b/>
        </w:rPr>
        <w:t>Board</w:t>
      </w:r>
      <w:bookmarkStart w:id="1" w:name="_Hlk513267605"/>
      <w:r w:rsidR="000A6053">
        <w:t xml:space="preserve"> mean</w:t>
      </w:r>
      <w:r w:rsidR="00FA0D19">
        <w:t>s</w:t>
      </w:r>
      <w:r w:rsidR="000A6053">
        <w:t xml:space="preserve"> </w:t>
      </w:r>
      <w:bookmarkEnd w:id="1"/>
      <w:r w:rsidR="000A6053">
        <w:t>t</w:t>
      </w:r>
      <w:r w:rsidRPr="00C42F9A">
        <w:t xml:space="preserve">he </w:t>
      </w:r>
      <w:r w:rsidR="00D90A60">
        <w:t>governing body</w:t>
      </w:r>
      <w:r w:rsidR="009F7826">
        <w:t xml:space="preserve"> of </w:t>
      </w:r>
      <w:r w:rsidR="00130AA2">
        <w:t>Municipality</w:t>
      </w:r>
      <w:r w:rsidR="00843418">
        <w:t>, its successors and assigns</w:t>
      </w:r>
      <w:r w:rsidRPr="00C42F9A">
        <w:t>.</w:t>
      </w:r>
      <w:r w:rsidR="00F05926">
        <w:t xml:space="preserve"> </w:t>
      </w:r>
    </w:p>
    <w:p w14:paraId="3C4A412B" w14:textId="7E2DB8B7" w:rsidR="001F2E4A" w:rsidRPr="001F2E4A" w:rsidRDefault="001F2E4A" w:rsidP="001F2E4A">
      <w:pPr>
        <w:pStyle w:val="Heading3"/>
      </w:pPr>
      <w:r w:rsidRPr="006A3EE2">
        <w:rPr>
          <w:b/>
          <w:bCs/>
        </w:rPr>
        <w:t>Code</w:t>
      </w:r>
      <w:r>
        <w:t xml:space="preserve"> means the Broward County Code of Ordinances.</w:t>
      </w:r>
    </w:p>
    <w:p w14:paraId="0DA576DA" w14:textId="73F5D200" w:rsidR="00197F31" w:rsidRDefault="00107A59" w:rsidP="00B9276A">
      <w:pPr>
        <w:pStyle w:val="Heading3"/>
        <w:spacing w:after="0"/>
      </w:pPr>
      <w:r w:rsidRPr="00DF3829">
        <w:rPr>
          <w:b/>
        </w:rPr>
        <w:t>Contract Administrator</w:t>
      </w:r>
      <w:r w:rsidR="00DF3829" w:rsidRPr="00DF3829">
        <w:t xml:space="preserve"> </w:t>
      </w:r>
      <w:bookmarkStart w:id="2" w:name="_Hlk72320480"/>
      <w:r w:rsidR="00DF3829" w:rsidRPr="00DF3829">
        <w:t>mean</w:t>
      </w:r>
      <w:r w:rsidR="00FA0D19">
        <w:t>s</w:t>
      </w:r>
      <w:r w:rsidRPr="00DF3829">
        <w:t xml:space="preserve"> </w:t>
      </w:r>
      <w:r w:rsidR="00843418">
        <w:t>____________________</w:t>
      </w:r>
      <w:r w:rsidR="00E60C38" w:rsidRPr="00DF3829">
        <w:t xml:space="preserve">, </w:t>
      </w:r>
      <w:r w:rsidR="00FA0D19">
        <w:t xml:space="preserve">or such other person designated by </w:t>
      </w:r>
      <w:r w:rsidR="00843418">
        <w:t>__________________________</w:t>
      </w:r>
      <w:r w:rsidR="00FA0D19">
        <w:t xml:space="preserve"> in writing</w:t>
      </w:r>
      <w:r w:rsidR="00F05926">
        <w:t>.</w:t>
      </w:r>
      <w:r w:rsidR="00D102FA">
        <w:t xml:space="preserve"> </w:t>
      </w:r>
      <w:r w:rsidR="00CD1956">
        <w:t xml:space="preserve">The Contract Administrator </w:t>
      </w:r>
      <w:r w:rsidRPr="00DF3829">
        <w:t xml:space="preserve">is the representative of </w:t>
      </w:r>
      <w:r w:rsidR="00837D90">
        <w:t>Municipality</w:t>
      </w:r>
      <w:r w:rsidRPr="00DF3829">
        <w:t xml:space="preserve"> concerning the Project</w:t>
      </w:r>
      <w:bookmarkEnd w:id="2"/>
      <w:r w:rsidR="00F05926" w:rsidRPr="00DF3829">
        <w:t>.</w:t>
      </w:r>
      <w:r w:rsidR="00D102FA">
        <w:t xml:space="preserve"> </w:t>
      </w:r>
    </w:p>
    <w:p w14:paraId="1FCD4571" w14:textId="41115B62" w:rsidR="00A80061" w:rsidRDefault="00A80061">
      <w:pPr>
        <w:rPr>
          <w:b/>
          <w:u w:val="single"/>
        </w:rPr>
      </w:pPr>
      <w:bookmarkStart w:id="3" w:name="_Hlk72320537"/>
    </w:p>
    <w:bookmarkEnd w:id="3"/>
    <w:p w14:paraId="20EDB507" w14:textId="0AF149C7" w:rsidR="00CF751D" w:rsidRDefault="00107A59" w:rsidP="00A56F9B">
      <w:pPr>
        <w:pStyle w:val="Heading3"/>
        <w:rPr>
          <w:rFonts w:cs="Arial"/>
        </w:rPr>
      </w:pPr>
      <w:r w:rsidRPr="00DF3829">
        <w:rPr>
          <w:b/>
        </w:rPr>
        <w:t>Contractor</w:t>
      </w:r>
      <w:r w:rsidR="00DF3829" w:rsidRPr="00DF3829">
        <w:t xml:space="preserve"> mean</w:t>
      </w:r>
      <w:r w:rsidR="00331CDE">
        <w:t>s</w:t>
      </w:r>
      <w:r w:rsidR="00DF3829" w:rsidRPr="00DF3829">
        <w:t xml:space="preserve"> t</w:t>
      </w:r>
      <w:r w:rsidRPr="00DF3829">
        <w:t>he person, firm, corporation</w:t>
      </w:r>
      <w:r w:rsidR="00DA49AC" w:rsidRPr="00DF3829">
        <w:t>,</w:t>
      </w:r>
      <w:r w:rsidRPr="00DF3829">
        <w:t xml:space="preserve"> or other entity </w:t>
      </w:r>
      <w:r w:rsidR="00FA72EB">
        <w:t>(if any) that</w:t>
      </w:r>
      <w:r w:rsidR="00FA72EB" w:rsidRPr="00DF3829">
        <w:t xml:space="preserve"> </w:t>
      </w:r>
      <w:r w:rsidRPr="00DF3829">
        <w:t xml:space="preserve">enters into an agreement with </w:t>
      </w:r>
      <w:r w:rsidR="00837D90">
        <w:t>Municipality</w:t>
      </w:r>
      <w:r w:rsidRPr="00DF3829">
        <w:t xml:space="preserve"> to perform construction work for the Project</w:t>
      </w:r>
      <w:r w:rsidR="00F05926" w:rsidRPr="00DF3829">
        <w:t>.</w:t>
      </w:r>
      <w:r w:rsidR="00D102FA">
        <w:t xml:space="preserve"> </w:t>
      </w:r>
    </w:p>
    <w:p w14:paraId="745C7236" w14:textId="0E45BE61" w:rsidR="00331CDE" w:rsidRPr="00FC0BFF" w:rsidRDefault="00331CDE" w:rsidP="00A56F9B">
      <w:pPr>
        <w:pStyle w:val="Heading3"/>
        <w:rPr>
          <w:rFonts w:cs="Arial"/>
        </w:rPr>
      </w:pPr>
      <w:r w:rsidRPr="00C26182">
        <w:rPr>
          <w:b/>
          <w:bCs/>
        </w:rPr>
        <w:t>County</w:t>
      </w:r>
      <w:r w:rsidRPr="00C26182">
        <w:t xml:space="preserve"> </w:t>
      </w:r>
      <w:r w:rsidR="00843418" w:rsidRPr="004110E9">
        <w:t>means</w:t>
      </w:r>
      <w:r w:rsidR="00843418">
        <w:t xml:space="preserve"> Broward County, a political subdivision of the State of Florida and representatives authorized by the Board of County Commissioners or the Broward County Charter to act on behalf of County</w:t>
      </w:r>
      <w:r>
        <w:rPr>
          <w:rFonts w:cs="Arial"/>
        </w:rPr>
        <w:t>.</w:t>
      </w:r>
    </w:p>
    <w:p w14:paraId="5A469121" w14:textId="1B58B749" w:rsidR="00197F31" w:rsidRPr="00DF3829" w:rsidRDefault="00307B27" w:rsidP="00A56F9B">
      <w:pPr>
        <w:pStyle w:val="Heading3"/>
        <w:rPr>
          <w:rFonts w:cs="Arial"/>
        </w:rPr>
      </w:pPr>
      <w:r w:rsidRPr="009755A9">
        <w:rPr>
          <w:rFonts w:cs="Arial"/>
          <w:b/>
        </w:rPr>
        <w:lastRenderedPageBreak/>
        <w:t>County Business</w:t>
      </w:r>
      <w:r w:rsidR="004441B1" w:rsidRPr="00CF751D">
        <w:rPr>
          <w:rFonts w:cs="Arial"/>
          <w:b/>
        </w:rPr>
        <w:t xml:space="preserve"> Enterprise</w:t>
      </w:r>
      <w:r w:rsidR="004441B1" w:rsidRPr="00DF3829">
        <w:rPr>
          <w:rFonts w:cs="Arial"/>
          <w:b/>
        </w:rPr>
        <w:t xml:space="preserve"> </w:t>
      </w:r>
      <w:r w:rsidR="000A6053" w:rsidRPr="00DF3829">
        <w:rPr>
          <w:rFonts w:eastAsiaTheme="majorEastAsia" w:cstheme="majorBidi"/>
        </w:rPr>
        <w:t xml:space="preserve">or </w:t>
      </w:r>
      <w:r w:rsidR="000A6053" w:rsidRPr="00DF3829">
        <w:rPr>
          <w:b/>
        </w:rPr>
        <w:t>CBE</w:t>
      </w:r>
      <w:r w:rsidR="000A6053" w:rsidRPr="00DF3829">
        <w:t xml:space="preserve"> mean</w:t>
      </w:r>
      <w:r w:rsidR="00FA0D19">
        <w:t>s</w:t>
      </w:r>
      <w:r w:rsidR="000A6053" w:rsidRPr="00DF3829">
        <w:t xml:space="preserve"> a</w:t>
      </w:r>
      <w:r w:rsidR="005301DC">
        <w:t>n</w:t>
      </w:r>
      <w:r w:rsidR="000A6053" w:rsidRPr="00DF3829">
        <w:t xml:space="preserve"> </w:t>
      </w:r>
      <w:r w:rsidR="005301DC">
        <w:t xml:space="preserve">entity </w:t>
      </w:r>
      <w:r w:rsidR="000A6053" w:rsidRPr="00DF3829">
        <w:t xml:space="preserve">certified as meeting the </w:t>
      </w:r>
      <w:r w:rsidR="005301DC">
        <w:t xml:space="preserve">applicable </w:t>
      </w:r>
      <w:r w:rsidR="000A6053" w:rsidRPr="00DF3829">
        <w:t>requirements of</w:t>
      </w:r>
      <w:r w:rsidR="00FA72EB">
        <w:t xml:space="preserve"> the Broward County Business Opportunity Act,</w:t>
      </w:r>
      <w:r w:rsidR="000A6053" w:rsidRPr="00B26D16">
        <w:t xml:space="preserve"> </w:t>
      </w:r>
      <w:r w:rsidR="000A6053" w:rsidRPr="00DF3829">
        <w:t>Section 1-81</w:t>
      </w:r>
      <w:r w:rsidR="00FA72EB">
        <w:t>, et seq.,</w:t>
      </w:r>
      <w:r w:rsidR="000A6053" w:rsidRPr="00DF3829">
        <w:t xml:space="preserve"> </w:t>
      </w:r>
      <w:r w:rsidR="001F2E4A">
        <w:t>of the Code</w:t>
      </w:r>
      <w:r w:rsidR="00F05926" w:rsidRPr="00DF3829">
        <w:rPr>
          <w:rFonts w:cs="Arial"/>
        </w:rPr>
        <w:t>.</w:t>
      </w:r>
      <w:r w:rsidR="00D102FA">
        <w:rPr>
          <w:rFonts w:cs="Arial"/>
        </w:rPr>
        <w:t xml:space="preserve"> </w:t>
      </w:r>
    </w:p>
    <w:p w14:paraId="603A72AE" w14:textId="1560D32F" w:rsidR="00197F31" w:rsidRPr="00A70AA9" w:rsidRDefault="00107A59" w:rsidP="00A56F9B">
      <w:pPr>
        <w:pStyle w:val="Heading3"/>
        <w:rPr>
          <w:rFonts w:cs="Arial"/>
        </w:rPr>
      </w:pPr>
      <w:r w:rsidRPr="00DF3829">
        <w:rPr>
          <w:b/>
        </w:rPr>
        <w:t xml:space="preserve">Notice </w:t>
      </w:r>
      <w:r w:rsidR="000A6053" w:rsidRPr="00DF3829">
        <w:rPr>
          <w:b/>
        </w:rPr>
        <w:t>t</w:t>
      </w:r>
      <w:r w:rsidRPr="00DF3829">
        <w:rPr>
          <w:b/>
        </w:rPr>
        <w:t>o Proceed</w:t>
      </w:r>
      <w:r w:rsidR="00DF3829" w:rsidRPr="00DF3829">
        <w:t xml:space="preserve"> mean</w:t>
      </w:r>
      <w:r w:rsidR="00FA0D19">
        <w:t>s</w:t>
      </w:r>
      <w:r w:rsidR="00DF3829" w:rsidRPr="00CF751D">
        <w:rPr>
          <w:rFonts w:cs="Arial"/>
        </w:rPr>
        <w:t xml:space="preserve"> </w:t>
      </w:r>
      <w:r w:rsidR="00E81BA7" w:rsidRPr="00A37242">
        <w:rPr>
          <w:rFonts w:cs="Arial"/>
          <w:bCs/>
        </w:rPr>
        <w:t xml:space="preserve">a written authorization </w:t>
      </w:r>
      <w:r w:rsidRPr="00DF3829">
        <w:t>issued by the Contract Administrator</w:t>
      </w:r>
      <w:r w:rsidR="00FA72EB">
        <w:t xml:space="preserve"> for Consultant to proceed with the Services or a specific phase or task of the Services.</w:t>
      </w:r>
      <w:r w:rsidR="00D102FA">
        <w:t xml:space="preserve"> </w:t>
      </w:r>
    </w:p>
    <w:p w14:paraId="3D4E794B" w14:textId="3E9264F3" w:rsidR="00120FB7" w:rsidRDefault="00107A59" w:rsidP="00120FB7">
      <w:pPr>
        <w:pStyle w:val="Heading3"/>
      </w:pPr>
      <w:r w:rsidRPr="00DF3829">
        <w:rPr>
          <w:b/>
        </w:rPr>
        <w:t>Project</w:t>
      </w:r>
      <w:r w:rsidR="007D4977" w:rsidRPr="00DF3829">
        <w:t xml:space="preserve"> mean</w:t>
      </w:r>
      <w:r w:rsidR="00FA0D19">
        <w:t>s</w:t>
      </w:r>
      <w:r w:rsidR="007D4977" w:rsidRPr="00DF3829">
        <w:t xml:space="preserve"> </w:t>
      </w:r>
      <w:r w:rsidR="00FA72EB" w:rsidRPr="00FA72EB">
        <w:t xml:space="preserve">_____________________________________________________ </w:t>
      </w:r>
      <w:r w:rsidR="00FA72EB" w:rsidRPr="00FA72EB">
        <w:rPr>
          <w:b/>
          <w:bCs/>
        </w:rPr>
        <w:t>[DEFINE THE COMPLETED WORK – DESIGN &amp; CONSTRUCTION]</w:t>
      </w:r>
      <w:r w:rsidR="00DF3829" w:rsidRPr="00DF3829">
        <w:t>.</w:t>
      </w:r>
    </w:p>
    <w:p w14:paraId="0690044C" w14:textId="304A1D23" w:rsidR="00120FB7" w:rsidRPr="00120FB7" w:rsidRDefault="00120FB7" w:rsidP="00120FB7">
      <w:pPr>
        <w:pStyle w:val="Heading3"/>
      </w:pPr>
      <w:r w:rsidRPr="00120FB7">
        <w:rPr>
          <w:b/>
        </w:rPr>
        <w:t>Purchasing Director</w:t>
      </w:r>
      <w:r>
        <w:t xml:space="preserve"> mean</w:t>
      </w:r>
      <w:r w:rsidR="00FA0D19">
        <w:t>s</w:t>
      </w:r>
      <w:r>
        <w:t xml:space="preserve"> </w:t>
      </w:r>
      <w:r w:rsidR="00837D90">
        <w:t>Municipality</w:t>
      </w:r>
      <w:r w:rsidR="009F7826">
        <w:t>’s</w:t>
      </w:r>
      <w:r>
        <w:t xml:space="preserve"> </w:t>
      </w:r>
      <w:r w:rsidR="0074269D" w:rsidRPr="00C26182">
        <w:rPr>
          <w:color w:val="2B579A"/>
          <w:highlight w:val="yellow"/>
          <w:shd w:val="clear" w:color="auto" w:fill="E6E6E6"/>
        </w:rPr>
        <w:t>______________________</w:t>
      </w:r>
      <w:r w:rsidR="009F7826">
        <w:t xml:space="preserve"> </w:t>
      </w:r>
      <w:r w:rsidR="00D31AFF">
        <w:t xml:space="preserve">or </w:t>
      </w:r>
      <w:r w:rsidR="009F7826">
        <w:t>designee</w:t>
      </w:r>
      <w:r w:rsidR="7F2DFFBF">
        <w:t xml:space="preserve"> authorized to execute Work Authorization provided for in Section </w:t>
      </w:r>
      <w:r w:rsidR="71CA2A5F">
        <w:t>6.3</w:t>
      </w:r>
      <w:r w:rsidR="00CD1956">
        <w:t>.</w:t>
      </w:r>
    </w:p>
    <w:p w14:paraId="5E01871D" w14:textId="2C4B9D97" w:rsidR="000A6053" w:rsidRPr="00E23448" w:rsidRDefault="000A6053" w:rsidP="00A56F9B">
      <w:pPr>
        <w:pStyle w:val="Heading3"/>
        <w:rPr>
          <w:rFonts w:cs="Arial"/>
        </w:rPr>
      </w:pPr>
      <w:r w:rsidRPr="00DF3829">
        <w:rPr>
          <w:rFonts w:cs="Arial"/>
          <w:b/>
        </w:rPr>
        <w:t>S</w:t>
      </w:r>
      <w:r w:rsidR="007D4977" w:rsidRPr="00DF3829">
        <w:rPr>
          <w:rFonts w:cs="Arial"/>
          <w:b/>
        </w:rPr>
        <w:t>ervices</w:t>
      </w:r>
      <w:r w:rsidR="007D4977" w:rsidRPr="00DF3829">
        <w:rPr>
          <w:rFonts w:cs="Arial"/>
        </w:rPr>
        <w:t xml:space="preserve"> </w:t>
      </w:r>
      <w:r w:rsidR="00C6668C">
        <w:t>means</w:t>
      </w:r>
      <w:r w:rsidR="007D4977" w:rsidRPr="00DF3829">
        <w:t xml:space="preserve"> the work set forth in </w:t>
      </w:r>
      <w:r w:rsidR="001F2E4A">
        <w:t>the</w:t>
      </w:r>
      <w:r w:rsidR="00D102FA">
        <w:t xml:space="preserve"> </w:t>
      </w:r>
      <w:r w:rsidR="008958A4" w:rsidRPr="00DF3829">
        <w:t>Scope of Services,</w:t>
      </w:r>
      <w:r w:rsidR="001F2E4A">
        <w:t xml:space="preserve"> attached as Exhibit A,</w:t>
      </w:r>
      <w:r w:rsidR="007D4977" w:rsidRPr="00DF3829">
        <w:t xml:space="preserve"> and</w:t>
      </w:r>
      <w:r w:rsidR="00FA72EB">
        <w:t xml:space="preserve"> any Optional Services procured under this Agreement, and </w:t>
      </w:r>
      <w:r w:rsidR="001F2E4A">
        <w:t>includes</w:t>
      </w:r>
      <w:r w:rsidR="007D4977" w:rsidRPr="00DF3829">
        <w:t xml:space="preserve"> civil, structural, mechanical, and electrical engineering, architectural services, and other professional services as applicable for the Project.</w:t>
      </w:r>
    </w:p>
    <w:p w14:paraId="279012F2" w14:textId="74D64D1B" w:rsidR="00197F31" w:rsidRPr="00A70AA9" w:rsidRDefault="006E1E87" w:rsidP="00A56F9B">
      <w:pPr>
        <w:pStyle w:val="Heading3"/>
        <w:rPr>
          <w:rFonts w:cs="Arial"/>
        </w:rPr>
      </w:pPr>
      <w:r w:rsidRPr="00DF3829">
        <w:rPr>
          <w:b/>
        </w:rPr>
        <w:t>Subconsultant</w:t>
      </w:r>
      <w:r w:rsidR="000A6053" w:rsidRPr="00DF3829">
        <w:t xml:space="preserve"> mean</w:t>
      </w:r>
      <w:r w:rsidR="00FA0D19">
        <w:t>s</w:t>
      </w:r>
      <w:r w:rsidR="000A6053" w:rsidRPr="00DF3829">
        <w:t xml:space="preserve"> an</w:t>
      </w:r>
      <w:r w:rsidR="00FA72EB">
        <w:t>y</w:t>
      </w:r>
      <w:r w:rsidR="000A6053" w:rsidRPr="00DF3829">
        <w:t xml:space="preserve"> entity or individual</w:t>
      </w:r>
      <w:r w:rsidR="001F2E4A">
        <w:t xml:space="preserve">, including </w:t>
      </w:r>
      <w:r w:rsidR="00FA72EB">
        <w:t>any subcontractor and any third party issued a Form 1099 by Consultant, that provides</w:t>
      </w:r>
      <w:r w:rsidR="000A6053" w:rsidRPr="00DF3829">
        <w:t xml:space="preserve"> </w:t>
      </w:r>
      <w:r w:rsidR="001F2E4A">
        <w:t>S</w:t>
      </w:r>
      <w:r w:rsidR="000A6053" w:rsidRPr="00DF3829">
        <w:t xml:space="preserve">ervices to </w:t>
      </w:r>
      <w:r w:rsidR="00837D90">
        <w:t>Municipality</w:t>
      </w:r>
      <w:r w:rsidR="000A6053" w:rsidRPr="00DF3829">
        <w:t xml:space="preserve"> through Consultant</w:t>
      </w:r>
      <w:r w:rsidR="001F2E4A">
        <w:t>, regardless of tier.</w:t>
      </w:r>
      <w:r w:rsidR="00D102FA">
        <w:t xml:space="preserve"> </w:t>
      </w:r>
    </w:p>
    <w:p w14:paraId="5D338848" w14:textId="77777777" w:rsidR="000A0DBF" w:rsidRPr="00601095" w:rsidRDefault="000A0DBF" w:rsidP="00080AA8">
      <w:pPr>
        <w:pStyle w:val="Heading2"/>
      </w:pPr>
      <w:r w:rsidRPr="00601095">
        <w:t>EXHIBITS</w:t>
      </w:r>
    </w:p>
    <w:p w14:paraId="1D001F1B" w14:textId="23C0E716" w:rsidR="000A0DBF" w:rsidRPr="00601095" w:rsidRDefault="000A0DBF" w:rsidP="000A0DBF">
      <w:pPr>
        <w:tabs>
          <w:tab w:val="left" w:pos="-1440"/>
        </w:tabs>
        <w:ind w:left="1440" w:hanging="720"/>
        <w:rPr>
          <w:rFonts w:cstheme="minorHAnsi"/>
          <w:b/>
        </w:rPr>
      </w:pPr>
      <w:r w:rsidRPr="00601095">
        <w:rPr>
          <w:rFonts w:cstheme="minorHAnsi"/>
          <w:b/>
        </w:rPr>
        <w:t>Exhibit A</w:t>
      </w:r>
      <w:r w:rsidRPr="00601095">
        <w:rPr>
          <w:rFonts w:cstheme="minorHAnsi"/>
          <w:b/>
        </w:rPr>
        <w:tab/>
      </w:r>
      <w:r w:rsidR="00606884">
        <w:rPr>
          <w:rFonts w:cstheme="minorHAnsi"/>
          <w:b/>
        </w:rPr>
        <w:tab/>
      </w:r>
      <w:r w:rsidR="0021046E">
        <w:rPr>
          <w:rFonts w:cstheme="minorHAnsi"/>
          <w:b/>
        </w:rPr>
        <w:t>Scope of Services</w:t>
      </w:r>
    </w:p>
    <w:p w14:paraId="349032A7" w14:textId="264C8695" w:rsidR="00606884" w:rsidRDefault="000A0DBF" w:rsidP="00C26182">
      <w:pPr>
        <w:tabs>
          <w:tab w:val="left" w:pos="-1440"/>
        </w:tabs>
        <w:ind w:left="1440" w:hanging="720"/>
        <w:rPr>
          <w:rFonts w:cstheme="minorBidi"/>
          <w:b/>
        </w:rPr>
      </w:pPr>
      <w:r w:rsidRPr="00601095">
        <w:rPr>
          <w:rFonts w:cstheme="minorHAnsi"/>
          <w:b/>
        </w:rPr>
        <w:t>Exhibit B</w:t>
      </w:r>
      <w:r w:rsidRPr="00601095">
        <w:rPr>
          <w:rFonts w:cstheme="minorHAnsi"/>
          <w:b/>
        </w:rPr>
        <w:tab/>
      </w:r>
      <w:r w:rsidR="00606884">
        <w:rPr>
          <w:rFonts w:cstheme="minorHAnsi"/>
          <w:b/>
        </w:rPr>
        <w:tab/>
      </w:r>
      <w:r w:rsidR="00DD24BA">
        <w:rPr>
          <w:rFonts w:cstheme="minorHAnsi"/>
          <w:b/>
        </w:rPr>
        <w:t>Maximum Billing Rates</w:t>
      </w:r>
    </w:p>
    <w:p w14:paraId="6A1DB535" w14:textId="4479838A" w:rsidR="00DD24BA" w:rsidRPr="00601095" w:rsidRDefault="00DD24BA" w:rsidP="000A0DBF">
      <w:pPr>
        <w:tabs>
          <w:tab w:val="left" w:pos="-1440"/>
        </w:tabs>
        <w:ind w:left="1440" w:hanging="720"/>
        <w:rPr>
          <w:rFonts w:cstheme="minorHAnsi"/>
          <w:b/>
        </w:rPr>
      </w:pPr>
      <w:r>
        <w:rPr>
          <w:rFonts w:cstheme="minorHAnsi"/>
          <w:b/>
        </w:rPr>
        <w:t>Exhibit B-1</w:t>
      </w:r>
      <w:r>
        <w:rPr>
          <w:rFonts w:cstheme="minorHAnsi"/>
          <w:b/>
        </w:rPr>
        <w:tab/>
      </w:r>
      <w:r w:rsidR="00606884">
        <w:rPr>
          <w:rFonts w:cstheme="minorHAnsi"/>
          <w:b/>
        </w:rPr>
        <w:tab/>
      </w:r>
      <w:r>
        <w:rPr>
          <w:rFonts w:cstheme="minorHAnsi"/>
          <w:b/>
        </w:rPr>
        <w:t>Reimbursables for Direct Non-Salary Expenses</w:t>
      </w:r>
    </w:p>
    <w:p w14:paraId="10BD934A" w14:textId="60D3C4D0" w:rsidR="000A0DBF" w:rsidRPr="00601095" w:rsidRDefault="000A0DBF" w:rsidP="000A0DBF">
      <w:pPr>
        <w:tabs>
          <w:tab w:val="left" w:pos="-1440"/>
        </w:tabs>
        <w:ind w:left="1440" w:hanging="720"/>
        <w:rPr>
          <w:rFonts w:cstheme="minorHAnsi"/>
          <w:b/>
        </w:rPr>
      </w:pPr>
      <w:r w:rsidRPr="00601095">
        <w:rPr>
          <w:rFonts w:cstheme="minorHAnsi"/>
          <w:b/>
        </w:rPr>
        <w:t xml:space="preserve">Exhibit </w:t>
      </w:r>
      <w:r w:rsidR="00140E6F">
        <w:rPr>
          <w:rFonts w:cstheme="minorHAnsi"/>
          <w:b/>
        </w:rPr>
        <w:t>C</w:t>
      </w:r>
      <w:r w:rsidRPr="00601095">
        <w:rPr>
          <w:rFonts w:cstheme="minorHAnsi"/>
          <w:b/>
        </w:rPr>
        <w:tab/>
      </w:r>
      <w:r w:rsidR="00606884">
        <w:rPr>
          <w:rFonts w:cstheme="minorHAnsi"/>
          <w:b/>
        </w:rPr>
        <w:tab/>
      </w:r>
      <w:r w:rsidR="00E23448">
        <w:rPr>
          <w:rFonts w:cstheme="minorHAnsi"/>
          <w:b/>
        </w:rPr>
        <w:t xml:space="preserve">Minimum </w:t>
      </w:r>
      <w:r w:rsidRPr="00601095">
        <w:rPr>
          <w:rFonts w:cstheme="minorHAnsi"/>
          <w:b/>
        </w:rPr>
        <w:t xml:space="preserve">Insurance </w:t>
      </w:r>
      <w:r w:rsidR="00606884">
        <w:rPr>
          <w:rFonts w:cstheme="minorHAnsi"/>
          <w:b/>
        </w:rPr>
        <w:t>Requirements</w:t>
      </w:r>
    </w:p>
    <w:p w14:paraId="53C839F9" w14:textId="406AF29A" w:rsidR="000A0DBF" w:rsidRDefault="000A0DBF" w:rsidP="000A0DBF">
      <w:pPr>
        <w:tabs>
          <w:tab w:val="left" w:pos="-1440"/>
        </w:tabs>
        <w:ind w:left="1440" w:hanging="720"/>
        <w:rPr>
          <w:rFonts w:cstheme="minorHAnsi"/>
          <w:b/>
        </w:rPr>
      </w:pPr>
      <w:r w:rsidRPr="00601095">
        <w:rPr>
          <w:rFonts w:cstheme="minorHAnsi"/>
          <w:b/>
        </w:rPr>
        <w:t xml:space="preserve">Exhibit </w:t>
      </w:r>
      <w:r w:rsidR="00140E6F">
        <w:rPr>
          <w:rFonts w:cstheme="minorHAnsi"/>
          <w:b/>
        </w:rPr>
        <w:t>D</w:t>
      </w:r>
      <w:r w:rsidRPr="00601095">
        <w:rPr>
          <w:rFonts w:cstheme="minorHAnsi"/>
          <w:b/>
        </w:rPr>
        <w:tab/>
      </w:r>
      <w:r w:rsidR="00606884">
        <w:rPr>
          <w:rFonts w:cstheme="minorHAnsi"/>
          <w:b/>
        </w:rPr>
        <w:tab/>
      </w:r>
      <w:r w:rsidRPr="00601095">
        <w:rPr>
          <w:rFonts w:cstheme="minorHAnsi"/>
          <w:b/>
        </w:rPr>
        <w:t>Work Authorization Form</w:t>
      </w:r>
    </w:p>
    <w:p w14:paraId="61E9CA4C" w14:textId="373252BA" w:rsidR="00606884" w:rsidRPr="00601095" w:rsidRDefault="00606884" w:rsidP="000A0DBF">
      <w:pPr>
        <w:tabs>
          <w:tab w:val="left" w:pos="-1440"/>
        </w:tabs>
        <w:ind w:left="1440" w:hanging="720"/>
        <w:rPr>
          <w:rFonts w:cstheme="minorHAnsi"/>
          <w:b/>
          <w:szCs w:val="20"/>
        </w:rPr>
      </w:pPr>
      <w:r w:rsidRPr="00C26182">
        <w:rPr>
          <w:b/>
          <w:bCs/>
        </w:rPr>
        <w:t>Exhibit E</w:t>
      </w:r>
      <w:r>
        <w:rPr>
          <w:rFonts w:cstheme="minorHAnsi"/>
          <w:b/>
        </w:rPr>
        <w:tab/>
      </w:r>
      <w:r>
        <w:rPr>
          <w:rFonts w:cstheme="minorHAnsi"/>
          <w:b/>
        </w:rPr>
        <w:tab/>
        <w:t>Schedule of Subconsultants</w:t>
      </w:r>
    </w:p>
    <w:p w14:paraId="51546DA2" w14:textId="77777777" w:rsidR="00FA72EB" w:rsidRPr="00FA72EB" w:rsidRDefault="00FA72EB" w:rsidP="00FA72EB">
      <w:pPr>
        <w:tabs>
          <w:tab w:val="left" w:pos="-1440"/>
        </w:tabs>
        <w:ind w:left="1440" w:hanging="720"/>
        <w:rPr>
          <w:rFonts w:cstheme="minorHAnsi"/>
          <w:b/>
          <w:highlight w:val="yellow"/>
        </w:rPr>
      </w:pPr>
      <w:permStart w:id="757929332" w:edGrp="everyone"/>
      <w:r w:rsidRPr="00FA72EB">
        <w:rPr>
          <w:rFonts w:cstheme="minorHAnsi"/>
          <w:b/>
          <w:highlight w:val="yellow"/>
        </w:rPr>
        <w:t>Exhibit [__]</w:t>
      </w:r>
      <w:r w:rsidRPr="00FA72EB">
        <w:rPr>
          <w:rFonts w:cstheme="minorHAnsi"/>
          <w:b/>
          <w:highlight w:val="yellow"/>
        </w:rPr>
        <w:tab/>
      </w:r>
      <w:r w:rsidRPr="00FA72EB">
        <w:rPr>
          <w:rFonts w:cstheme="minorHAnsi"/>
          <w:b/>
          <w:highlight w:val="yellow"/>
        </w:rPr>
        <w:tab/>
        <w:t>CBE Subconsultants and Letters of Intent</w:t>
      </w:r>
    </w:p>
    <w:p w14:paraId="2EFEB160" w14:textId="77777777" w:rsidR="00FA72EB" w:rsidRPr="00FA72EB" w:rsidRDefault="00FA72EB" w:rsidP="00FA72EB">
      <w:pPr>
        <w:tabs>
          <w:tab w:val="left" w:pos="-1440"/>
        </w:tabs>
        <w:ind w:left="1440" w:hanging="720"/>
        <w:rPr>
          <w:rFonts w:cstheme="minorHAnsi"/>
          <w:b/>
          <w:highlight w:val="yellow"/>
        </w:rPr>
      </w:pPr>
      <w:r w:rsidRPr="00FA72EB">
        <w:rPr>
          <w:rFonts w:cstheme="minorHAnsi"/>
          <w:b/>
          <w:highlight w:val="yellow"/>
        </w:rPr>
        <w:t>Exhibit [__]</w:t>
      </w:r>
      <w:r w:rsidRPr="00FA72EB">
        <w:rPr>
          <w:rFonts w:cstheme="minorHAnsi"/>
          <w:b/>
          <w:highlight w:val="yellow"/>
        </w:rPr>
        <w:tab/>
      </w:r>
      <w:r w:rsidRPr="00FA72EB">
        <w:rPr>
          <w:rFonts w:cstheme="minorHAnsi"/>
          <w:b/>
          <w:highlight w:val="yellow"/>
        </w:rPr>
        <w:tab/>
        <w:t>[Port Everglades/ETS/BCAD] Security Requirements</w:t>
      </w:r>
    </w:p>
    <w:p w14:paraId="7BE77B53" w14:textId="77777777" w:rsidR="00FA72EB" w:rsidRPr="00FA72EB" w:rsidRDefault="00FA72EB" w:rsidP="00FA72EB">
      <w:pPr>
        <w:tabs>
          <w:tab w:val="left" w:pos="-1440"/>
        </w:tabs>
        <w:ind w:left="1440" w:hanging="720"/>
        <w:rPr>
          <w:rFonts w:cstheme="minorHAnsi"/>
          <w:b/>
          <w:highlight w:val="yellow"/>
        </w:rPr>
      </w:pPr>
      <w:r w:rsidRPr="00FA72EB">
        <w:rPr>
          <w:rFonts w:cstheme="minorHAnsi"/>
          <w:b/>
          <w:highlight w:val="yellow"/>
        </w:rPr>
        <w:t>Exhibit [__]</w:t>
      </w:r>
      <w:r w:rsidRPr="00FA72EB">
        <w:rPr>
          <w:rFonts w:cstheme="minorHAnsi"/>
          <w:b/>
          <w:highlight w:val="yellow"/>
        </w:rPr>
        <w:tab/>
      </w:r>
      <w:r w:rsidRPr="00FA72EB">
        <w:rPr>
          <w:rFonts w:cstheme="minorHAnsi"/>
          <w:b/>
          <w:highlight w:val="yellow"/>
        </w:rPr>
        <w:tab/>
        <w:t>Federally Funded Contracts Requirements</w:t>
      </w:r>
    </w:p>
    <w:permEnd w:id="757929332"/>
    <w:p w14:paraId="514B150D" w14:textId="25D29FEC" w:rsidR="001F2E4A" w:rsidRPr="001F2E4A" w:rsidRDefault="001F2E4A" w:rsidP="001F2E4A">
      <w:pPr>
        <w:tabs>
          <w:tab w:val="left" w:pos="-1440"/>
        </w:tabs>
        <w:ind w:left="1440" w:hanging="720"/>
        <w:rPr>
          <w:rFonts w:cstheme="minorHAnsi"/>
          <w:b/>
          <w:highlight w:val="yellow"/>
        </w:rPr>
      </w:pPr>
    </w:p>
    <w:p w14:paraId="06615E3F" w14:textId="79BD78F7" w:rsidR="000C0757" w:rsidRDefault="000C0757" w:rsidP="000A0DBF">
      <w:pPr>
        <w:tabs>
          <w:tab w:val="left" w:pos="-1440"/>
        </w:tabs>
        <w:ind w:left="1440" w:hanging="720"/>
        <w:rPr>
          <w:rFonts w:cstheme="minorHAnsi"/>
          <w:b/>
          <w:highlight w:val="yellow"/>
        </w:rPr>
      </w:pPr>
      <w:r>
        <w:rPr>
          <w:rFonts w:cstheme="minorHAnsi"/>
          <w:b/>
          <w:highlight w:val="yellow"/>
        </w:rPr>
        <w:t xml:space="preserve"> </w:t>
      </w:r>
    </w:p>
    <w:p w14:paraId="6069456A" w14:textId="77777777" w:rsidR="000A0DBF" w:rsidRPr="00601095" w:rsidRDefault="000A0DBF" w:rsidP="000A0DBF">
      <w:pPr>
        <w:tabs>
          <w:tab w:val="left" w:pos="-1440"/>
        </w:tabs>
        <w:ind w:left="720" w:hanging="720"/>
        <w:rPr>
          <w:rFonts w:cstheme="minorHAnsi"/>
          <w:b/>
        </w:rPr>
      </w:pPr>
    </w:p>
    <w:p w14:paraId="4198EBFE" w14:textId="77777777" w:rsidR="00107A59" w:rsidRPr="00DF0FDC" w:rsidRDefault="00107A59" w:rsidP="00080AA8">
      <w:pPr>
        <w:pStyle w:val="Heading2"/>
      </w:pPr>
      <w:r w:rsidRPr="00DF0FDC">
        <w:t>SCOPE OF SERVICES</w:t>
      </w:r>
    </w:p>
    <w:p w14:paraId="22A24C1D" w14:textId="4F17A8A2" w:rsidR="00A80061" w:rsidRDefault="00197F31">
      <w:pPr>
        <w:numPr>
          <w:ilvl w:val="0"/>
          <w:numId w:val="2"/>
        </w:numPr>
        <w:spacing w:after="240"/>
        <w:ind w:left="0" w:firstLine="0"/>
        <w:jc w:val="both"/>
      </w:pPr>
      <w:r w:rsidRPr="00690533">
        <w:t>Consultant</w:t>
      </w:r>
      <w:r w:rsidR="00107A59" w:rsidRPr="00C42F9A">
        <w:t xml:space="preserve"> shall provide all </w:t>
      </w:r>
      <w:r w:rsidR="007D4977">
        <w:t>S</w:t>
      </w:r>
      <w:r w:rsidR="00107A59" w:rsidRPr="00C42F9A">
        <w:t xml:space="preserve">ervices as set forth in Exhibit </w:t>
      </w:r>
      <w:r w:rsidRPr="00C42F9A">
        <w:t>A</w:t>
      </w:r>
      <w:r w:rsidR="00FA72EB">
        <w:t xml:space="preserve"> (the “Scope of Services”),</w:t>
      </w:r>
      <w:r w:rsidR="00107A59" w:rsidRPr="00C42F9A">
        <w:t xml:space="preserve"> including all necessary, incidental</w:t>
      </w:r>
      <w:r w:rsidR="004146F2" w:rsidRPr="00C42F9A">
        <w:t>,</w:t>
      </w:r>
      <w:r w:rsidR="00107A59" w:rsidRPr="00C42F9A">
        <w:t xml:space="preserve"> and related activities required </w:t>
      </w:r>
      <w:r w:rsidR="00B21FE7">
        <w:t>for full and complete performance of this Agreement</w:t>
      </w:r>
      <w:r w:rsidR="00F05926" w:rsidRPr="00C42F9A">
        <w:t>.</w:t>
      </w:r>
      <w:r w:rsidR="00D102FA">
        <w:t xml:space="preserve"> </w:t>
      </w:r>
    </w:p>
    <w:p w14:paraId="474EAA09" w14:textId="7E91A46D" w:rsidR="00A80061" w:rsidRDefault="00BB4AFC">
      <w:pPr>
        <w:numPr>
          <w:ilvl w:val="0"/>
          <w:numId w:val="2"/>
        </w:numPr>
        <w:spacing w:after="240"/>
        <w:ind w:left="0" w:firstLine="0"/>
        <w:jc w:val="both"/>
      </w:pPr>
      <w:r w:rsidRPr="00C42F9A">
        <w:t>T</w:t>
      </w:r>
      <w:r w:rsidR="00107A59" w:rsidRPr="00C42F9A">
        <w:t>h</w:t>
      </w:r>
      <w:r w:rsidR="00BD217A">
        <w:t>is</w:t>
      </w:r>
      <w:r w:rsidR="00107A59" w:rsidRPr="00C42F9A">
        <w:t xml:space="preserve"> </w:t>
      </w:r>
      <w:r w:rsidR="00BD217A">
        <w:t>Agreement</w:t>
      </w:r>
      <w:r w:rsidR="00B21FE7">
        <w:t xml:space="preserve"> </w:t>
      </w:r>
      <w:r w:rsidR="00107A59" w:rsidRPr="00C42F9A">
        <w:t xml:space="preserve">does not delineate every detail and minor work task required to be performed by </w:t>
      </w:r>
      <w:r w:rsidR="00197F31" w:rsidRPr="00C42F9A">
        <w:t>Consultant</w:t>
      </w:r>
      <w:r w:rsidR="00107A59" w:rsidRPr="00C42F9A">
        <w:t xml:space="preserve"> to complete the Project</w:t>
      </w:r>
      <w:r w:rsidR="00F05926" w:rsidRPr="00C42F9A">
        <w:t>.</w:t>
      </w:r>
      <w:r w:rsidR="00D102FA">
        <w:t xml:space="preserve"> </w:t>
      </w:r>
      <w:r w:rsidR="000C0757">
        <w:t>I</w:t>
      </w:r>
      <w:r w:rsidR="00BD217A">
        <w:t xml:space="preserve">f </w:t>
      </w:r>
      <w:r w:rsidR="00197F31" w:rsidRPr="00C42F9A">
        <w:t>Consultant</w:t>
      </w:r>
      <w:r w:rsidR="00107A59" w:rsidRPr="00C42F9A">
        <w:t xml:space="preserve"> determines that work should be performed to complete the </w:t>
      </w:r>
      <w:r w:rsidR="00FA72EB">
        <w:t>Services</w:t>
      </w:r>
      <w:r w:rsidR="00FA72EB" w:rsidRPr="00C42F9A">
        <w:t xml:space="preserve"> </w:t>
      </w:r>
      <w:r w:rsidR="00680922">
        <w:t>and</w:t>
      </w:r>
      <w:r w:rsidR="00BD217A">
        <w:t>,</w:t>
      </w:r>
      <w:r w:rsidR="00107A59" w:rsidRPr="00C42F9A">
        <w:t xml:space="preserve"> in </w:t>
      </w:r>
      <w:r w:rsidR="00197F31" w:rsidRPr="00C42F9A">
        <w:t>Consultant</w:t>
      </w:r>
      <w:r w:rsidR="002157F3">
        <w:t>’</w:t>
      </w:r>
      <w:r w:rsidR="00107A59" w:rsidRPr="00C42F9A">
        <w:t>s opinion</w:t>
      </w:r>
      <w:r w:rsidR="00BD217A">
        <w:t>,</w:t>
      </w:r>
      <w:r w:rsidR="00107A59" w:rsidRPr="00C42F9A">
        <w:t xml:space="preserve"> </w:t>
      </w:r>
      <w:r w:rsidR="00680922">
        <w:t xml:space="preserve">that work </w:t>
      </w:r>
      <w:r w:rsidR="00BD217A">
        <w:t xml:space="preserve">is </w:t>
      </w:r>
      <w:r w:rsidR="00107A59" w:rsidRPr="00C42F9A">
        <w:t xml:space="preserve">outside the level of effort originally anticipated, whether or not the Scope of Services identifies the work items, </w:t>
      </w:r>
      <w:r w:rsidR="00197F31" w:rsidRPr="00C42F9A">
        <w:lastRenderedPageBreak/>
        <w:t>Consultant</w:t>
      </w:r>
      <w:r w:rsidR="00107A59" w:rsidRPr="00C42F9A">
        <w:t xml:space="preserve"> </w:t>
      </w:r>
      <w:r w:rsidR="00FA72EB">
        <w:t>will promptly</w:t>
      </w:r>
      <w:r w:rsidR="00FA72EB" w:rsidRPr="00C42F9A">
        <w:t xml:space="preserve"> </w:t>
      </w:r>
      <w:r w:rsidR="00107A59" w:rsidRPr="00C42F9A">
        <w:t xml:space="preserve">notify </w:t>
      </w:r>
      <w:r w:rsidR="000C0757">
        <w:t xml:space="preserve">the </w:t>
      </w:r>
      <w:r w:rsidR="00107A59" w:rsidRPr="00C42F9A">
        <w:t xml:space="preserve">Contract Administrator in writing </w:t>
      </w:r>
      <w:r w:rsidR="00FA72EB">
        <w:t>and seek written approval of the Contract Administrator</w:t>
      </w:r>
      <w:r w:rsidR="00107A59" w:rsidRPr="00C42F9A">
        <w:t xml:space="preserve"> before proceeding with the work</w:t>
      </w:r>
      <w:r w:rsidR="00F05926" w:rsidRPr="00C42F9A">
        <w:t>.</w:t>
      </w:r>
      <w:r w:rsidR="00D102FA">
        <w:t xml:space="preserve"> </w:t>
      </w:r>
      <w:r w:rsidR="00107A59" w:rsidRPr="00C42F9A">
        <w:t xml:space="preserve">If </w:t>
      </w:r>
      <w:r w:rsidR="00197F31" w:rsidRPr="00C42F9A">
        <w:t>Consultant</w:t>
      </w:r>
      <w:r w:rsidR="00107A59" w:rsidRPr="00C42F9A">
        <w:t xml:space="preserve"> proceeds with </w:t>
      </w:r>
      <w:r w:rsidR="00BD217A">
        <w:t>such</w:t>
      </w:r>
      <w:r w:rsidR="00BD217A" w:rsidRPr="00C42F9A">
        <w:t xml:space="preserve"> </w:t>
      </w:r>
      <w:r w:rsidR="00107A59" w:rsidRPr="00C42F9A">
        <w:t>work without notifying the Contract Administrator</w:t>
      </w:r>
      <w:r w:rsidR="00FA72EB">
        <w:t xml:space="preserve"> and obtaining the Contract Administrator’s written approval</w:t>
      </w:r>
      <w:r w:rsidR="00107A59" w:rsidRPr="00C42F9A">
        <w:t xml:space="preserve">, </w:t>
      </w:r>
      <w:r w:rsidR="00BD217A">
        <w:t>the</w:t>
      </w:r>
      <w:r w:rsidR="00BD217A" w:rsidRPr="00C42F9A">
        <w:t xml:space="preserve"> </w:t>
      </w:r>
      <w:r w:rsidR="00107A59" w:rsidRPr="00C42F9A">
        <w:t xml:space="preserve">work shall be deemed to be within the original level of effort, </w:t>
      </w:r>
      <w:proofErr w:type="gramStart"/>
      <w:r w:rsidR="00107A59" w:rsidRPr="00C42F9A">
        <w:t>whether or not</w:t>
      </w:r>
      <w:proofErr w:type="gramEnd"/>
      <w:r w:rsidR="00107A59" w:rsidRPr="00C42F9A">
        <w:t xml:space="preserve"> specifically addressed in the Scope of Services</w:t>
      </w:r>
      <w:r w:rsidR="00FA72EB">
        <w:t>, with no additional compensation or time for such work.</w:t>
      </w:r>
      <w:r w:rsidR="00D102FA">
        <w:t xml:space="preserve"> </w:t>
      </w:r>
      <w:r w:rsidR="00107A59" w:rsidRPr="00C42F9A">
        <w:t xml:space="preserve">Notice to </w:t>
      </w:r>
      <w:r w:rsidR="000C0757">
        <w:t xml:space="preserve">the </w:t>
      </w:r>
      <w:r w:rsidR="00107A59" w:rsidRPr="00C42F9A">
        <w:t xml:space="preserve">Contract Administrator does not constitute authorization or approval by </w:t>
      </w:r>
      <w:r w:rsidR="00837D90">
        <w:t>Municipality</w:t>
      </w:r>
      <w:r w:rsidR="00107A59" w:rsidRPr="00C42F9A">
        <w:t xml:space="preserve"> </w:t>
      </w:r>
      <w:r w:rsidR="00C945BB" w:rsidRPr="00C42F9A">
        <w:t>to</w:t>
      </w:r>
      <w:r w:rsidR="00BC6420" w:rsidRPr="00C42F9A">
        <w:t xml:space="preserve"> </w:t>
      </w:r>
      <w:r w:rsidR="00197F31" w:rsidRPr="00C42F9A">
        <w:t>Consultant</w:t>
      </w:r>
      <w:r w:rsidR="00BC6420" w:rsidRPr="00C42F9A">
        <w:t xml:space="preserve"> </w:t>
      </w:r>
      <w:r w:rsidR="00107A59" w:rsidRPr="00C42F9A">
        <w:t>to perform the work</w:t>
      </w:r>
      <w:r w:rsidR="00F05926" w:rsidRPr="00C42F9A">
        <w:t>.</w:t>
      </w:r>
      <w:r w:rsidR="00D102FA">
        <w:t xml:space="preserve"> </w:t>
      </w:r>
      <w:r w:rsidR="00FA72EB">
        <w:t>In addition, a</w:t>
      </w:r>
      <w:r w:rsidR="009F65F7">
        <w:t xml:space="preserve">ny such work that would entail additional compensation to Consultant by </w:t>
      </w:r>
      <w:r w:rsidR="00C56DDC">
        <w:t>Municipality</w:t>
      </w:r>
      <w:r w:rsidR="00EF182D">
        <w:t xml:space="preserve">, or additional time for performance, </w:t>
      </w:r>
      <w:r w:rsidR="00FA72EB">
        <w:t>requires</w:t>
      </w:r>
      <w:r w:rsidR="009F65F7">
        <w:t xml:space="preserve"> an amendment to this Agreement pursuant to Section 6.1 or </w:t>
      </w:r>
      <w:r w:rsidR="00FA72EB">
        <w:t xml:space="preserve">to the applicable </w:t>
      </w:r>
      <w:r w:rsidR="009F65F7">
        <w:t>Work Authorization</w:t>
      </w:r>
      <w:r w:rsidR="00F05926">
        <w:t>.</w:t>
      </w:r>
      <w:r w:rsidR="00D102FA">
        <w:t xml:space="preserve"> </w:t>
      </w:r>
      <w:r w:rsidR="000C0757" w:rsidRPr="00057EBC">
        <w:rPr>
          <w:rFonts w:cs="Calibri"/>
        </w:rPr>
        <w:t xml:space="preserve">Unless there is an </w:t>
      </w:r>
      <w:r w:rsidR="009F65F7">
        <w:rPr>
          <w:rFonts w:cs="Calibri"/>
        </w:rPr>
        <w:t xml:space="preserve">executed </w:t>
      </w:r>
      <w:r w:rsidR="000C0757" w:rsidRPr="00057EBC">
        <w:rPr>
          <w:rFonts w:cs="Calibri"/>
        </w:rPr>
        <w:t xml:space="preserve">amendment or </w:t>
      </w:r>
      <w:r w:rsidR="00294E30" w:rsidRPr="000C0757">
        <w:t xml:space="preserve">a dispute </w:t>
      </w:r>
      <w:r w:rsidR="00CD19AD" w:rsidRPr="000C0757">
        <w:t>as set forth in</w:t>
      </w:r>
      <w:r w:rsidR="00CD19AD">
        <w:t xml:space="preserve"> </w:t>
      </w:r>
      <w:r w:rsidR="00F1035C">
        <w:t>Section 6.4</w:t>
      </w:r>
      <w:r w:rsidR="00294E30">
        <w:t>,</w:t>
      </w:r>
      <w:r w:rsidR="00F1035C" w:rsidRPr="00C42F9A">
        <w:t xml:space="preserve"> </w:t>
      </w:r>
      <w:r w:rsidR="00CD19AD">
        <w:t xml:space="preserve">any </w:t>
      </w:r>
      <w:r w:rsidR="00107A59" w:rsidRPr="00C42F9A">
        <w:t xml:space="preserve">work </w:t>
      </w:r>
      <w:r w:rsidR="00CD19AD">
        <w:t xml:space="preserve">performed </w:t>
      </w:r>
      <w:r w:rsidR="00107A59" w:rsidRPr="00C42F9A">
        <w:t xml:space="preserve">by </w:t>
      </w:r>
      <w:r w:rsidR="00197F31" w:rsidRPr="00C42F9A">
        <w:t>Consultant</w:t>
      </w:r>
      <w:r w:rsidR="00107A59" w:rsidRPr="00C42F9A">
        <w:t xml:space="preserve"> outside the originally anticipated level of effort without prior written </w:t>
      </w:r>
      <w:r w:rsidR="00837D90">
        <w:t>Municipality</w:t>
      </w:r>
      <w:r w:rsidR="00107A59" w:rsidRPr="00C42F9A">
        <w:t xml:space="preserve"> approval </w:t>
      </w:r>
      <w:r w:rsidR="00EC1137">
        <w:t xml:space="preserve">shall be at no additional cost to </w:t>
      </w:r>
      <w:r w:rsidR="00837D90">
        <w:t>Municipality</w:t>
      </w:r>
      <w:r w:rsidR="00107A59" w:rsidRPr="00C42F9A">
        <w:t>.</w:t>
      </w:r>
      <w:r w:rsidR="00F05926">
        <w:t xml:space="preserve"> </w:t>
      </w:r>
    </w:p>
    <w:p w14:paraId="2FDDE945" w14:textId="4182565F" w:rsidR="00A80061" w:rsidRDefault="00FA72EB">
      <w:pPr>
        <w:numPr>
          <w:ilvl w:val="0"/>
          <w:numId w:val="2"/>
        </w:numPr>
        <w:spacing w:after="240"/>
        <w:ind w:left="0" w:firstLine="0"/>
        <w:jc w:val="both"/>
      </w:pPr>
      <w:r>
        <w:t xml:space="preserve">Consultant has no right to be retained </w:t>
      </w:r>
      <w:r w:rsidR="00107A59" w:rsidRPr="00C42F9A">
        <w:t xml:space="preserve">for </w:t>
      </w:r>
      <w:r w:rsidR="00356458">
        <w:t xml:space="preserve">other </w:t>
      </w:r>
      <w:r w:rsidR="00107A59" w:rsidRPr="00C42F9A">
        <w:t>phases</w:t>
      </w:r>
      <w:r>
        <w:t xml:space="preserve"> of the Project</w:t>
      </w:r>
      <w:r w:rsidR="000473E4" w:rsidRPr="00C42F9A">
        <w:t xml:space="preserve"> or </w:t>
      </w:r>
      <w:r>
        <w:t>other</w:t>
      </w:r>
      <w:r w:rsidRPr="00C42F9A">
        <w:t xml:space="preserve"> </w:t>
      </w:r>
      <w:r w:rsidR="000473E4" w:rsidRPr="00C42F9A">
        <w:t>services</w:t>
      </w:r>
      <w:r>
        <w:t xml:space="preserve"> not included in Exhibit A. </w:t>
      </w:r>
      <w:r w:rsidR="00837D90">
        <w:t>Municipality</w:t>
      </w:r>
      <w:r w:rsidR="00107A59" w:rsidRPr="00C42F9A">
        <w:t xml:space="preserve"> shall have the right to procure services for </w:t>
      </w:r>
      <w:r w:rsidR="00356458">
        <w:t>other</w:t>
      </w:r>
      <w:r w:rsidR="00356458" w:rsidRPr="00C42F9A">
        <w:t xml:space="preserve"> </w:t>
      </w:r>
      <w:r w:rsidR="00107A59" w:rsidRPr="00C42F9A">
        <w:t>Project phases</w:t>
      </w:r>
      <w:r>
        <w:t xml:space="preserve"> not included within this Agreement</w:t>
      </w:r>
      <w:r w:rsidR="00107A59" w:rsidRPr="00C42F9A">
        <w:t xml:space="preserve"> from </w:t>
      </w:r>
      <w:r w:rsidR="00356458">
        <w:t xml:space="preserve">any </w:t>
      </w:r>
      <w:r w:rsidR="00107A59" w:rsidRPr="00C42F9A">
        <w:t>other source</w:t>
      </w:r>
      <w:r w:rsidR="00F05926" w:rsidRPr="00C42F9A">
        <w:t>.</w:t>
      </w:r>
      <w:r w:rsidR="00F05926">
        <w:t xml:space="preserve"> </w:t>
      </w:r>
    </w:p>
    <w:p w14:paraId="5151834A" w14:textId="2AB7AAB9" w:rsidR="00325469" w:rsidRPr="00325469" w:rsidRDefault="00837D90">
      <w:pPr>
        <w:numPr>
          <w:ilvl w:val="0"/>
          <w:numId w:val="2"/>
        </w:numPr>
        <w:spacing w:after="240"/>
        <w:ind w:left="0" w:firstLine="0"/>
        <w:jc w:val="both"/>
      </w:pPr>
      <w:r>
        <w:t>Municipality</w:t>
      </w:r>
      <w:r w:rsidR="002C7220" w:rsidRPr="002C7220">
        <w:t xml:space="preserve"> </w:t>
      </w:r>
      <w:r w:rsidR="00FA72EB">
        <w:t>will place</w:t>
      </w:r>
      <w:r w:rsidR="002C7220" w:rsidRPr="002C7220">
        <w:t xml:space="preserve"> at Consultant</w:t>
      </w:r>
      <w:r w:rsidR="002157F3">
        <w:t>’</w:t>
      </w:r>
      <w:r w:rsidR="002C7220" w:rsidRPr="002C7220">
        <w:t xml:space="preserve">s disposal all information </w:t>
      </w:r>
      <w:r>
        <w:t>Municipality</w:t>
      </w:r>
      <w:r w:rsidR="00FA72EB">
        <w:t xml:space="preserve"> reasonably</w:t>
      </w:r>
      <w:r w:rsidR="002C7220" w:rsidRPr="002C7220">
        <w:t xml:space="preserve"> has available </w:t>
      </w:r>
      <w:r w:rsidR="00FA72EB">
        <w:t xml:space="preserve">that is </w:t>
      </w:r>
      <w:r w:rsidR="002C7220" w:rsidRPr="002C7220">
        <w:t xml:space="preserve">pertinent to the </w:t>
      </w:r>
      <w:r w:rsidR="00FA72EB">
        <w:t>Services</w:t>
      </w:r>
      <w:r w:rsidR="00ED7089">
        <w:t>,</w:t>
      </w:r>
      <w:r w:rsidR="002C7220" w:rsidRPr="002C7220">
        <w:t xml:space="preserve"> including previous reports and any other data </w:t>
      </w:r>
      <w:r w:rsidR="00FA72EB">
        <w:t>regarding</w:t>
      </w:r>
      <w:r w:rsidR="002C7220" w:rsidRPr="002C7220">
        <w:t xml:space="preserve"> the Project</w:t>
      </w:r>
      <w:r w:rsidR="00F05926" w:rsidRPr="002C7220">
        <w:t>.</w:t>
      </w:r>
      <w:r w:rsidR="00D102FA">
        <w:t xml:space="preserve"> </w:t>
      </w:r>
      <w:r>
        <w:t>Municipality</w:t>
      </w:r>
      <w:r w:rsidR="002C7220" w:rsidRPr="002C7220">
        <w:t xml:space="preserve"> shall arrange for access to, and make all provisions for, Consultant to enter upon public and private property </w:t>
      </w:r>
      <w:r w:rsidR="00FA72EB">
        <w:t>if</w:t>
      </w:r>
      <w:r w:rsidR="00FA72EB" w:rsidRPr="002C7220">
        <w:t xml:space="preserve"> </w:t>
      </w:r>
      <w:r w:rsidR="002C7220" w:rsidRPr="002C7220">
        <w:t xml:space="preserve">required for Consultant to perform </w:t>
      </w:r>
      <w:r w:rsidR="00FA72EB">
        <w:t>the</w:t>
      </w:r>
      <w:r w:rsidR="00FA72EB" w:rsidRPr="002C7220">
        <w:t xml:space="preserve"> </w:t>
      </w:r>
      <w:r w:rsidR="002C7220" w:rsidRPr="002C7220">
        <w:t>Services</w:t>
      </w:r>
      <w:r w:rsidR="00F05926" w:rsidRPr="002C7220">
        <w:t>.</w:t>
      </w:r>
      <w:r w:rsidR="00D102FA">
        <w:t xml:space="preserve"> </w:t>
      </w:r>
      <w:r w:rsidR="00FA72EB">
        <w:t>D</w:t>
      </w:r>
      <w:r w:rsidR="002C7220" w:rsidRPr="002C7220">
        <w:t xml:space="preserve">eliverables and documents required to be submitted by Consultant </w:t>
      </w:r>
      <w:r w:rsidR="00FA72EB">
        <w:t xml:space="preserve">to </w:t>
      </w:r>
      <w:r w:rsidR="00B94201">
        <w:t xml:space="preserve">Municipality </w:t>
      </w:r>
      <w:r w:rsidR="00FA72EB">
        <w:t xml:space="preserve">under this Agreement will be reviewed by </w:t>
      </w:r>
      <w:r w:rsidR="00B94201">
        <w:t>Municipality</w:t>
      </w:r>
      <w:r w:rsidR="00FA72EB">
        <w:t xml:space="preserve"> and responded to</w:t>
      </w:r>
      <w:r w:rsidR="002C7220" w:rsidRPr="002C7220">
        <w:t xml:space="preserve"> in writing with any comments within the time </w:t>
      </w:r>
      <w:r w:rsidR="00D45F82">
        <w:t>for such comments, if any, stated</w:t>
      </w:r>
      <w:r w:rsidR="00D45F82" w:rsidRPr="002C7220">
        <w:t xml:space="preserve"> in Exhibit</w:t>
      </w:r>
      <w:r w:rsidR="00D45F82">
        <w:t> </w:t>
      </w:r>
      <w:r w:rsidR="00D45F82" w:rsidRPr="002C7220">
        <w:t>A</w:t>
      </w:r>
      <w:r w:rsidR="00D45F82">
        <w:t>.</w:t>
      </w:r>
    </w:p>
    <w:p w14:paraId="499A4255" w14:textId="76D8E497" w:rsidR="00325469" w:rsidRPr="00B9276A" w:rsidRDefault="00325469" w:rsidP="00325469">
      <w:pPr>
        <w:numPr>
          <w:ilvl w:val="0"/>
          <w:numId w:val="2"/>
        </w:numPr>
        <w:spacing w:after="240"/>
        <w:ind w:left="0" w:firstLine="0"/>
        <w:jc w:val="both"/>
        <w:rPr>
          <w:rStyle w:val="cf01"/>
          <w:rFonts w:asciiTheme="minorHAnsi" w:hAnsiTheme="minorHAnsi" w:cstheme="minorBidi"/>
          <w:sz w:val="24"/>
          <w:szCs w:val="24"/>
        </w:rPr>
      </w:pPr>
      <w:r w:rsidRPr="00B9276A">
        <w:rPr>
          <w:rStyle w:val="cf01"/>
          <w:rFonts w:asciiTheme="minorHAnsi" w:hAnsiTheme="minorHAnsi" w:cstheme="minorBidi"/>
          <w:sz w:val="24"/>
          <w:szCs w:val="24"/>
        </w:rPr>
        <w:t xml:space="preserve">Notwithstanding any other remedy otherwise available to </w:t>
      </w:r>
      <w:r w:rsidR="00B94201">
        <w:t>Municipality</w:t>
      </w:r>
      <w:r w:rsidRPr="00B9276A">
        <w:rPr>
          <w:rStyle w:val="cf01"/>
          <w:rFonts w:asciiTheme="minorHAnsi" w:hAnsiTheme="minorHAnsi" w:cstheme="minorBidi"/>
          <w:sz w:val="24"/>
          <w:szCs w:val="24"/>
        </w:rPr>
        <w:t xml:space="preserve">, where the work product of Consultant is found to be deficient for the purpose for which it was produced, Consultant shall correct the deficiency at no cost to </w:t>
      </w:r>
      <w:r w:rsidR="00B94201">
        <w:t>Municipality</w:t>
      </w:r>
      <w:r w:rsidRPr="00B9276A">
        <w:rPr>
          <w:rStyle w:val="cf01"/>
          <w:rFonts w:asciiTheme="minorHAnsi" w:hAnsiTheme="minorHAnsi" w:cstheme="minorBidi"/>
          <w:sz w:val="24"/>
          <w:szCs w:val="24"/>
        </w:rPr>
        <w:t xml:space="preserve">. </w:t>
      </w:r>
      <w:bookmarkStart w:id="4" w:name="_Hlk195883449"/>
      <w:r w:rsidRPr="00325469">
        <w:rPr>
          <w:rFonts w:asciiTheme="minorHAnsi" w:hAnsiTheme="minorHAnsi" w:cstheme="minorBidi"/>
        </w:rPr>
        <w:t>Pursuant to Section 558.005(1), Florida Statutes, the Parties agree to opt out of the requirements of Section 558.005, Florida Statutes.</w:t>
      </w:r>
      <w:bookmarkEnd w:id="4"/>
    </w:p>
    <w:p w14:paraId="6F4AD946" w14:textId="5EA3A57C" w:rsidR="00A80061" w:rsidRPr="00325469" w:rsidRDefault="00325469" w:rsidP="00325469">
      <w:pPr>
        <w:numPr>
          <w:ilvl w:val="0"/>
          <w:numId w:val="2"/>
        </w:numPr>
        <w:spacing w:after="240"/>
        <w:ind w:left="0" w:firstLine="0"/>
        <w:jc w:val="both"/>
      </w:pPr>
      <w:r w:rsidRPr="00B9276A">
        <w:rPr>
          <w:rStyle w:val="cf01"/>
          <w:rFonts w:asciiTheme="minorHAnsi" w:hAnsiTheme="minorHAnsi" w:cstheme="minorHAnsi"/>
          <w:sz w:val="24"/>
          <w:szCs w:val="24"/>
        </w:rPr>
        <w:t xml:space="preserve">If the Services relate to a construction project, Consultant acknowledges that it is aware of all the duties and responsibilities and agrees to perform such duties and responsibilities as set forth in </w:t>
      </w:r>
      <w:r w:rsidR="00B94201">
        <w:t>Municipality</w:t>
      </w:r>
      <w:r w:rsidRPr="00B9276A">
        <w:rPr>
          <w:rStyle w:val="cf01"/>
          <w:rFonts w:asciiTheme="minorHAnsi" w:hAnsiTheme="minorHAnsi" w:cstheme="minorHAnsi"/>
          <w:sz w:val="24"/>
          <w:szCs w:val="24"/>
        </w:rPr>
        <w:t xml:space="preserve">’s standard form documents or those </w:t>
      </w:r>
      <w:r w:rsidR="00B94201">
        <w:t>Municipality</w:t>
      </w:r>
      <w:r w:rsidRPr="00B9276A">
        <w:rPr>
          <w:rStyle w:val="cf01"/>
          <w:rFonts w:asciiTheme="minorHAnsi" w:hAnsiTheme="minorHAnsi" w:cstheme="minorHAnsi"/>
          <w:sz w:val="24"/>
          <w:szCs w:val="24"/>
        </w:rPr>
        <w:t xml:space="preserve"> documents governing forms of construction delivery. Consultant agrees to meet with </w:t>
      </w:r>
      <w:r w:rsidR="00B94201">
        <w:t>Municipality</w:t>
      </w:r>
      <w:r w:rsidRPr="00B9276A">
        <w:rPr>
          <w:rStyle w:val="cf01"/>
          <w:rFonts w:asciiTheme="minorHAnsi" w:hAnsiTheme="minorHAnsi" w:cstheme="minorHAnsi"/>
          <w:sz w:val="24"/>
          <w:szCs w:val="24"/>
        </w:rPr>
        <w:t xml:space="preserve"> at reasonable times after reasonable notice.</w:t>
      </w:r>
      <w:r w:rsidR="00D102FA" w:rsidRPr="00325469">
        <w:t xml:space="preserve">  </w:t>
      </w:r>
    </w:p>
    <w:p w14:paraId="257E5123" w14:textId="2091317A" w:rsidR="00107A59" w:rsidRDefault="00107A59" w:rsidP="00080AA8">
      <w:pPr>
        <w:pStyle w:val="Heading2"/>
      </w:pPr>
      <w:r w:rsidRPr="00DF0FDC">
        <w:t>TIME FOR PERFORMANCE; DAMAGES</w:t>
      </w:r>
    </w:p>
    <w:p w14:paraId="41B3A65D" w14:textId="6F7F2B34" w:rsidR="00325469" w:rsidRPr="00325469" w:rsidRDefault="00325469" w:rsidP="00B9276A">
      <w:r w:rsidRPr="00325469">
        <w:rPr>
          <w:b/>
          <w:u w:val="single"/>
        </w:rPr>
        <w:t>[USE THE FOLLOWING IF THE AGREEMENT HAS A SPECIFIC START AND END DATE]</w:t>
      </w:r>
    </w:p>
    <w:p w14:paraId="3C65A221" w14:textId="0CCFD100" w:rsidR="00630B7F" w:rsidRPr="00325469" w:rsidRDefault="00D45F82" w:rsidP="00B9276A">
      <w:pPr>
        <w:numPr>
          <w:ilvl w:val="0"/>
          <w:numId w:val="3"/>
        </w:numPr>
        <w:autoSpaceDE w:val="0"/>
        <w:autoSpaceDN w:val="0"/>
        <w:adjustRightInd w:val="0"/>
        <w:spacing w:after="240"/>
        <w:ind w:left="0" w:firstLine="0"/>
        <w:jc w:val="both"/>
        <w:rPr>
          <w:rFonts w:cs="Calibri"/>
        </w:rPr>
      </w:pPr>
      <w:r w:rsidRPr="00325469">
        <w:rPr>
          <w:rFonts w:cs="Calibri"/>
        </w:rPr>
        <w:t>This</w:t>
      </w:r>
      <w:r w:rsidR="00057EBC" w:rsidRPr="00325469">
        <w:rPr>
          <w:rFonts w:cs="Calibri"/>
        </w:rPr>
        <w:t xml:space="preserve"> Agreement </w:t>
      </w:r>
      <w:r w:rsidRPr="00325469">
        <w:rPr>
          <w:rFonts w:cs="Calibri"/>
        </w:rPr>
        <w:t>begins</w:t>
      </w:r>
      <w:r w:rsidR="00057EBC" w:rsidRPr="00325469">
        <w:rPr>
          <w:rFonts w:cs="Calibri"/>
        </w:rPr>
        <w:t xml:space="preserve"> on </w:t>
      </w:r>
      <w:r w:rsidR="00E81BA7" w:rsidRPr="00325469">
        <w:rPr>
          <w:rFonts w:cs="Calibri"/>
          <w:highlight w:val="yellow"/>
        </w:rPr>
        <w:t>________</w:t>
      </w:r>
      <w:r w:rsidR="00021F9C" w:rsidRPr="00325469">
        <w:rPr>
          <w:rFonts w:cs="Calibri"/>
        </w:rPr>
        <w:t xml:space="preserve"> </w:t>
      </w:r>
      <w:r w:rsidR="00057EBC" w:rsidRPr="00325469">
        <w:rPr>
          <w:rFonts w:cs="Calibri"/>
        </w:rPr>
        <w:t xml:space="preserve">and </w:t>
      </w:r>
      <w:r w:rsidRPr="00325469">
        <w:rPr>
          <w:rFonts w:cs="Calibri"/>
        </w:rPr>
        <w:t xml:space="preserve">ends </w:t>
      </w:r>
      <w:r w:rsidR="00057EBC" w:rsidRPr="00325469">
        <w:rPr>
          <w:rFonts w:cs="Calibri"/>
          <w:highlight w:val="yellow"/>
        </w:rPr>
        <w:t>____</w:t>
      </w:r>
      <w:r w:rsidR="00021F9C" w:rsidRPr="00325469">
        <w:rPr>
          <w:rFonts w:cs="Calibri"/>
          <w:highlight w:val="yellow"/>
        </w:rPr>
        <w:t>__ (</w:t>
      </w:r>
      <w:r w:rsidR="00057EBC" w:rsidRPr="00325469">
        <w:rPr>
          <w:rFonts w:cs="Calibri"/>
          <w:highlight w:val="yellow"/>
        </w:rPr>
        <w:t>_</w:t>
      </w:r>
      <w:r w:rsidR="00021F9C" w:rsidRPr="00325469">
        <w:rPr>
          <w:rFonts w:cs="Calibri"/>
          <w:highlight w:val="yellow"/>
        </w:rPr>
        <w:t>_</w:t>
      </w:r>
      <w:r w:rsidR="00021F9C" w:rsidRPr="00325469">
        <w:rPr>
          <w:rFonts w:cs="Calibri"/>
        </w:rPr>
        <w:t>)</w:t>
      </w:r>
      <w:r w:rsidR="00057EBC" w:rsidRPr="00325469">
        <w:rPr>
          <w:rFonts w:cs="Calibri"/>
        </w:rPr>
        <w:t xml:space="preserve"> years </w:t>
      </w:r>
      <w:r w:rsidR="00021F9C" w:rsidRPr="00325469">
        <w:rPr>
          <w:rFonts w:cs="Calibri"/>
        </w:rPr>
        <w:t>after</w:t>
      </w:r>
      <w:r w:rsidR="00057EBC" w:rsidRPr="00325469">
        <w:rPr>
          <w:rFonts w:cs="Calibri"/>
        </w:rPr>
        <w:t xml:space="preserve"> that date</w:t>
      </w:r>
      <w:r w:rsidR="00F05926" w:rsidRPr="00325469">
        <w:rPr>
          <w:rFonts w:cs="Calibri"/>
        </w:rPr>
        <w:t>.</w:t>
      </w:r>
      <w:r w:rsidR="00D102FA" w:rsidRPr="00325469">
        <w:rPr>
          <w:rFonts w:cs="Calibri"/>
        </w:rPr>
        <w:t xml:space="preserve"> </w:t>
      </w:r>
      <w:r w:rsidR="00197F31" w:rsidRPr="00C42F9A">
        <w:t>Consultant</w:t>
      </w:r>
      <w:r w:rsidR="00107A59" w:rsidRPr="00C42F9A">
        <w:t xml:space="preserve"> shall perform the </w:t>
      </w:r>
      <w:r w:rsidR="00B17FE1">
        <w:t>S</w:t>
      </w:r>
      <w:r w:rsidR="00107A59" w:rsidRPr="00C42F9A">
        <w:t xml:space="preserve">ervices within the time periods specified in Exhibit </w:t>
      </w:r>
      <w:r w:rsidR="00197F31" w:rsidRPr="00C42F9A">
        <w:t>A</w:t>
      </w:r>
      <w:r w:rsidR="00F05926">
        <w:t>.</w:t>
      </w:r>
      <w:r w:rsidR="00D102FA">
        <w:t xml:space="preserve"> </w:t>
      </w:r>
      <w:r w:rsidR="00B17FE1">
        <w:t>T</w:t>
      </w:r>
      <w:r w:rsidR="00107A59" w:rsidRPr="00C42F9A">
        <w:t xml:space="preserve">ime periods shall commence from the date of the </w:t>
      </w:r>
      <w:r w:rsidR="00B17FE1">
        <w:t xml:space="preserve">applicable </w:t>
      </w:r>
      <w:r w:rsidR="00107A59" w:rsidRPr="00C42F9A">
        <w:t>Notice to Proceed</w:t>
      </w:r>
      <w:r w:rsidR="00F05926" w:rsidRPr="00C42F9A">
        <w:t>.</w:t>
      </w:r>
      <w:r w:rsidR="00D102FA">
        <w:t xml:space="preserve"> </w:t>
      </w:r>
    </w:p>
    <w:p w14:paraId="22098EC0" w14:textId="77777777" w:rsidR="00A80061" w:rsidRDefault="00E81BA7">
      <w:pPr>
        <w:autoSpaceDE w:val="0"/>
        <w:autoSpaceDN w:val="0"/>
        <w:adjustRightInd w:val="0"/>
        <w:jc w:val="both"/>
        <w:rPr>
          <w:rFonts w:cs="Calibri"/>
          <w:b/>
          <w:u w:val="single"/>
        </w:rPr>
      </w:pPr>
      <w:bookmarkStart w:id="5" w:name="_Hlk72321505"/>
      <w:r w:rsidRPr="00E81BA7">
        <w:rPr>
          <w:rFonts w:cs="Calibri"/>
          <w:b/>
          <w:highlight w:val="yellow"/>
          <w:u w:val="single"/>
        </w:rPr>
        <w:lastRenderedPageBreak/>
        <w:t>[USE THE FOLLOWING INSTEAD IF THE TIME FOR PERFORMANCE DOES NOT BEGIN ON A SPECIFIC DATE]</w:t>
      </w:r>
      <w:r w:rsidRPr="00E81BA7">
        <w:rPr>
          <w:rFonts w:cs="Calibri"/>
          <w:b/>
          <w:u w:val="single"/>
        </w:rPr>
        <w:t xml:space="preserve"> </w:t>
      </w:r>
    </w:p>
    <w:bookmarkEnd w:id="5"/>
    <w:p w14:paraId="63B62F85" w14:textId="5E0C009A" w:rsidR="00A80061" w:rsidRDefault="00630B7F" w:rsidP="00FC0BFF">
      <w:pPr>
        <w:autoSpaceDE w:val="0"/>
        <w:autoSpaceDN w:val="0"/>
        <w:adjustRightInd w:val="0"/>
        <w:spacing w:after="240"/>
        <w:jc w:val="both"/>
        <w:rPr>
          <w:rFonts w:cs="Calibri"/>
        </w:rPr>
      </w:pPr>
      <w:r w:rsidRPr="00C42F9A">
        <w:t xml:space="preserve">Consultant shall perform the </w:t>
      </w:r>
      <w:r>
        <w:t>S</w:t>
      </w:r>
      <w:r w:rsidRPr="00C42F9A">
        <w:t>ervices within the time periods specified in Exhibit A</w:t>
      </w:r>
      <w:r w:rsidR="00F05926">
        <w:t>.</w:t>
      </w:r>
      <w:r w:rsidR="00D102FA">
        <w:t xml:space="preserve"> </w:t>
      </w:r>
      <w:r>
        <w:t>T</w:t>
      </w:r>
      <w:r w:rsidRPr="00C42F9A">
        <w:t xml:space="preserve">ime periods shall commence from the date of the </w:t>
      </w:r>
      <w:r>
        <w:t xml:space="preserve">applicable </w:t>
      </w:r>
      <w:r w:rsidRPr="00C42F9A">
        <w:t>Notice to Proceed</w:t>
      </w:r>
      <w:r w:rsidR="00F05926" w:rsidRPr="00C42F9A">
        <w:t>.</w:t>
      </w:r>
      <w:r w:rsidR="00D102FA">
        <w:t xml:space="preserve"> </w:t>
      </w:r>
    </w:p>
    <w:p w14:paraId="5F49DE00" w14:textId="69680B04" w:rsidR="00A80061" w:rsidRDefault="00197F31">
      <w:pPr>
        <w:numPr>
          <w:ilvl w:val="0"/>
          <w:numId w:val="3"/>
        </w:numPr>
        <w:autoSpaceDE w:val="0"/>
        <w:autoSpaceDN w:val="0"/>
        <w:adjustRightInd w:val="0"/>
        <w:spacing w:after="240"/>
        <w:ind w:left="0" w:firstLine="0"/>
        <w:jc w:val="both"/>
        <w:rPr>
          <w:rFonts w:cs="Calibri"/>
        </w:rPr>
      </w:pPr>
      <w:r w:rsidRPr="00C42F9A">
        <w:t>Consultant</w:t>
      </w:r>
      <w:r w:rsidR="00107A59" w:rsidRPr="00C42F9A">
        <w:t xml:space="preserve"> must receive a Notice to Proceed</w:t>
      </w:r>
      <w:r w:rsidR="00A958CE">
        <w:t xml:space="preserve"> from the Contract Administrator p</w:t>
      </w:r>
      <w:r w:rsidR="00A958CE" w:rsidRPr="00C42F9A">
        <w:t xml:space="preserve">rior to </w:t>
      </w:r>
      <w:r w:rsidR="00A958CE">
        <w:t xml:space="preserve">commencement </w:t>
      </w:r>
      <w:r w:rsidR="00A958CE" w:rsidRPr="00C42F9A">
        <w:t xml:space="preserve">of </w:t>
      </w:r>
      <w:r w:rsidR="00A958CE">
        <w:t xml:space="preserve">Services </w:t>
      </w:r>
      <w:r w:rsidR="0000596F">
        <w:t>(</w:t>
      </w:r>
      <w:r w:rsidR="00A958CE">
        <w:t>and</w:t>
      </w:r>
      <w:r w:rsidR="0000596F">
        <w:t xml:space="preserve"> prior to commencing</w:t>
      </w:r>
      <w:r w:rsidR="00A958CE">
        <w:t xml:space="preserve"> any phase</w:t>
      </w:r>
      <w:r w:rsidR="0000596F">
        <w:t xml:space="preserve"> or task</w:t>
      </w:r>
      <w:r w:rsidR="00A958CE">
        <w:t xml:space="preserve"> of S</w:t>
      </w:r>
      <w:r w:rsidR="00A958CE" w:rsidRPr="00C42F9A">
        <w:t xml:space="preserve">ervices </w:t>
      </w:r>
      <w:r w:rsidR="00107A59" w:rsidRPr="00C42F9A">
        <w:t xml:space="preserve">for </w:t>
      </w:r>
      <w:r w:rsidR="0000596F">
        <w:t>which a separate Notice</w:t>
      </w:r>
      <w:r w:rsidR="0000596F" w:rsidRPr="00C42F9A">
        <w:t xml:space="preserve"> </w:t>
      </w:r>
      <w:r w:rsidR="00107A59" w:rsidRPr="00C42F9A">
        <w:t xml:space="preserve">to </w:t>
      </w:r>
      <w:r w:rsidR="0000596F">
        <w:t>Proceed is required per Exhibit A).</w:t>
      </w:r>
      <w:r w:rsidR="00107A59" w:rsidRPr="00C42F9A">
        <w:t xml:space="preserve"> </w:t>
      </w:r>
      <w:r w:rsidR="0000596F">
        <w:t xml:space="preserve">The </w:t>
      </w:r>
      <w:r w:rsidR="00107A59" w:rsidRPr="00C42F9A">
        <w:t xml:space="preserve">Contract Administrator may, at </w:t>
      </w:r>
      <w:r w:rsidR="0000596F">
        <w:t>their discretion</w:t>
      </w:r>
      <w:r w:rsidR="00107A59" w:rsidRPr="00C42F9A">
        <w:t xml:space="preserve">, require </w:t>
      </w:r>
      <w:r w:rsidRPr="00C42F9A">
        <w:t>Consultant</w:t>
      </w:r>
      <w:r w:rsidR="00107A59" w:rsidRPr="00C42F9A">
        <w:t xml:space="preserve"> to submit the deliverables</w:t>
      </w:r>
      <w:r w:rsidR="00831F6D" w:rsidRPr="00C42F9A">
        <w:t xml:space="preserve"> and </w:t>
      </w:r>
      <w:r w:rsidR="00107A59" w:rsidRPr="00C42F9A">
        <w:t>documents</w:t>
      </w:r>
      <w:r w:rsidR="0000596F">
        <w:t xml:space="preserve"> from one phase</w:t>
      </w:r>
      <w:r w:rsidR="00107A59" w:rsidRPr="00C42F9A">
        <w:t xml:space="preserve"> identified in Exhibit </w:t>
      </w:r>
      <w:r w:rsidRPr="00C42F9A">
        <w:t>A</w:t>
      </w:r>
      <w:r w:rsidR="00107A59" w:rsidRPr="00C42F9A">
        <w:t xml:space="preserve"> for the Contract Administrator</w:t>
      </w:r>
      <w:r w:rsidR="002157F3">
        <w:t>’</w:t>
      </w:r>
      <w:r w:rsidR="00107A59" w:rsidRPr="00C42F9A">
        <w:t>s review</w:t>
      </w:r>
      <w:r w:rsidR="0000596F">
        <w:t xml:space="preserve"> and approval prior to Consultant commencing Services for another phase.</w:t>
      </w:r>
      <w:r w:rsidR="00D102FA">
        <w:t xml:space="preserve"> </w:t>
      </w:r>
    </w:p>
    <w:p w14:paraId="2FD69A4A" w14:textId="6BD45641" w:rsidR="00A80061" w:rsidRPr="00631D5F" w:rsidRDefault="00343BBF">
      <w:pPr>
        <w:numPr>
          <w:ilvl w:val="0"/>
          <w:numId w:val="3"/>
        </w:numPr>
        <w:autoSpaceDE w:val="0"/>
        <w:autoSpaceDN w:val="0"/>
        <w:adjustRightInd w:val="0"/>
        <w:spacing w:after="240"/>
        <w:ind w:left="0" w:firstLine="0"/>
        <w:jc w:val="both"/>
        <w:rPr>
          <w:rFonts w:cs="Calibri"/>
        </w:rPr>
      </w:pPr>
      <w:r>
        <w:t>If</w:t>
      </w:r>
      <w:r w:rsidR="00107A59" w:rsidRPr="00C42F9A">
        <w:t xml:space="preserve"> </w:t>
      </w:r>
      <w:r>
        <w:t xml:space="preserve">the Contract Administrator determines that </w:t>
      </w:r>
      <w:r w:rsidR="00197F31" w:rsidRPr="00C42F9A">
        <w:t>Consultant</w:t>
      </w:r>
      <w:r w:rsidR="00107A59" w:rsidRPr="00C42F9A">
        <w:t xml:space="preserve"> is unable to </w:t>
      </w:r>
      <w:r w:rsidR="00C7003B">
        <w:t xml:space="preserve">timely </w:t>
      </w:r>
      <w:r w:rsidR="00107A59" w:rsidRPr="00C42F9A">
        <w:t xml:space="preserve">complete </w:t>
      </w:r>
      <w:r w:rsidR="00C7003B">
        <w:t xml:space="preserve">all or any portion of the </w:t>
      </w:r>
      <w:r w:rsidR="00A958CE">
        <w:t>S</w:t>
      </w:r>
      <w:r w:rsidR="00107A59" w:rsidRPr="00C42F9A">
        <w:t>ervices</w:t>
      </w:r>
      <w:r w:rsidR="006C4A8D">
        <w:t xml:space="preserve"> </w:t>
      </w:r>
      <w:r w:rsidR="00107A59" w:rsidRPr="00C42F9A">
        <w:t xml:space="preserve">because of delays resulting from untimely review by </w:t>
      </w:r>
      <w:r w:rsidR="00837D90">
        <w:t>Municipality</w:t>
      </w:r>
      <w:r w:rsidR="00107A59" w:rsidRPr="00C42F9A">
        <w:t xml:space="preserve"> or other governmental </w:t>
      </w:r>
      <w:r w:rsidR="00A958CE">
        <w:t>agencies</w:t>
      </w:r>
      <w:r w:rsidR="00A958CE" w:rsidRPr="00C42F9A">
        <w:t xml:space="preserve"> </w:t>
      </w:r>
      <w:r w:rsidR="00107A59" w:rsidRPr="00C42F9A">
        <w:t xml:space="preserve">having jurisdiction over the Project and such delays are not the </w:t>
      </w:r>
      <w:r w:rsidR="0000596F">
        <w:t xml:space="preserve">result of an act or omission by Consultant, a Subconsultant, or anyone acting by, </w:t>
      </w:r>
      <w:proofErr w:type="spellStart"/>
      <w:r w:rsidR="0000596F">
        <w:t>through</w:t>
      </w:r>
      <w:proofErr w:type="spellEnd"/>
      <w:r w:rsidR="0000596F">
        <w:t>, or under Consultant and/or one or more Subconsultants</w:t>
      </w:r>
      <w:r w:rsidR="00107A59" w:rsidRPr="00C42F9A">
        <w:t xml:space="preserve">, or because of delays caused by factors outside the control of </w:t>
      </w:r>
      <w:r w:rsidR="00197F31" w:rsidRPr="00C42F9A">
        <w:t>Consultant</w:t>
      </w:r>
      <w:r w:rsidR="00107A59" w:rsidRPr="00C42F9A">
        <w:t xml:space="preserve">, </w:t>
      </w:r>
      <w:r w:rsidR="00837D90">
        <w:t>Municipality</w:t>
      </w:r>
      <w:r w:rsidR="00107A59" w:rsidRPr="00C42F9A">
        <w:t xml:space="preserve"> </w:t>
      </w:r>
      <w:r w:rsidR="0000596F">
        <w:t>has authority, in their sole discretion, and subject to a written amendment to either this Agreement or a Work Authorization, to</w:t>
      </w:r>
      <w:r w:rsidR="0000596F" w:rsidRPr="00C42F9A">
        <w:t xml:space="preserve"> </w:t>
      </w:r>
      <w:r w:rsidR="00107A59" w:rsidRPr="00C42F9A">
        <w:t xml:space="preserve">grant a reasonable extension of time for completion of the </w:t>
      </w:r>
      <w:r w:rsidR="00A958CE">
        <w:t>S</w:t>
      </w:r>
      <w:r w:rsidR="00107A59" w:rsidRPr="00C42F9A">
        <w:t xml:space="preserve">ervices and </w:t>
      </w:r>
      <w:r w:rsidR="0000596F">
        <w:t>additional</w:t>
      </w:r>
      <w:r w:rsidR="00107A59" w:rsidRPr="00C42F9A">
        <w:t xml:space="preserve"> reasonable compensation, if</w:t>
      </w:r>
      <w:r w:rsidR="0000596F">
        <w:t xml:space="preserve"> deemed </w:t>
      </w:r>
      <w:r w:rsidR="00107A59" w:rsidRPr="00C42F9A">
        <w:t>appropriate</w:t>
      </w:r>
      <w:r w:rsidR="00F05926" w:rsidRPr="00C42F9A">
        <w:t>.</w:t>
      </w:r>
      <w:r w:rsidR="00D102FA">
        <w:t xml:space="preserve"> </w:t>
      </w:r>
      <w:r w:rsidR="00107A59" w:rsidRPr="00C42F9A">
        <w:t xml:space="preserve">It shall be the responsibility of </w:t>
      </w:r>
      <w:r w:rsidR="00197F31" w:rsidRPr="00C42F9A">
        <w:t>Consultant</w:t>
      </w:r>
      <w:r w:rsidR="00107A59" w:rsidRPr="00C42F9A">
        <w:t xml:space="preserve"> to notify </w:t>
      </w:r>
      <w:r w:rsidR="00831F6D" w:rsidRPr="00C42F9A">
        <w:t>the Contract Administrator</w:t>
      </w:r>
      <w:r w:rsidR="00107A59" w:rsidRPr="00C42F9A">
        <w:t xml:space="preserve"> in writing whenever a delay in approval by a governmental agency is anticipated or experienced, </w:t>
      </w:r>
      <w:r>
        <w:t>and whenever a delay has been caused by factors outside of Consultant</w:t>
      </w:r>
      <w:r w:rsidR="002157F3">
        <w:t>’</w:t>
      </w:r>
      <w:r>
        <w:t xml:space="preserve">s control, </w:t>
      </w:r>
      <w:r w:rsidR="00107A59" w:rsidRPr="00C42F9A">
        <w:t xml:space="preserve">and to inform </w:t>
      </w:r>
      <w:r w:rsidR="00831F6D" w:rsidRPr="00C42F9A">
        <w:t>the Contract Administrator</w:t>
      </w:r>
      <w:r w:rsidR="00107A59" w:rsidRPr="00C42F9A">
        <w:t xml:space="preserve"> of all facts and details related to the delay</w:t>
      </w:r>
      <w:r w:rsidR="0000596F">
        <w:t>, along with an estimate of expected additional time necessary to complete the applicable Services and any request for additional compensation</w:t>
      </w:r>
      <w:r w:rsidR="00F05926" w:rsidRPr="00C42F9A">
        <w:t>.</w:t>
      </w:r>
      <w:r w:rsidR="00D102FA">
        <w:t xml:space="preserve"> </w:t>
      </w:r>
      <w:r w:rsidR="00BC2672">
        <w:t xml:space="preserve">Consultant must provide </w:t>
      </w:r>
      <w:r w:rsidR="00BB67EF">
        <w:t>s</w:t>
      </w:r>
      <w:r>
        <w:t>uch written notice to the Contract Administrator within three (3) business days after the occurrence of the event causing the delay.</w:t>
      </w:r>
    </w:p>
    <w:p w14:paraId="6521AB16" w14:textId="4993BEB6" w:rsidR="00A80061" w:rsidRPr="00631D5F" w:rsidRDefault="006D5BBC" w:rsidP="00631D5F">
      <w:pPr>
        <w:numPr>
          <w:ilvl w:val="0"/>
          <w:numId w:val="3"/>
        </w:numPr>
        <w:autoSpaceDE w:val="0"/>
        <w:autoSpaceDN w:val="0"/>
        <w:adjustRightInd w:val="0"/>
        <w:spacing w:after="240"/>
        <w:ind w:left="0" w:firstLine="0"/>
        <w:jc w:val="both"/>
        <w:rPr>
          <w:rFonts w:cs="Calibri"/>
        </w:rPr>
      </w:pPr>
      <w:r w:rsidRPr="006D5BBC">
        <w:t xml:space="preserve">This section is only applicable if (a) the Project involves construction work, (b) </w:t>
      </w:r>
      <w:r w:rsidR="009351C1">
        <w:t>Municipality</w:t>
      </w:r>
      <w:r w:rsidRPr="006D5BBC">
        <w:t xml:space="preserve"> has retained a Contractor for the Project, and (c) the Services include construction engineering and inspection services related to Contractor’s work.</w:t>
      </w:r>
      <w:r>
        <w:t xml:space="preserve"> </w:t>
      </w:r>
      <w:r w:rsidR="00107A59" w:rsidRPr="00C42F9A">
        <w:t>I</w:t>
      </w:r>
      <w:r w:rsidR="00343BBF">
        <w:t>f</w:t>
      </w:r>
      <w:r w:rsidR="00A958CE">
        <w:t xml:space="preserve"> </w:t>
      </w:r>
      <w:r w:rsidR="00107A59" w:rsidRPr="00C42F9A">
        <w:t xml:space="preserve">Contractor fails to substantially complete the Project on or before the substantial completion date specified in its agreement with </w:t>
      </w:r>
      <w:r w:rsidR="00837D90">
        <w:t>Municipality</w:t>
      </w:r>
      <w:r>
        <w:t xml:space="preserve"> through no fault of Consultant</w:t>
      </w:r>
      <w:r w:rsidR="00A958CE">
        <w:t>,</w:t>
      </w:r>
      <w:r w:rsidR="00107A59" w:rsidRPr="00C42F9A">
        <w:t xml:space="preserve"> or if Contractor is granted an extension of time beyond said substantial completion date and </w:t>
      </w:r>
      <w:r w:rsidR="00197F31" w:rsidRPr="00C42F9A">
        <w:t>Consultant</w:t>
      </w:r>
      <w:r w:rsidR="002157F3">
        <w:t>’</w:t>
      </w:r>
      <w:r w:rsidR="00107A59" w:rsidRPr="00C42F9A">
        <w:t xml:space="preserve">s </w:t>
      </w:r>
      <w:r w:rsidR="00A958CE">
        <w:t>S</w:t>
      </w:r>
      <w:r w:rsidR="00107A59" w:rsidRPr="00C42F9A">
        <w:t xml:space="preserve">ervices are extended beyond the substantial completion date through no fault of </w:t>
      </w:r>
      <w:r w:rsidR="00197F31" w:rsidRPr="00C42F9A">
        <w:t>Consultant</w:t>
      </w:r>
      <w:r w:rsidR="00107A59" w:rsidRPr="00C42F9A">
        <w:t xml:space="preserve">, </w:t>
      </w:r>
      <w:r w:rsidR="00A958CE">
        <w:t xml:space="preserve">then </w:t>
      </w:r>
      <w:r w:rsidR="00197F31" w:rsidRPr="00C42F9A">
        <w:t>Consultant</w:t>
      </w:r>
      <w:r w:rsidR="00107A59" w:rsidRPr="00C42F9A">
        <w:t xml:space="preserve"> shall be compensated in accordance with Article 5 for all </w:t>
      </w:r>
      <w:r w:rsidR="00A958CE">
        <w:t>S</w:t>
      </w:r>
      <w:r w:rsidR="00107A59" w:rsidRPr="00C42F9A">
        <w:t xml:space="preserve">ervices rendered by </w:t>
      </w:r>
      <w:r w:rsidR="00197F31" w:rsidRPr="00C42F9A">
        <w:t>Consultant</w:t>
      </w:r>
      <w:r w:rsidR="00107A59" w:rsidRPr="00C42F9A">
        <w:t xml:space="preserve"> beyond the substantial completion date</w:t>
      </w:r>
      <w:r w:rsidR="00F05926" w:rsidRPr="00C42F9A">
        <w:t>.</w:t>
      </w:r>
      <w:r w:rsidR="00F05926">
        <w:t xml:space="preserve"> </w:t>
      </w:r>
      <w:r>
        <w:t>I</w:t>
      </w:r>
      <w:r w:rsidR="00BB67EF">
        <w:t>f</w:t>
      </w:r>
      <w:r w:rsidR="00107A59" w:rsidRPr="00C42F9A">
        <w:t xml:space="preserve"> Contractor</w:t>
      </w:r>
      <w:r>
        <w:t>’s</w:t>
      </w:r>
      <w:r w:rsidR="00107A59" w:rsidRPr="00C42F9A">
        <w:t xml:space="preserve"> fail</w:t>
      </w:r>
      <w:r>
        <w:t>ure</w:t>
      </w:r>
      <w:r w:rsidR="00107A59" w:rsidRPr="00C42F9A">
        <w:t xml:space="preserve"> to substantially complete the Project on or before the substantial completion date specified in its agreement with </w:t>
      </w:r>
      <w:r w:rsidR="00837D90">
        <w:t>Municipality</w:t>
      </w:r>
      <w:r w:rsidR="00107A59" w:rsidRPr="00C42F9A">
        <w:t xml:space="preserve"> is caused in whole or in part by </w:t>
      </w:r>
      <w:r>
        <w:t xml:space="preserve">Consultant, a Subconsultant, or anyone acting by, </w:t>
      </w:r>
      <w:proofErr w:type="spellStart"/>
      <w:r>
        <w:t>through</w:t>
      </w:r>
      <w:proofErr w:type="spellEnd"/>
      <w:r>
        <w:t xml:space="preserve">, or under </w:t>
      </w:r>
      <w:r w:rsidR="00197F31" w:rsidRPr="00C42F9A">
        <w:t>Consultant</w:t>
      </w:r>
      <w:r w:rsidR="00107A59" w:rsidRPr="00C42F9A">
        <w:t xml:space="preserve">, then </w:t>
      </w:r>
      <w:r w:rsidR="00197F31" w:rsidRPr="00C42F9A">
        <w:t>Consultant</w:t>
      </w:r>
      <w:r w:rsidR="00107A59" w:rsidRPr="00C42F9A">
        <w:t xml:space="preserve"> shall pay to </w:t>
      </w:r>
      <w:r w:rsidR="00837D90">
        <w:t>Municipality</w:t>
      </w:r>
      <w:r w:rsidR="00107A59" w:rsidRPr="00C42F9A">
        <w:t xml:space="preserve"> its proportional share of any claim </w:t>
      </w:r>
      <w:r w:rsidR="00D77942">
        <w:t>f</w:t>
      </w:r>
      <w:r w:rsidR="00107A59" w:rsidRPr="00C42F9A">
        <w:t>or damages to Contractor arising out of the delay</w:t>
      </w:r>
      <w:r w:rsidR="00F05926" w:rsidRPr="00C42F9A">
        <w:t>.</w:t>
      </w:r>
      <w:r w:rsidR="00D102FA">
        <w:t xml:space="preserve"> </w:t>
      </w:r>
      <w:r w:rsidR="003F46CE">
        <w:t>T</w:t>
      </w:r>
      <w:r w:rsidR="00107A59" w:rsidRPr="00C42F9A">
        <w:t>he provisions for the computation of delay costs</w:t>
      </w:r>
      <w:r w:rsidR="003F46CE">
        <w:t xml:space="preserve">, </w:t>
      </w:r>
      <w:r w:rsidR="00107A59" w:rsidRPr="00C42F9A">
        <w:t>damages</w:t>
      </w:r>
      <w:r w:rsidR="003F46CE">
        <w:t>,</w:t>
      </w:r>
      <w:r w:rsidR="00107A59" w:rsidRPr="00C42F9A">
        <w:t xml:space="preserve"> </w:t>
      </w:r>
      <w:r w:rsidR="003F46CE">
        <w:t xml:space="preserve">or </w:t>
      </w:r>
      <w:r w:rsidR="00107A59" w:rsidRPr="00C42F9A">
        <w:t xml:space="preserve">any </w:t>
      </w:r>
      <w:r w:rsidR="003F46CE">
        <w:t xml:space="preserve">other </w:t>
      </w:r>
      <w:r w:rsidR="00107A59" w:rsidRPr="00C42F9A">
        <w:t>amounts</w:t>
      </w:r>
      <w:r w:rsidR="003F46CE">
        <w:t>,</w:t>
      </w:r>
      <w:r w:rsidR="00107A59" w:rsidRPr="00C42F9A">
        <w:t xml:space="preserve"> whether direct or </w:t>
      </w:r>
      <w:r w:rsidR="00107A59" w:rsidRPr="00CA78F6">
        <w:t xml:space="preserve">indirect, in the agreement between the Contractor and </w:t>
      </w:r>
      <w:r w:rsidR="00837D90">
        <w:t>Municipality</w:t>
      </w:r>
      <w:r w:rsidR="00A24240" w:rsidRPr="00CA78F6">
        <w:t xml:space="preserve"> </w:t>
      </w:r>
      <w:r w:rsidR="00107A59" w:rsidRPr="00CA78F6">
        <w:t>are</w:t>
      </w:r>
      <w:r w:rsidR="00A24240" w:rsidRPr="00CA78F6">
        <w:t xml:space="preserve"> </w:t>
      </w:r>
      <w:r w:rsidR="00107A59" w:rsidRPr="00CA78F6">
        <w:t>incorporated herein</w:t>
      </w:r>
      <w:r w:rsidR="00F05926" w:rsidRPr="00CA78F6">
        <w:t>.</w:t>
      </w:r>
      <w:r w:rsidR="00D102FA">
        <w:t xml:space="preserve"> </w:t>
      </w:r>
      <w:r w:rsidR="00107A59" w:rsidRPr="00CA78F6">
        <w:t xml:space="preserve">This </w:t>
      </w:r>
      <w:r w:rsidR="00AF7110">
        <w:t xml:space="preserve">section </w:t>
      </w:r>
      <w:r w:rsidR="00107A59" w:rsidRPr="00CA78F6">
        <w:t xml:space="preserve">shall </w:t>
      </w:r>
      <w:r w:rsidR="00107A59" w:rsidRPr="00CA78F6">
        <w:lastRenderedPageBreak/>
        <w:t xml:space="preserve">not affect the </w:t>
      </w:r>
      <w:r w:rsidR="00922B7B" w:rsidRPr="00CA78F6">
        <w:t xml:space="preserve">indemnification </w:t>
      </w:r>
      <w:r w:rsidR="00107A59" w:rsidRPr="00CA78F6">
        <w:t xml:space="preserve">rights </w:t>
      </w:r>
      <w:r w:rsidR="00922B7B" w:rsidRPr="00CA78F6">
        <w:t xml:space="preserve">or </w:t>
      </w:r>
      <w:r w:rsidR="00107A59" w:rsidRPr="00CA78F6">
        <w:t xml:space="preserve">obligations of either </w:t>
      </w:r>
      <w:r w:rsidR="0051516D">
        <w:t>P</w:t>
      </w:r>
      <w:r w:rsidR="0051516D" w:rsidRPr="00CA78F6">
        <w:t xml:space="preserve">arty </w:t>
      </w:r>
      <w:r w:rsidR="003C7FB6">
        <w:t xml:space="preserve">otherwise </w:t>
      </w:r>
      <w:r w:rsidR="00107A59" w:rsidRPr="00CA78F6">
        <w:t xml:space="preserve">set forth in </w:t>
      </w:r>
      <w:r w:rsidR="003C7FB6">
        <w:t>this Agreement</w:t>
      </w:r>
      <w:r w:rsidR="00F05926" w:rsidRPr="00CA78F6">
        <w:t>.</w:t>
      </w:r>
      <w:r w:rsidR="00F05926">
        <w:t xml:space="preserve"> </w:t>
      </w:r>
    </w:p>
    <w:p w14:paraId="57AD4A60" w14:textId="77777777" w:rsidR="00A80061" w:rsidRDefault="00E81BA7">
      <w:pPr>
        <w:rPr>
          <w:b/>
          <w:u w:val="single"/>
        </w:rPr>
      </w:pPr>
      <w:r w:rsidRPr="00E81BA7">
        <w:rPr>
          <w:b/>
          <w:highlight w:val="yellow"/>
          <w:u w:val="single"/>
        </w:rPr>
        <w:t>[DELETE IF NOT APPLICABLE]</w:t>
      </w:r>
    </w:p>
    <w:p w14:paraId="2E0B277B" w14:textId="015B1313" w:rsidR="00A80061" w:rsidRPr="00CF39E3" w:rsidRDefault="00C672B1">
      <w:pPr>
        <w:widowControl w:val="0"/>
        <w:numPr>
          <w:ilvl w:val="0"/>
          <w:numId w:val="3"/>
        </w:numPr>
        <w:autoSpaceDE w:val="0"/>
        <w:autoSpaceDN w:val="0"/>
        <w:adjustRightInd w:val="0"/>
        <w:spacing w:after="240"/>
        <w:ind w:left="0" w:firstLine="0"/>
        <w:jc w:val="both"/>
        <w:rPr>
          <w:rFonts w:cs="Calibri"/>
        </w:rPr>
      </w:pPr>
      <w:bookmarkStart w:id="6" w:name="_Hlk513464050"/>
      <w:r>
        <w:rPr>
          <w:rFonts w:cs="Arial"/>
        </w:rPr>
        <w:t>If</w:t>
      </w:r>
      <w:r w:rsidR="00E96371" w:rsidRPr="00C42F9A">
        <w:rPr>
          <w:rFonts w:cs="Arial"/>
        </w:rPr>
        <w:t xml:space="preserve"> </w:t>
      </w:r>
      <w:r w:rsidR="00922B7B">
        <w:rPr>
          <w:rFonts w:cs="Arial"/>
        </w:rPr>
        <w:t>S</w:t>
      </w:r>
      <w:r w:rsidR="00E96371" w:rsidRPr="00C42F9A">
        <w:rPr>
          <w:rFonts w:cs="Arial"/>
        </w:rPr>
        <w:t xml:space="preserve">ervices are scheduled to end due to the expiration of this Agreement, </w:t>
      </w:r>
      <w:r w:rsidR="0021046E">
        <w:rPr>
          <w:rFonts w:cs="Arial"/>
        </w:rPr>
        <w:t xml:space="preserve">at </w:t>
      </w:r>
      <w:r w:rsidR="0021046E" w:rsidRPr="00C42F9A">
        <w:rPr>
          <w:rFonts w:cs="Arial"/>
        </w:rPr>
        <w:t>the request of the Contract Administrator</w:t>
      </w:r>
      <w:r w:rsidR="0021046E">
        <w:rPr>
          <w:rFonts w:cs="Arial"/>
        </w:rPr>
        <w:t xml:space="preserve">, </w:t>
      </w:r>
      <w:r w:rsidR="006A35B2">
        <w:rPr>
          <w:rFonts w:cs="Arial"/>
        </w:rPr>
        <w:t>Consultant</w:t>
      </w:r>
      <w:r w:rsidR="00E96371" w:rsidRPr="00C42F9A">
        <w:rPr>
          <w:rFonts w:cs="Arial"/>
        </w:rPr>
        <w:t xml:space="preserve"> agrees </w:t>
      </w:r>
      <w:r w:rsidR="0021046E">
        <w:rPr>
          <w:rFonts w:cs="Arial"/>
        </w:rPr>
        <w:t>to continue to provide S</w:t>
      </w:r>
      <w:r w:rsidR="00E96371" w:rsidRPr="00C42F9A">
        <w:rPr>
          <w:rFonts w:cs="Arial"/>
        </w:rPr>
        <w:t>ervice</w:t>
      </w:r>
      <w:r w:rsidR="0021046E">
        <w:rPr>
          <w:rFonts w:cs="Arial"/>
        </w:rPr>
        <w:t>s</w:t>
      </w:r>
      <w:r w:rsidR="00E96371" w:rsidRPr="00C42F9A">
        <w:rPr>
          <w:rFonts w:cs="Arial"/>
        </w:rPr>
        <w:t xml:space="preserve"> </w:t>
      </w:r>
      <w:r w:rsidR="0021046E">
        <w:rPr>
          <w:rFonts w:cs="Arial"/>
        </w:rPr>
        <w:t xml:space="preserve">for </w:t>
      </w:r>
      <w:r w:rsidR="006D5BBC">
        <w:rPr>
          <w:rFonts w:cs="Arial"/>
        </w:rPr>
        <w:t xml:space="preserve">one (1) or more </w:t>
      </w:r>
      <w:r w:rsidR="0021046E">
        <w:rPr>
          <w:rFonts w:cs="Arial"/>
        </w:rPr>
        <w:t>extension period</w:t>
      </w:r>
      <w:r w:rsidR="006D5BBC">
        <w:rPr>
          <w:rFonts w:cs="Arial"/>
        </w:rPr>
        <w:t>s</w:t>
      </w:r>
      <w:r w:rsidR="0021046E">
        <w:rPr>
          <w:rFonts w:cs="Arial"/>
        </w:rPr>
        <w:t xml:space="preserve">, not to exceed </w:t>
      </w:r>
      <w:r w:rsidR="00D45F82">
        <w:rPr>
          <w:rFonts w:cs="Arial"/>
        </w:rPr>
        <w:t xml:space="preserve">(3) </w:t>
      </w:r>
      <w:r w:rsidR="0021046E">
        <w:rPr>
          <w:rFonts w:cs="Arial"/>
        </w:rPr>
        <w:t>three months</w:t>
      </w:r>
      <w:r w:rsidR="006D5BBC">
        <w:rPr>
          <w:rFonts w:cs="Arial"/>
        </w:rPr>
        <w:t xml:space="preserve"> in the aggregate</w:t>
      </w:r>
      <w:r w:rsidR="0021046E">
        <w:rPr>
          <w:rFonts w:cs="Arial"/>
        </w:rPr>
        <w:t xml:space="preserve">, </w:t>
      </w:r>
      <w:r w:rsidR="00922B7B" w:rsidRPr="00C42F9A">
        <w:rPr>
          <w:rFonts w:cs="Arial"/>
        </w:rPr>
        <w:t>upon the same terms and conditions as contained in this Agreement</w:t>
      </w:r>
      <w:r w:rsidR="00F05926" w:rsidRPr="00C42F9A">
        <w:rPr>
          <w:rFonts w:cs="Arial"/>
        </w:rPr>
        <w:t>.</w:t>
      </w:r>
      <w:r w:rsidR="00D102FA">
        <w:rPr>
          <w:rFonts w:cs="Arial"/>
        </w:rPr>
        <w:t xml:space="preserve"> </w:t>
      </w:r>
      <w:r w:rsidR="006A35B2">
        <w:rPr>
          <w:rFonts w:cs="Arial"/>
        </w:rPr>
        <w:t>Consultant</w:t>
      </w:r>
      <w:r w:rsidR="00E96371" w:rsidRPr="00C42F9A">
        <w:rPr>
          <w:rFonts w:cs="Arial"/>
        </w:rPr>
        <w:t xml:space="preserve"> shall be compensated for </w:t>
      </w:r>
      <w:r w:rsidR="00922B7B">
        <w:rPr>
          <w:rFonts w:cs="Arial"/>
        </w:rPr>
        <w:t>such</w:t>
      </w:r>
      <w:r w:rsidR="00922B7B" w:rsidRPr="00C42F9A">
        <w:rPr>
          <w:rFonts w:cs="Arial"/>
        </w:rPr>
        <w:t xml:space="preserve"> </w:t>
      </w:r>
      <w:r w:rsidR="00922B7B">
        <w:rPr>
          <w:rFonts w:cs="Arial"/>
        </w:rPr>
        <w:t>S</w:t>
      </w:r>
      <w:r w:rsidR="00E96371" w:rsidRPr="00C42F9A">
        <w:rPr>
          <w:rFonts w:cs="Arial"/>
        </w:rPr>
        <w:t>ervice</w:t>
      </w:r>
      <w:r w:rsidR="00922B7B">
        <w:rPr>
          <w:rFonts w:cs="Arial"/>
        </w:rPr>
        <w:t>s</w:t>
      </w:r>
      <w:r w:rsidR="00E96371" w:rsidRPr="00C42F9A">
        <w:rPr>
          <w:rFonts w:cs="Arial"/>
        </w:rPr>
        <w:t xml:space="preserve"> at the rate in effect </w:t>
      </w:r>
      <w:r w:rsidR="006D5BBC">
        <w:rPr>
          <w:rFonts w:cs="Arial"/>
        </w:rPr>
        <w:t>at the time</w:t>
      </w:r>
      <w:r w:rsidR="006D5BBC" w:rsidRPr="00C42F9A">
        <w:rPr>
          <w:rFonts w:cs="Arial"/>
        </w:rPr>
        <w:t xml:space="preserve"> </w:t>
      </w:r>
      <w:r w:rsidR="00E96371" w:rsidRPr="00C42F9A">
        <w:rPr>
          <w:rFonts w:cs="Arial"/>
        </w:rPr>
        <w:t xml:space="preserve">the extension is </w:t>
      </w:r>
      <w:r w:rsidR="009351C1">
        <w:rPr>
          <w:rFonts w:cs="Arial"/>
        </w:rPr>
        <w:t>exercised</w:t>
      </w:r>
      <w:r w:rsidR="009351C1" w:rsidRPr="00C42F9A">
        <w:rPr>
          <w:rFonts w:cs="Arial"/>
        </w:rPr>
        <w:t xml:space="preserve"> </w:t>
      </w:r>
      <w:r w:rsidR="00E96371" w:rsidRPr="00C42F9A">
        <w:rPr>
          <w:rFonts w:cs="Arial"/>
        </w:rPr>
        <w:t xml:space="preserve">by </w:t>
      </w:r>
      <w:r w:rsidR="00837D90">
        <w:rPr>
          <w:rFonts w:cs="Arial"/>
        </w:rPr>
        <w:t>Municipality</w:t>
      </w:r>
      <w:r w:rsidR="00F05926" w:rsidRPr="00C42F9A">
        <w:rPr>
          <w:rFonts w:cs="Arial"/>
        </w:rPr>
        <w:t>.</w:t>
      </w:r>
      <w:r w:rsidR="00D102FA">
        <w:rPr>
          <w:rFonts w:cs="Arial"/>
        </w:rPr>
        <w:t xml:space="preserve"> </w:t>
      </w:r>
      <w:r w:rsidR="0021046E">
        <w:rPr>
          <w:rFonts w:cs="Arial"/>
        </w:rPr>
        <w:t xml:space="preserve">To exercise </w:t>
      </w:r>
      <w:r w:rsidR="0021046E" w:rsidRPr="00C42F9A">
        <w:rPr>
          <w:rFonts w:cs="Arial"/>
        </w:rPr>
        <w:t xml:space="preserve">an extension authorized </w:t>
      </w:r>
      <w:r w:rsidR="0021046E">
        <w:rPr>
          <w:rFonts w:cs="Arial"/>
        </w:rPr>
        <w:t>by this section, t</w:t>
      </w:r>
      <w:r w:rsidR="0021046E" w:rsidRPr="00C42F9A">
        <w:rPr>
          <w:rFonts w:cs="Arial"/>
        </w:rPr>
        <w:t xml:space="preserve">he Purchasing Director </w:t>
      </w:r>
      <w:r w:rsidR="009351C1">
        <w:rPr>
          <w:rFonts w:cs="Arial"/>
        </w:rPr>
        <w:t>must</w:t>
      </w:r>
      <w:r w:rsidR="009351C1" w:rsidRPr="00C42F9A">
        <w:rPr>
          <w:rFonts w:cs="Arial"/>
        </w:rPr>
        <w:t xml:space="preserve"> </w:t>
      </w:r>
      <w:r w:rsidR="0021046E" w:rsidRPr="00C42F9A">
        <w:rPr>
          <w:rFonts w:cs="Arial"/>
        </w:rPr>
        <w:t xml:space="preserve">notify Consultant </w:t>
      </w:r>
      <w:r w:rsidR="0021046E">
        <w:rPr>
          <w:rFonts w:cs="Arial"/>
        </w:rPr>
        <w:t xml:space="preserve">in writing </w:t>
      </w:r>
      <w:r w:rsidR="0021046E" w:rsidRPr="00C42F9A">
        <w:rPr>
          <w:rFonts w:cs="Arial"/>
        </w:rPr>
        <w:t xml:space="preserve">prior to the end of </w:t>
      </w:r>
      <w:r w:rsidR="0021046E">
        <w:rPr>
          <w:rFonts w:cs="Arial"/>
        </w:rPr>
        <w:t>this Agreement</w:t>
      </w:r>
      <w:r w:rsidR="009351C1">
        <w:rPr>
          <w:rFonts w:cs="Arial"/>
        </w:rPr>
        <w:t>,</w:t>
      </w:r>
      <w:r w:rsidR="00D45F82">
        <w:rPr>
          <w:rFonts w:cs="Arial"/>
        </w:rPr>
        <w:t xml:space="preserve"> </w:t>
      </w:r>
      <w:r w:rsidR="00D45F82" w:rsidRPr="00B42DB6">
        <w:rPr>
          <w:rFonts w:cs="Arial"/>
        </w:rPr>
        <w:t>stating</w:t>
      </w:r>
      <w:r w:rsidR="00D45F82" w:rsidRPr="000B09E1">
        <w:rPr>
          <w:rFonts w:cs="Arial"/>
        </w:rPr>
        <w:t xml:space="preserve"> the duration of the </w:t>
      </w:r>
      <w:r w:rsidR="00D45F82">
        <w:rPr>
          <w:rFonts w:cs="Arial"/>
        </w:rPr>
        <w:t>e</w:t>
      </w:r>
      <w:r w:rsidR="00D45F82" w:rsidRPr="000B09E1">
        <w:rPr>
          <w:rFonts w:cs="Arial"/>
        </w:rPr>
        <w:t>xtension</w:t>
      </w:r>
      <w:r w:rsidR="00D45F82">
        <w:rPr>
          <w:rFonts w:cs="Arial"/>
        </w:rPr>
        <w:t xml:space="preserve">, which </w:t>
      </w:r>
      <w:r w:rsidR="00D45F82" w:rsidRPr="001A55F9">
        <w:t>must be within the authority of the Purchasing Director or otherwise authorized by the Board</w:t>
      </w:r>
      <w:r w:rsidR="00E96371" w:rsidRPr="00C42F9A">
        <w:rPr>
          <w:rFonts w:cs="Arial"/>
        </w:rPr>
        <w:t>.</w:t>
      </w:r>
    </w:p>
    <w:bookmarkEnd w:id="6"/>
    <w:p w14:paraId="5319750C" w14:textId="77777777" w:rsidR="00107A59" w:rsidRPr="00C42F9A" w:rsidRDefault="00107A59" w:rsidP="00080AA8">
      <w:pPr>
        <w:pStyle w:val="Heading2"/>
      </w:pPr>
      <w:r w:rsidRPr="00C42F9A">
        <w:t>COMPENSATION AND METHOD OF PAYMENT</w:t>
      </w:r>
    </w:p>
    <w:p w14:paraId="12AC3104" w14:textId="3C4DE7DB" w:rsidR="00A80061" w:rsidRDefault="00557F04" w:rsidP="00C56DDC">
      <w:pPr>
        <w:widowControl w:val="0"/>
        <w:numPr>
          <w:ilvl w:val="0"/>
          <w:numId w:val="4"/>
        </w:numPr>
        <w:tabs>
          <w:tab w:val="left" w:pos="-1440"/>
        </w:tabs>
        <w:autoSpaceDE w:val="0"/>
        <w:autoSpaceDN w:val="0"/>
        <w:adjustRightInd w:val="0"/>
        <w:spacing w:after="240"/>
        <w:ind w:left="0" w:firstLine="0"/>
        <w:jc w:val="both"/>
        <w:rPr>
          <w:rFonts w:cs="Calibri"/>
        </w:rPr>
      </w:pPr>
      <w:r w:rsidRPr="00C42F9A">
        <w:rPr>
          <w:rFonts w:eastAsia="Calibri"/>
          <w:u w:val="single"/>
        </w:rPr>
        <w:t xml:space="preserve">Amount </w:t>
      </w:r>
      <w:r>
        <w:rPr>
          <w:rFonts w:eastAsia="Calibri"/>
          <w:u w:val="single"/>
        </w:rPr>
        <w:t>a</w:t>
      </w:r>
      <w:r w:rsidRPr="00C42F9A">
        <w:rPr>
          <w:rFonts w:eastAsia="Calibri"/>
          <w:u w:val="single"/>
        </w:rPr>
        <w:t xml:space="preserve">nd Method </w:t>
      </w:r>
      <w:r>
        <w:rPr>
          <w:rFonts w:eastAsia="Calibri"/>
          <w:u w:val="single"/>
        </w:rPr>
        <w:t>o</w:t>
      </w:r>
      <w:r w:rsidRPr="00C42F9A">
        <w:rPr>
          <w:rFonts w:eastAsia="Calibri"/>
          <w:u w:val="single"/>
        </w:rPr>
        <w:t>f Compensatio</w:t>
      </w:r>
      <w:r>
        <w:rPr>
          <w:rFonts w:eastAsia="Calibri"/>
          <w:u w:val="single"/>
        </w:rPr>
        <w:t>n</w:t>
      </w:r>
      <w:r w:rsidR="00F05926">
        <w:rPr>
          <w:rFonts w:eastAsia="Calibri"/>
        </w:rPr>
        <w:t>.</w:t>
      </w:r>
      <w:r w:rsidR="00D102FA">
        <w:rPr>
          <w:rFonts w:eastAsia="Calibri"/>
        </w:rPr>
        <w:t xml:space="preserve"> </w:t>
      </w:r>
      <w:r w:rsidR="006B55A4">
        <w:rPr>
          <w:rFonts w:eastAsia="Calibri"/>
        </w:rPr>
        <w:t>T</w:t>
      </w:r>
      <w:r w:rsidR="006B55A4" w:rsidRPr="00A70AA9">
        <w:t xml:space="preserve">he amounts set forth </w:t>
      </w:r>
      <w:r w:rsidR="006B55A4">
        <w:t xml:space="preserve">in this Article 5 </w:t>
      </w:r>
      <w:r w:rsidR="006B55A4" w:rsidRPr="00A70AA9">
        <w:t xml:space="preserve">are the </w:t>
      </w:r>
      <w:r w:rsidR="006B55A4">
        <w:t xml:space="preserve">total compensation </w:t>
      </w:r>
      <w:r w:rsidR="006B55A4" w:rsidRPr="00A70AA9">
        <w:t xml:space="preserve">payable </w:t>
      </w:r>
      <w:r w:rsidR="006B55A4">
        <w:t>to Consultant</w:t>
      </w:r>
      <w:r w:rsidR="006D5BBC">
        <w:t xml:space="preserve"> for Services</w:t>
      </w:r>
      <w:r w:rsidR="006B55A4">
        <w:t xml:space="preserve"> </w:t>
      </w:r>
      <w:r w:rsidR="006B55A4" w:rsidRPr="00A70AA9">
        <w:t xml:space="preserve">and constitute a limitation upon </w:t>
      </w:r>
      <w:r w:rsidR="00837D90">
        <w:t>Municipality</w:t>
      </w:r>
      <w:r w:rsidR="002157F3">
        <w:t>’</w:t>
      </w:r>
      <w:r w:rsidR="006B55A4" w:rsidRPr="00A70AA9">
        <w:t xml:space="preserve">s obligation to compensate </w:t>
      </w:r>
      <w:r w:rsidR="006B55A4">
        <w:t xml:space="preserve">Consultant </w:t>
      </w:r>
      <w:r w:rsidR="006B55A4" w:rsidRPr="00A70AA9">
        <w:t xml:space="preserve">for </w:t>
      </w:r>
      <w:r w:rsidR="006D5BBC">
        <w:t>all Services</w:t>
      </w:r>
      <w:r w:rsidR="006B55A4">
        <w:t xml:space="preserve">, but do </w:t>
      </w:r>
      <w:r w:rsidR="006B55A4" w:rsidRPr="00A70AA9">
        <w:t xml:space="preserve">not constitute a limitation of any sort upon </w:t>
      </w:r>
      <w:r w:rsidR="006B55A4">
        <w:t>Consultant</w:t>
      </w:r>
      <w:r w:rsidR="002157F3">
        <w:t>’</w:t>
      </w:r>
      <w:r w:rsidR="006B55A4">
        <w:t xml:space="preserve">s </w:t>
      </w:r>
      <w:r w:rsidR="006B55A4" w:rsidRPr="00A70AA9">
        <w:t xml:space="preserve">obligation to perform all </w:t>
      </w:r>
      <w:r w:rsidR="006B55A4">
        <w:t>Services</w:t>
      </w:r>
      <w:r w:rsidR="006B55A4" w:rsidRPr="00A70AA9">
        <w:t>.</w:t>
      </w:r>
      <w:r w:rsidR="006D5BBC">
        <w:t xml:space="preserve"> </w:t>
      </w:r>
      <w:r w:rsidR="006D5BBC" w:rsidRPr="006D5BBC">
        <w:t>Compensation for Services is subject to the following limitations, based upon the applicable method of compensation expressly stated in Exhibit A:</w:t>
      </w:r>
    </w:p>
    <w:p w14:paraId="72E13041" w14:textId="7527171D" w:rsidR="00A80061" w:rsidRDefault="003933B1">
      <w:pPr>
        <w:pStyle w:val="ListParagraph"/>
        <w:widowControl w:val="0"/>
        <w:numPr>
          <w:ilvl w:val="2"/>
          <w:numId w:val="11"/>
        </w:numPr>
        <w:tabs>
          <w:tab w:val="left" w:pos="-1440"/>
        </w:tabs>
        <w:autoSpaceDE w:val="0"/>
        <w:autoSpaceDN w:val="0"/>
        <w:adjustRightInd w:val="0"/>
        <w:ind w:left="720" w:firstLine="0"/>
        <w:jc w:val="both"/>
        <w:rPr>
          <w:rFonts w:cs="Calibri"/>
        </w:rPr>
      </w:pPr>
      <w:r w:rsidRPr="009B356D">
        <w:rPr>
          <w:rFonts w:eastAsia="Calibri"/>
          <w:u w:val="single"/>
        </w:rPr>
        <w:t>Maximum Amount Not-To-Exceed Compensation</w:t>
      </w:r>
      <w:r w:rsidR="00F05926" w:rsidRPr="009B356D">
        <w:rPr>
          <w:rFonts w:eastAsia="Calibri"/>
        </w:rPr>
        <w:t>.</w:t>
      </w:r>
      <w:r w:rsidR="00D102FA">
        <w:rPr>
          <w:rFonts w:eastAsia="Calibri"/>
        </w:rPr>
        <w:t xml:space="preserve"> </w:t>
      </w:r>
      <w:r w:rsidR="008E750C" w:rsidRPr="00A51AFA">
        <w:rPr>
          <w:rFonts w:eastAsia="Calibri"/>
        </w:rPr>
        <w:t xml:space="preserve">For </w:t>
      </w:r>
      <w:r w:rsidRPr="006D13F7">
        <w:rPr>
          <w:rFonts w:eastAsia="Calibri"/>
        </w:rPr>
        <w:t>Services</w:t>
      </w:r>
      <w:r w:rsidRPr="00A51AFA">
        <w:rPr>
          <w:rFonts w:eastAsia="Calibri"/>
        </w:rPr>
        <w:t xml:space="preserve"> </w:t>
      </w:r>
      <w:r w:rsidR="006D5BBC">
        <w:rPr>
          <w:rFonts w:eastAsia="Calibri"/>
        </w:rPr>
        <w:t xml:space="preserve">expressly </w:t>
      </w:r>
      <w:r w:rsidRPr="00A51AFA">
        <w:rPr>
          <w:rFonts w:eastAsia="Calibri"/>
        </w:rPr>
        <w:t xml:space="preserve">identified in Exhibit </w:t>
      </w:r>
      <w:r w:rsidR="00197F31" w:rsidRPr="00A51AFA">
        <w:rPr>
          <w:rFonts w:eastAsia="Calibri"/>
        </w:rPr>
        <w:t>A</w:t>
      </w:r>
      <w:r w:rsidR="008E750C" w:rsidRPr="00A51AFA">
        <w:rPr>
          <w:rFonts w:eastAsia="Calibri"/>
        </w:rPr>
        <w:t xml:space="preserve"> as </w:t>
      </w:r>
      <w:r w:rsidRPr="00A51AFA">
        <w:rPr>
          <w:rFonts w:eastAsia="Calibri"/>
        </w:rPr>
        <w:t xml:space="preserve">payable on a </w:t>
      </w:r>
      <w:r w:rsidR="002157F3" w:rsidRPr="00A51AFA">
        <w:rPr>
          <w:rFonts w:eastAsia="Calibri"/>
        </w:rPr>
        <w:t>“</w:t>
      </w:r>
      <w:r w:rsidRPr="00C90A2B">
        <w:rPr>
          <w:rFonts w:eastAsia="Calibri"/>
        </w:rPr>
        <w:t>Maximum Amount Not-To-Exc</w:t>
      </w:r>
      <w:r w:rsidRPr="009B356D">
        <w:rPr>
          <w:rFonts w:eastAsia="Calibri"/>
        </w:rPr>
        <w:t>eed</w:t>
      </w:r>
      <w:r w:rsidR="002157F3">
        <w:rPr>
          <w:rFonts w:eastAsia="Calibri"/>
        </w:rPr>
        <w:t>”</w:t>
      </w:r>
      <w:r w:rsidRPr="009B356D">
        <w:rPr>
          <w:rFonts w:eastAsia="Calibri"/>
        </w:rPr>
        <w:t xml:space="preserve"> basis,</w:t>
      </w:r>
      <w:r w:rsidR="008E750C" w:rsidRPr="009B356D">
        <w:rPr>
          <w:rFonts w:eastAsia="Calibri"/>
        </w:rPr>
        <w:t xml:space="preserve"> compensation to Consultant </w:t>
      </w:r>
      <w:r w:rsidR="006D5BBC">
        <w:rPr>
          <w:rFonts w:eastAsia="Calibri"/>
        </w:rPr>
        <w:t>is</w:t>
      </w:r>
      <w:r w:rsidRPr="009B356D">
        <w:rPr>
          <w:rFonts w:eastAsia="Calibri"/>
        </w:rPr>
        <w:t xml:space="preserve"> based upon the Salary Costs as </w:t>
      </w:r>
      <w:r w:rsidR="006D5BBC">
        <w:rPr>
          <w:rFonts w:eastAsia="Calibri"/>
        </w:rPr>
        <w:t xml:space="preserve">defined </w:t>
      </w:r>
      <w:r w:rsidRPr="009B356D">
        <w:rPr>
          <w:rFonts w:eastAsia="Calibri"/>
        </w:rPr>
        <w:t xml:space="preserve">in Section 5.2 up to a maximum not-to-exceed </w:t>
      </w:r>
      <w:r w:rsidR="00524C76" w:rsidRPr="009B356D">
        <w:rPr>
          <w:rFonts w:eastAsia="Calibri"/>
        </w:rPr>
        <w:t xml:space="preserve">amount </w:t>
      </w:r>
      <w:r w:rsidRPr="009B356D">
        <w:rPr>
          <w:rFonts w:eastAsia="Calibri"/>
        </w:rPr>
        <w:t>of $</w:t>
      </w:r>
      <w:r w:rsidRPr="009B356D">
        <w:rPr>
          <w:rFonts w:eastAsia="Calibri"/>
          <w:highlight w:val="yellow"/>
        </w:rPr>
        <w:t>______</w:t>
      </w:r>
      <w:r w:rsidR="00A15F02" w:rsidRPr="009B356D">
        <w:rPr>
          <w:rFonts w:eastAsia="Calibri"/>
          <w:highlight w:val="yellow"/>
        </w:rPr>
        <w:t>______</w:t>
      </w:r>
      <w:r w:rsidRPr="009B356D">
        <w:rPr>
          <w:rFonts w:eastAsia="Calibri"/>
        </w:rPr>
        <w:t>.</w:t>
      </w:r>
    </w:p>
    <w:p w14:paraId="44052A98" w14:textId="05883C19" w:rsidR="00A80061" w:rsidRDefault="003933B1">
      <w:pPr>
        <w:pStyle w:val="ListParagraph"/>
        <w:widowControl w:val="0"/>
        <w:numPr>
          <w:ilvl w:val="2"/>
          <w:numId w:val="11"/>
        </w:numPr>
        <w:tabs>
          <w:tab w:val="left" w:pos="-1440"/>
        </w:tabs>
        <w:autoSpaceDE w:val="0"/>
        <w:autoSpaceDN w:val="0"/>
        <w:adjustRightInd w:val="0"/>
        <w:ind w:left="720" w:firstLine="0"/>
        <w:jc w:val="both"/>
        <w:rPr>
          <w:rFonts w:cs="Calibri"/>
        </w:rPr>
      </w:pPr>
      <w:r w:rsidRPr="009A68F0">
        <w:rPr>
          <w:rFonts w:eastAsia="Calibri"/>
          <w:u w:val="single"/>
        </w:rPr>
        <w:t>Lump Sum Compensation</w:t>
      </w:r>
      <w:r w:rsidR="00F05926" w:rsidRPr="009A68F0">
        <w:rPr>
          <w:rFonts w:eastAsia="Calibri"/>
        </w:rPr>
        <w:t>.</w:t>
      </w:r>
      <w:r w:rsidR="00D102FA">
        <w:rPr>
          <w:rFonts w:eastAsia="Calibri"/>
        </w:rPr>
        <w:t xml:space="preserve"> </w:t>
      </w:r>
      <w:r w:rsidR="008E750C" w:rsidRPr="009A68F0">
        <w:rPr>
          <w:rFonts w:eastAsia="Calibri"/>
        </w:rPr>
        <w:t xml:space="preserve">For Services </w:t>
      </w:r>
      <w:r w:rsidR="006D5BBC">
        <w:rPr>
          <w:rFonts w:eastAsia="Calibri"/>
        </w:rPr>
        <w:t xml:space="preserve">expressly </w:t>
      </w:r>
      <w:r w:rsidR="008E750C" w:rsidRPr="009A68F0">
        <w:rPr>
          <w:rFonts w:eastAsia="Calibri"/>
        </w:rPr>
        <w:t xml:space="preserve">identified in Exhibit A as </w:t>
      </w:r>
      <w:r w:rsidRPr="009A68F0">
        <w:rPr>
          <w:rFonts w:eastAsia="Calibri"/>
        </w:rPr>
        <w:t xml:space="preserve">payable on a </w:t>
      </w:r>
      <w:r w:rsidR="002157F3">
        <w:rPr>
          <w:rFonts w:eastAsia="Calibri"/>
        </w:rPr>
        <w:t>“</w:t>
      </w:r>
      <w:r w:rsidRPr="009A68F0">
        <w:rPr>
          <w:rFonts w:eastAsia="Calibri"/>
        </w:rPr>
        <w:t>Lump Sum</w:t>
      </w:r>
      <w:r w:rsidR="002157F3">
        <w:rPr>
          <w:rFonts w:eastAsia="Calibri"/>
        </w:rPr>
        <w:t>”</w:t>
      </w:r>
      <w:r w:rsidRPr="009A68F0">
        <w:rPr>
          <w:rFonts w:eastAsia="Calibri"/>
        </w:rPr>
        <w:t xml:space="preserve"> basis, </w:t>
      </w:r>
      <w:r w:rsidR="008E750C" w:rsidRPr="009A68F0">
        <w:rPr>
          <w:rFonts w:eastAsia="Calibri"/>
        </w:rPr>
        <w:t xml:space="preserve">compensation to Consultant shall </w:t>
      </w:r>
      <w:r w:rsidR="004C5EA9" w:rsidRPr="009A68F0">
        <w:rPr>
          <w:rFonts w:eastAsia="Calibri"/>
        </w:rPr>
        <w:t xml:space="preserve">not </w:t>
      </w:r>
      <w:r w:rsidR="006D5BBC">
        <w:rPr>
          <w:rFonts w:eastAsia="Calibri"/>
        </w:rPr>
        <w:t>exceed</w:t>
      </w:r>
      <w:r w:rsidR="004C5EA9" w:rsidRPr="009A68F0">
        <w:rPr>
          <w:rFonts w:eastAsia="Calibri"/>
        </w:rPr>
        <w:t xml:space="preserve"> a total lump sum </w:t>
      </w:r>
      <w:r w:rsidRPr="009A68F0">
        <w:rPr>
          <w:rFonts w:eastAsia="Calibri"/>
        </w:rPr>
        <w:t xml:space="preserve">of </w:t>
      </w:r>
      <w:r w:rsidR="00871136" w:rsidRPr="009A68F0">
        <w:rPr>
          <w:rFonts w:eastAsia="Calibri"/>
        </w:rPr>
        <w:t>$</w:t>
      </w:r>
      <w:r w:rsidR="00871136" w:rsidRPr="009A68F0">
        <w:rPr>
          <w:rFonts w:eastAsia="Calibri"/>
          <w:highlight w:val="yellow"/>
        </w:rPr>
        <w:t>___________</w:t>
      </w:r>
      <w:r w:rsidR="00F05926" w:rsidRPr="009A68F0">
        <w:rPr>
          <w:rFonts w:eastAsia="Calibri"/>
        </w:rPr>
        <w:t>.</w:t>
      </w:r>
      <w:r w:rsidR="00D102FA">
        <w:rPr>
          <w:rFonts w:eastAsia="Calibri"/>
        </w:rPr>
        <w:t xml:space="preserve"> </w:t>
      </w:r>
    </w:p>
    <w:p w14:paraId="153FE229" w14:textId="56762E13" w:rsidR="00A80061" w:rsidRDefault="00B97E35" w:rsidP="00B9276A">
      <w:pPr>
        <w:pStyle w:val="ListParagraph"/>
        <w:keepLines/>
        <w:widowControl w:val="0"/>
        <w:numPr>
          <w:ilvl w:val="2"/>
          <w:numId w:val="11"/>
        </w:numPr>
        <w:tabs>
          <w:tab w:val="left" w:pos="-1440"/>
        </w:tabs>
        <w:autoSpaceDE w:val="0"/>
        <w:autoSpaceDN w:val="0"/>
        <w:adjustRightInd w:val="0"/>
        <w:ind w:left="720" w:firstLine="0"/>
        <w:jc w:val="both"/>
        <w:rPr>
          <w:rFonts w:cs="Calibri"/>
        </w:rPr>
      </w:pPr>
      <w:r w:rsidRPr="00C42F9A">
        <w:rPr>
          <w:rFonts w:eastAsia="Calibri"/>
          <w:u w:val="single"/>
        </w:rPr>
        <w:t>Optional Service</w:t>
      </w:r>
      <w:r w:rsidR="00831389">
        <w:rPr>
          <w:rFonts w:eastAsia="Calibri"/>
          <w:u w:val="single"/>
        </w:rPr>
        <w:t>s</w:t>
      </w:r>
      <w:r w:rsidR="00F05926" w:rsidRPr="00C42F9A">
        <w:rPr>
          <w:rFonts w:eastAsia="Calibri"/>
        </w:rPr>
        <w:t>.</w:t>
      </w:r>
      <w:r w:rsidR="00D102FA">
        <w:rPr>
          <w:rFonts w:eastAsia="Calibri"/>
        </w:rPr>
        <w:t xml:space="preserve"> </w:t>
      </w:r>
      <w:r w:rsidR="00837D90">
        <w:rPr>
          <w:rFonts w:eastAsia="Calibri"/>
        </w:rPr>
        <w:t>Municipality</w:t>
      </w:r>
      <w:r w:rsidR="003933B1" w:rsidRPr="00C42F9A">
        <w:rPr>
          <w:rFonts w:eastAsia="Calibri"/>
        </w:rPr>
        <w:t xml:space="preserve"> </w:t>
      </w:r>
      <w:r w:rsidR="005F7029">
        <w:rPr>
          <w:rFonts w:eastAsia="Calibri"/>
        </w:rPr>
        <w:t xml:space="preserve">may </w:t>
      </w:r>
      <w:r w:rsidR="00524C76">
        <w:rPr>
          <w:rFonts w:eastAsia="Calibri"/>
        </w:rPr>
        <w:t xml:space="preserve">procure Optional Services </w:t>
      </w:r>
      <w:r w:rsidR="00D45F82">
        <w:rPr>
          <w:rFonts w:eastAsia="Calibri"/>
        </w:rPr>
        <w:t xml:space="preserve">pursuant to Article 6 </w:t>
      </w:r>
      <w:r w:rsidR="00524C76">
        <w:rPr>
          <w:rFonts w:eastAsia="Calibri"/>
        </w:rPr>
        <w:t xml:space="preserve">up to a maximum amount </w:t>
      </w:r>
      <w:r w:rsidR="003933B1" w:rsidRPr="00C42F9A">
        <w:rPr>
          <w:rFonts w:eastAsia="Calibri"/>
        </w:rPr>
        <w:t xml:space="preserve">of </w:t>
      </w:r>
      <w:r w:rsidR="00871136" w:rsidRPr="00C42F9A">
        <w:rPr>
          <w:rFonts w:eastAsia="Calibri"/>
        </w:rPr>
        <w:t>$</w:t>
      </w:r>
      <w:r w:rsidR="00871136" w:rsidRPr="00871136">
        <w:rPr>
          <w:rFonts w:eastAsia="Calibri"/>
          <w:highlight w:val="yellow"/>
        </w:rPr>
        <w:t>___________</w:t>
      </w:r>
      <w:r w:rsidR="00F05926" w:rsidRPr="00C42F9A">
        <w:rPr>
          <w:rFonts w:eastAsia="Calibri"/>
        </w:rPr>
        <w:t>.</w:t>
      </w:r>
      <w:r w:rsidR="00D102FA">
        <w:rPr>
          <w:rFonts w:eastAsia="Calibri"/>
        </w:rPr>
        <w:t xml:space="preserve"> </w:t>
      </w:r>
      <w:r w:rsidR="003933B1" w:rsidRPr="00C42F9A">
        <w:rPr>
          <w:rFonts w:eastAsia="Calibri"/>
        </w:rPr>
        <w:t xml:space="preserve">Unused Optional Services </w:t>
      </w:r>
      <w:r w:rsidR="00D45F82">
        <w:rPr>
          <w:rFonts w:eastAsia="Calibri"/>
        </w:rPr>
        <w:t>amounts</w:t>
      </w:r>
      <w:r w:rsidR="00D45F82" w:rsidRPr="00C42F9A">
        <w:rPr>
          <w:rFonts w:eastAsia="Calibri"/>
        </w:rPr>
        <w:t xml:space="preserve"> </w:t>
      </w:r>
      <w:r w:rsidR="003933B1" w:rsidRPr="00C42F9A">
        <w:rPr>
          <w:rFonts w:eastAsia="Calibri"/>
        </w:rPr>
        <w:t xml:space="preserve">shall be retained by </w:t>
      </w:r>
      <w:r w:rsidR="00837D90">
        <w:rPr>
          <w:rFonts w:eastAsia="Calibri"/>
        </w:rPr>
        <w:t>Municipality</w:t>
      </w:r>
      <w:r w:rsidR="00F05926" w:rsidRPr="00C42F9A">
        <w:rPr>
          <w:rFonts w:eastAsia="Calibri"/>
        </w:rPr>
        <w:t>.</w:t>
      </w:r>
      <w:r w:rsidR="00D102FA">
        <w:rPr>
          <w:rFonts w:eastAsia="Calibri"/>
        </w:rPr>
        <w:t xml:space="preserve"> </w:t>
      </w:r>
    </w:p>
    <w:p w14:paraId="4ED409AC" w14:textId="0ED26213" w:rsidR="00A80061" w:rsidRDefault="003933B1">
      <w:pPr>
        <w:pStyle w:val="ListParagraph"/>
        <w:widowControl w:val="0"/>
        <w:numPr>
          <w:ilvl w:val="2"/>
          <w:numId w:val="11"/>
        </w:numPr>
        <w:tabs>
          <w:tab w:val="left" w:pos="-1440"/>
        </w:tabs>
        <w:autoSpaceDE w:val="0"/>
        <w:autoSpaceDN w:val="0"/>
        <w:adjustRightInd w:val="0"/>
        <w:ind w:left="720" w:firstLine="0"/>
        <w:jc w:val="both"/>
        <w:rPr>
          <w:rFonts w:eastAsia="Calibri"/>
        </w:rPr>
      </w:pPr>
      <w:r w:rsidRPr="00631D5F">
        <w:rPr>
          <w:rFonts w:eastAsia="Calibri"/>
          <w:u w:val="single"/>
        </w:rPr>
        <w:t>Reimbu</w:t>
      </w:r>
      <w:r w:rsidRPr="00524C76">
        <w:rPr>
          <w:rFonts w:eastAsia="Calibri"/>
          <w:u w:val="single"/>
        </w:rPr>
        <w:t>rsable Expenses</w:t>
      </w:r>
      <w:r w:rsidR="00F05926" w:rsidRPr="00524C76">
        <w:rPr>
          <w:rFonts w:eastAsia="Calibri"/>
        </w:rPr>
        <w:t>.</w:t>
      </w:r>
      <w:r w:rsidR="00D102FA">
        <w:rPr>
          <w:rFonts w:eastAsia="Calibri"/>
        </w:rPr>
        <w:t xml:space="preserve"> </w:t>
      </w:r>
      <w:r w:rsidR="00837D90">
        <w:rPr>
          <w:rFonts w:eastAsia="Calibri"/>
        </w:rPr>
        <w:t>Municipality</w:t>
      </w:r>
      <w:r w:rsidR="00524C76" w:rsidRPr="00524C76">
        <w:rPr>
          <w:rFonts w:eastAsia="Calibri"/>
        </w:rPr>
        <w:t xml:space="preserve"> will reimburse </w:t>
      </w:r>
      <w:r w:rsidR="00631D5F">
        <w:rPr>
          <w:rFonts w:eastAsia="Calibri"/>
        </w:rPr>
        <w:t xml:space="preserve">Consultant for </w:t>
      </w:r>
      <w:r w:rsidR="00524C76" w:rsidRPr="00524C76">
        <w:rPr>
          <w:rFonts w:eastAsia="Calibri"/>
        </w:rPr>
        <w:t xml:space="preserve">authorized Reimbursable Expenses </w:t>
      </w:r>
      <w:r w:rsidR="00AF7110">
        <w:rPr>
          <w:rFonts w:eastAsia="Calibri"/>
        </w:rPr>
        <w:t xml:space="preserve">as defined in Section 5.3 </w:t>
      </w:r>
      <w:r w:rsidR="00524C76" w:rsidRPr="00524C76">
        <w:rPr>
          <w:rFonts w:eastAsia="Calibri"/>
        </w:rPr>
        <w:t xml:space="preserve">up to a </w:t>
      </w:r>
      <w:r w:rsidRPr="00524C76">
        <w:rPr>
          <w:rFonts w:eastAsia="Calibri"/>
        </w:rPr>
        <w:t xml:space="preserve">maximum </w:t>
      </w:r>
      <w:r w:rsidR="00524C76" w:rsidRPr="00524C76">
        <w:rPr>
          <w:rFonts w:eastAsia="Calibri"/>
        </w:rPr>
        <w:t xml:space="preserve">amount </w:t>
      </w:r>
      <w:r w:rsidRPr="00524C76">
        <w:rPr>
          <w:rFonts w:eastAsia="Calibri"/>
        </w:rPr>
        <w:t xml:space="preserve">of </w:t>
      </w:r>
      <w:r w:rsidR="00871136" w:rsidRPr="00524C76">
        <w:rPr>
          <w:rFonts w:eastAsia="Calibri"/>
        </w:rPr>
        <w:t>$</w:t>
      </w:r>
      <w:r w:rsidR="00871136" w:rsidRPr="00524C76">
        <w:rPr>
          <w:rFonts w:eastAsia="Calibri"/>
          <w:highlight w:val="yellow"/>
        </w:rPr>
        <w:t>___________</w:t>
      </w:r>
      <w:r w:rsidR="00F05926" w:rsidRPr="00524C76">
        <w:rPr>
          <w:rFonts w:eastAsia="Calibri"/>
        </w:rPr>
        <w:t>.</w:t>
      </w:r>
      <w:r w:rsidR="00D102FA">
        <w:rPr>
          <w:rFonts w:eastAsia="Calibri"/>
        </w:rPr>
        <w:t xml:space="preserve"> </w:t>
      </w:r>
      <w:r w:rsidR="00D45F82">
        <w:rPr>
          <w:rFonts w:eastAsia="Calibri"/>
        </w:rPr>
        <w:t xml:space="preserve">Any </w:t>
      </w:r>
      <w:r w:rsidR="009351C1">
        <w:rPr>
          <w:rFonts w:eastAsia="Calibri"/>
        </w:rPr>
        <w:t>un</w:t>
      </w:r>
      <w:r w:rsidR="00D45F82">
        <w:rPr>
          <w:rFonts w:eastAsia="Calibri"/>
        </w:rPr>
        <w:t>used</w:t>
      </w:r>
      <w:r w:rsidR="00D45F82" w:rsidRPr="00524C76">
        <w:rPr>
          <w:rFonts w:eastAsia="Calibri"/>
        </w:rPr>
        <w:t xml:space="preserve"> </w:t>
      </w:r>
      <w:r w:rsidRPr="00524C76">
        <w:rPr>
          <w:rFonts w:eastAsia="Calibri"/>
        </w:rPr>
        <w:t xml:space="preserve">amounts shall be retained by </w:t>
      </w:r>
      <w:r w:rsidR="00837D90">
        <w:rPr>
          <w:rFonts w:eastAsia="Calibri"/>
        </w:rPr>
        <w:t>Municipality</w:t>
      </w:r>
      <w:r w:rsidRPr="00524C76">
        <w:rPr>
          <w:rFonts w:eastAsia="Calibri"/>
        </w:rPr>
        <w:t>.</w:t>
      </w:r>
      <w:r w:rsidR="00F05926">
        <w:rPr>
          <w:rFonts w:eastAsia="Calibri"/>
        </w:rPr>
        <w:t xml:space="preserve"> </w:t>
      </w:r>
    </w:p>
    <w:p w14:paraId="5B99A075" w14:textId="13C2D10A" w:rsidR="00A80061" w:rsidRDefault="00524C76">
      <w:pPr>
        <w:pStyle w:val="ListParagraph"/>
        <w:numPr>
          <w:ilvl w:val="2"/>
          <w:numId w:val="11"/>
        </w:numPr>
        <w:tabs>
          <w:tab w:val="left" w:pos="-1440"/>
        </w:tabs>
        <w:autoSpaceDE w:val="0"/>
        <w:autoSpaceDN w:val="0"/>
        <w:adjustRightInd w:val="0"/>
        <w:ind w:left="720" w:firstLine="0"/>
        <w:jc w:val="both"/>
        <w:rPr>
          <w:rFonts w:eastAsia="Calibri"/>
        </w:rPr>
      </w:pPr>
      <w:r w:rsidRPr="00524C76">
        <w:rPr>
          <w:rFonts w:eastAsia="Calibri"/>
          <w:u w:val="single"/>
        </w:rPr>
        <w:t>Subconsultant Fees</w:t>
      </w:r>
      <w:r w:rsidR="00F05926" w:rsidRPr="00524C76">
        <w:rPr>
          <w:rFonts w:eastAsia="Calibri"/>
        </w:rPr>
        <w:t>.</w:t>
      </w:r>
      <w:r w:rsidR="00D102FA">
        <w:rPr>
          <w:rFonts w:eastAsia="Calibri"/>
        </w:rPr>
        <w:t xml:space="preserve"> </w:t>
      </w:r>
      <w:r w:rsidR="00197F31" w:rsidRPr="00524C76">
        <w:rPr>
          <w:rFonts w:eastAsia="Calibri"/>
        </w:rPr>
        <w:t>Consultant</w:t>
      </w:r>
      <w:r w:rsidR="00B97E35" w:rsidRPr="00524C76">
        <w:rPr>
          <w:rFonts w:eastAsia="Calibri"/>
        </w:rPr>
        <w:t xml:space="preserve"> shall bill</w:t>
      </w:r>
      <w:r w:rsidR="009A68F0" w:rsidRPr="00524C76">
        <w:rPr>
          <w:rFonts w:eastAsia="Calibri"/>
        </w:rPr>
        <w:t xml:space="preserve"> </w:t>
      </w:r>
      <w:r w:rsidR="00C56DDC">
        <w:rPr>
          <w:rFonts w:eastAsia="Calibri"/>
        </w:rPr>
        <w:t>Municipality</w:t>
      </w:r>
      <w:r w:rsidR="002C14D4">
        <w:rPr>
          <w:rFonts w:eastAsia="Calibri"/>
        </w:rPr>
        <w:t xml:space="preserve"> for </w:t>
      </w:r>
      <w:r w:rsidR="00C42BA7" w:rsidRPr="00524C76">
        <w:rPr>
          <w:rFonts w:eastAsia="Calibri"/>
        </w:rPr>
        <w:t>S</w:t>
      </w:r>
      <w:r w:rsidR="00B97E35" w:rsidRPr="00524C76">
        <w:rPr>
          <w:rFonts w:eastAsia="Calibri"/>
        </w:rPr>
        <w:t xml:space="preserve">ubconsultant fees using the employee categories for Salary Costs on Exhibit </w:t>
      </w:r>
      <w:r w:rsidR="00197F31" w:rsidRPr="00524C76">
        <w:rPr>
          <w:rFonts w:eastAsia="Calibri"/>
        </w:rPr>
        <w:t>B</w:t>
      </w:r>
      <w:r w:rsidR="00B97E35" w:rsidRPr="00524C76">
        <w:rPr>
          <w:rFonts w:eastAsia="Calibri"/>
        </w:rPr>
        <w:t xml:space="preserve"> and Reimbursable</w:t>
      </w:r>
      <w:r w:rsidR="008F26BB" w:rsidRPr="00524C76">
        <w:rPr>
          <w:rFonts w:eastAsia="Calibri"/>
        </w:rPr>
        <w:t xml:space="preserve"> Expense</w:t>
      </w:r>
      <w:r w:rsidR="00B97E35" w:rsidRPr="00524C76">
        <w:rPr>
          <w:rFonts w:eastAsia="Calibri"/>
        </w:rPr>
        <w:t>s defined in Section 5.3</w:t>
      </w:r>
      <w:r w:rsidR="00F05926" w:rsidRPr="00524C76">
        <w:rPr>
          <w:rFonts w:eastAsia="Calibri"/>
        </w:rPr>
        <w:t>.</w:t>
      </w:r>
      <w:r w:rsidR="00D102FA">
        <w:rPr>
          <w:rFonts w:eastAsia="Calibri"/>
        </w:rPr>
        <w:t xml:space="preserve"> </w:t>
      </w:r>
      <w:r w:rsidR="009A68F0" w:rsidRPr="00524C76">
        <w:rPr>
          <w:rFonts w:eastAsia="Calibri"/>
        </w:rPr>
        <w:t xml:space="preserve">Consultant shall bill </w:t>
      </w:r>
      <w:r w:rsidR="00B97E35" w:rsidRPr="00524C76">
        <w:rPr>
          <w:rFonts w:eastAsia="Calibri"/>
        </w:rPr>
        <w:t xml:space="preserve">Subconsultant fees </w:t>
      </w:r>
      <w:r w:rsidR="009A68F0" w:rsidRPr="00524C76">
        <w:rPr>
          <w:rFonts w:eastAsia="Calibri"/>
        </w:rPr>
        <w:t>with no mark-up and within any applicable maximum amount</w:t>
      </w:r>
      <w:r w:rsidR="00F05926" w:rsidRPr="00524C76">
        <w:rPr>
          <w:rFonts w:eastAsia="Calibri"/>
        </w:rPr>
        <w:t>.</w:t>
      </w:r>
      <w:r w:rsidR="00D102FA">
        <w:rPr>
          <w:rFonts w:eastAsia="Calibri"/>
        </w:rPr>
        <w:t xml:space="preserve"> </w:t>
      </w:r>
    </w:p>
    <w:p w14:paraId="2FAD9E84" w14:textId="1CEE758B" w:rsidR="00A80061" w:rsidRDefault="00B97E35">
      <w:pPr>
        <w:pStyle w:val="ListParagraph"/>
        <w:numPr>
          <w:ilvl w:val="2"/>
          <w:numId w:val="11"/>
        </w:numPr>
        <w:tabs>
          <w:tab w:val="left" w:pos="-1440"/>
        </w:tabs>
        <w:autoSpaceDE w:val="0"/>
        <w:autoSpaceDN w:val="0"/>
        <w:adjustRightInd w:val="0"/>
        <w:ind w:left="720" w:firstLine="0"/>
        <w:jc w:val="both"/>
        <w:rPr>
          <w:rFonts w:eastAsia="Calibri"/>
        </w:rPr>
      </w:pPr>
      <w:r w:rsidRPr="00524C76">
        <w:rPr>
          <w:rFonts w:eastAsia="Calibri"/>
          <w:u w:val="single"/>
        </w:rPr>
        <w:lastRenderedPageBreak/>
        <w:t xml:space="preserve">Phased </w:t>
      </w:r>
      <w:r w:rsidR="00FE161F">
        <w:rPr>
          <w:rFonts w:eastAsia="Calibri"/>
          <w:u w:val="single"/>
        </w:rPr>
        <w:t>Amounts</w:t>
      </w:r>
      <w:r w:rsidR="00F05926" w:rsidRPr="00524C76">
        <w:rPr>
          <w:rFonts w:eastAsia="Calibri"/>
        </w:rPr>
        <w:t>.</w:t>
      </w:r>
      <w:r w:rsidR="00D102FA">
        <w:rPr>
          <w:rFonts w:eastAsia="Calibri"/>
        </w:rPr>
        <w:t xml:space="preserve"> </w:t>
      </w:r>
      <w:r w:rsidRPr="00524C76">
        <w:rPr>
          <w:rFonts w:eastAsia="Calibri"/>
        </w:rPr>
        <w:t xml:space="preserve">Payments for Services shall be </w:t>
      </w:r>
      <w:r w:rsidR="00416D79">
        <w:rPr>
          <w:rFonts w:eastAsia="Calibri"/>
        </w:rPr>
        <w:t>made as</w:t>
      </w:r>
      <w:r w:rsidRPr="00524C76">
        <w:rPr>
          <w:rFonts w:eastAsia="Calibri"/>
        </w:rPr>
        <w:t xml:space="preserve"> specified in Exhibit </w:t>
      </w:r>
      <w:r w:rsidR="00197F31" w:rsidRPr="00524C76">
        <w:rPr>
          <w:rFonts w:eastAsia="Calibri"/>
        </w:rPr>
        <w:t>A</w:t>
      </w:r>
      <w:r w:rsidRPr="00524C76">
        <w:rPr>
          <w:rFonts w:eastAsia="Calibri"/>
        </w:rPr>
        <w:t xml:space="preserve"> and </w:t>
      </w:r>
      <w:r w:rsidR="00207BEE">
        <w:rPr>
          <w:rFonts w:eastAsia="Calibri"/>
        </w:rPr>
        <w:t xml:space="preserve">shall not exceed the </w:t>
      </w:r>
      <w:r w:rsidRPr="00524C76">
        <w:rPr>
          <w:rFonts w:eastAsia="Calibri"/>
        </w:rPr>
        <w:t>amount set forth below</w:t>
      </w:r>
      <w:r w:rsidR="00207BEE">
        <w:rPr>
          <w:rFonts w:eastAsia="Calibri"/>
        </w:rPr>
        <w:t xml:space="preserve"> for </w:t>
      </w:r>
      <w:r w:rsidR="007D1799">
        <w:rPr>
          <w:rFonts w:eastAsia="Calibri"/>
        </w:rPr>
        <w:t xml:space="preserve">the applicable </w:t>
      </w:r>
      <w:r w:rsidR="00207BEE">
        <w:rPr>
          <w:rFonts w:eastAsia="Calibri"/>
        </w:rPr>
        <w:t>phase</w:t>
      </w:r>
      <w:r w:rsidR="00F05926" w:rsidRPr="00524C76">
        <w:rPr>
          <w:rFonts w:eastAsia="Calibri"/>
        </w:rPr>
        <w:t>.</w:t>
      </w:r>
      <w:r w:rsidR="00D102FA">
        <w:rPr>
          <w:rFonts w:eastAsia="Calibri"/>
        </w:rPr>
        <w:t xml:space="preserve"> </w:t>
      </w:r>
      <w:r w:rsidRPr="00524C76">
        <w:rPr>
          <w:rFonts w:eastAsia="Calibri"/>
        </w:rPr>
        <w:t xml:space="preserve">The </w:t>
      </w:r>
      <w:r w:rsidR="00C737AE" w:rsidRPr="00524C76">
        <w:rPr>
          <w:rFonts w:eastAsia="Calibri"/>
        </w:rPr>
        <w:t xml:space="preserve">invoiced </w:t>
      </w:r>
      <w:r w:rsidRPr="00524C76">
        <w:rPr>
          <w:rFonts w:eastAsia="Calibri"/>
        </w:rPr>
        <w:t xml:space="preserve">amount </w:t>
      </w:r>
      <w:r w:rsidR="00C737AE" w:rsidRPr="00524C76">
        <w:rPr>
          <w:rFonts w:eastAsia="Calibri"/>
        </w:rPr>
        <w:t xml:space="preserve">for each phase </w:t>
      </w:r>
      <w:r w:rsidR="00416D79">
        <w:rPr>
          <w:rFonts w:eastAsia="Calibri"/>
        </w:rPr>
        <w:t>is</w:t>
      </w:r>
      <w:r w:rsidR="00C737AE" w:rsidRPr="00524C76">
        <w:rPr>
          <w:rFonts w:eastAsia="Calibri"/>
        </w:rPr>
        <w:t xml:space="preserve"> subject to retainage as </w:t>
      </w:r>
      <w:r w:rsidRPr="00524C76">
        <w:rPr>
          <w:rFonts w:eastAsia="Calibri"/>
        </w:rPr>
        <w:t>set forth in Section 5.5</w:t>
      </w:r>
      <w:r w:rsidR="00197F31" w:rsidRPr="00524C76">
        <w:rPr>
          <w:rFonts w:eastAsia="Calibri"/>
        </w:rPr>
        <w:t>.</w:t>
      </w:r>
    </w:p>
    <w:tbl>
      <w:tblPr>
        <w:tblW w:w="8633" w:type="dxa"/>
        <w:tblInd w:w="720" w:type="dxa"/>
        <w:tblLayout w:type="fixed"/>
        <w:tblLook w:val="04A0" w:firstRow="1" w:lastRow="0" w:firstColumn="1" w:lastColumn="0" w:noHBand="0" w:noVBand="1"/>
      </w:tblPr>
      <w:tblGrid>
        <w:gridCol w:w="5670"/>
        <w:gridCol w:w="1170"/>
        <w:gridCol w:w="1793"/>
      </w:tblGrid>
      <w:tr w:rsidR="00B97E35" w:rsidRPr="00C42F9A" w14:paraId="4FA97349" w14:textId="77777777">
        <w:trPr>
          <w:tblHeader/>
        </w:trPr>
        <w:tc>
          <w:tcPr>
            <w:tcW w:w="5670" w:type="dxa"/>
            <w:tcBorders>
              <w:top w:val="nil"/>
              <w:left w:val="nil"/>
              <w:bottom w:val="single" w:sz="4" w:space="0" w:color="auto"/>
              <w:right w:val="nil"/>
            </w:tcBorders>
            <w:shd w:val="clear" w:color="auto" w:fill="D9D9D9" w:themeFill="background1" w:themeFillShade="D9"/>
          </w:tcPr>
          <w:p w14:paraId="32A70B04" w14:textId="03200F7F" w:rsidR="00B97E35" w:rsidRPr="00C42F9A" w:rsidRDefault="00B97E35" w:rsidP="00B26D16">
            <w:pPr>
              <w:keepNext/>
              <w:widowControl w:val="0"/>
              <w:tabs>
                <w:tab w:val="left" w:pos="-1080"/>
              </w:tabs>
              <w:ind w:left="-101"/>
              <w:jc w:val="both"/>
              <w:outlineLvl w:val="0"/>
              <w:rPr>
                <w:rFonts w:eastAsia="Calibri"/>
                <w:b/>
                <w:snapToGrid w:val="0"/>
              </w:rPr>
            </w:pPr>
            <w:r w:rsidRPr="00C42F9A">
              <w:rPr>
                <w:rFonts w:eastAsia="Calibri"/>
                <w:b/>
                <w:snapToGrid w:val="0"/>
              </w:rPr>
              <w:t>Phase</w:t>
            </w:r>
          </w:p>
        </w:tc>
        <w:tc>
          <w:tcPr>
            <w:tcW w:w="1170" w:type="dxa"/>
            <w:tcBorders>
              <w:top w:val="nil"/>
              <w:left w:val="nil"/>
              <w:bottom w:val="single" w:sz="4" w:space="0" w:color="auto"/>
              <w:right w:val="nil"/>
            </w:tcBorders>
            <w:shd w:val="clear" w:color="auto" w:fill="D9D9D9" w:themeFill="background1" w:themeFillShade="D9"/>
          </w:tcPr>
          <w:p w14:paraId="4D5E62DB" w14:textId="77777777" w:rsidR="00B97E35" w:rsidRPr="00C42F9A" w:rsidRDefault="00B97E35" w:rsidP="00B97E35">
            <w:pPr>
              <w:tabs>
                <w:tab w:val="left" w:pos="-1080"/>
              </w:tabs>
              <w:jc w:val="center"/>
              <w:rPr>
                <w:rFonts w:eastAsia="Calibri"/>
                <w:b/>
              </w:rPr>
            </w:pPr>
            <w:r w:rsidRPr="00C42F9A">
              <w:rPr>
                <w:rFonts w:eastAsia="Calibri"/>
                <w:b/>
              </w:rPr>
              <w:t>Fee %</w:t>
            </w:r>
          </w:p>
        </w:tc>
        <w:tc>
          <w:tcPr>
            <w:tcW w:w="1793" w:type="dxa"/>
            <w:tcBorders>
              <w:top w:val="nil"/>
              <w:left w:val="nil"/>
              <w:bottom w:val="single" w:sz="4" w:space="0" w:color="auto"/>
              <w:right w:val="nil"/>
            </w:tcBorders>
            <w:shd w:val="clear" w:color="auto" w:fill="D9D9D9" w:themeFill="background1" w:themeFillShade="D9"/>
          </w:tcPr>
          <w:p w14:paraId="3903538F" w14:textId="7FFF1EE0" w:rsidR="00B97E35" w:rsidRPr="00C42F9A" w:rsidRDefault="00B97E35" w:rsidP="00B9276A">
            <w:pPr>
              <w:tabs>
                <w:tab w:val="left" w:pos="-1080"/>
              </w:tabs>
              <w:jc w:val="center"/>
              <w:rPr>
                <w:rFonts w:eastAsia="Calibri"/>
                <w:b/>
              </w:rPr>
            </w:pPr>
            <w:r w:rsidRPr="00C42F9A">
              <w:rPr>
                <w:rFonts w:eastAsia="Calibri"/>
                <w:b/>
              </w:rPr>
              <w:t>Amount</w:t>
            </w:r>
          </w:p>
        </w:tc>
      </w:tr>
      <w:tr w:rsidR="00B97E35" w:rsidRPr="00C42F9A" w14:paraId="2D13BD56" w14:textId="77777777">
        <w:tc>
          <w:tcPr>
            <w:tcW w:w="5670" w:type="dxa"/>
            <w:vAlign w:val="center"/>
          </w:tcPr>
          <w:p w14:paraId="19D78C67" w14:textId="795069DD" w:rsidR="00B97E35" w:rsidRPr="00C42F9A" w:rsidRDefault="00B97E35" w:rsidP="0070109A">
            <w:pPr>
              <w:tabs>
                <w:tab w:val="left" w:pos="-1080"/>
              </w:tabs>
              <w:ind w:left="-104"/>
              <w:rPr>
                <w:rFonts w:eastAsia="Calibri"/>
              </w:rPr>
            </w:pPr>
            <w:r w:rsidRPr="00C42F9A">
              <w:rPr>
                <w:rFonts w:eastAsia="Calibri"/>
              </w:rPr>
              <w:t xml:space="preserve">Phase </w:t>
            </w:r>
          </w:p>
        </w:tc>
        <w:tc>
          <w:tcPr>
            <w:tcW w:w="1170" w:type="dxa"/>
            <w:vAlign w:val="center"/>
          </w:tcPr>
          <w:p w14:paraId="7D32033C" w14:textId="77777777" w:rsidR="00B97E35" w:rsidRPr="00C42F9A" w:rsidRDefault="00B97E35" w:rsidP="00B97E35">
            <w:pPr>
              <w:tabs>
                <w:tab w:val="left" w:pos="-1080"/>
              </w:tabs>
              <w:jc w:val="center"/>
              <w:rPr>
                <w:rFonts w:eastAsia="Calibri"/>
              </w:rPr>
            </w:pPr>
            <w:r w:rsidRPr="00C42F9A">
              <w:rPr>
                <w:rFonts w:eastAsia="Calibri"/>
              </w:rPr>
              <w:t>___%</w:t>
            </w:r>
          </w:p>
        </w:tc>
        <w:tc>
          <w:tcPr>
            <w:tcW w:w="1793" w:type="dxa"/>
            <w:vAlign w:val="center"/>
          </w:tcPr>
          <w:p w14:paraId="02B3215E" w14:textId="77777777" w:rsidR="00B97E35" w:rsidRPr="00C42F9A" w:rsidRDefault="00B97E35" w:rsidP="00B97E35">
            <w:pPr>
              <w:tabs>
                <w:tab w:val="left" w:pos="-1080"/>
              </w:tabs>
              <w:jc w:val="right"/>
              <w:rPr>
                <w:rFonts w:eastAsia="Calibri"/>
              </w:rPr>
            </w:pPr>
            <w:r w:rsidRPr="00C42F9A">
              <w:rPr>
                <w:rFonts w:eastAsia="Calibri"/>
              </w:rPr>
              <w:t>$_________</w:t>
            </w:r>
          </w:p>
        </w:tc>
      </w:tr>
      <w:tr w:rsidR="00B97E35" w:rsidRPr="00C42F9A" w14:paraId="0EEC8201" w14:textId="77777777">
        <w:tc>
          <w:tcPr>
            <w:tcW w:w="5670" w:type="dxa"/>
            <w:vAlign w:val="center"/>
          </w:tcPr>
          <w:p w14:paraId="695349D5" w14:textId="1CFA492F" w:rsidR="00B97E35" w:rsidRPr="00C42F9A" w:rsidRDefault="00B97E35" w:rsidP="0070109A">
            <w:pPr>
              <w:tabs>
                <w:tab w:val="left" w:pos="-1080"/>
              </w:tabs>
              <w:ind w:left="-104"/>
              <w:rPr>
                <w:rFonts w:eastAsia="Calibri"/>
              </w:rPr>
            </w:pPr>
            <w:r w:rsidRPr="00C42F9A">
              <w:rPr>
                <w:rFonts w:eastAsia="Calibri"/>
              </w:rPr>
              <w:t xml:space="preserve">Phase </w:t>
            </w:r>
          </w:p>
        </w:tc>
        <w:tc>
          <w:tcPr>
            <w:tcW w:w="1170" w:type="dxa"/>
            <w:vAlign w:val="center"/>
          </w:tcPr>
          <w:p w14:paraId="3B446D0F" w14:textId="77777777" w:rsidR="00B97E35" w:rsidRPr="00C42F9A" w:rsidRDefault="00B97E35" w:rsidP="00B97E35">
            <w:pPr>
              <w:tabs>
                <w:tab w:val="left" w:pos="-1080"/>
              </w:tabs>
              <w:jc w:val="center"/>
              <w:rPr>
                <w:rFonts w:eastAsia="Calibri"/>
              </w:rPr>
            </w:pPr>
            <w:r w:rsidRPr="00C42F9A">
              <w:rPr>
                <w:rFonts w:eastAsia="Calibri"/>
              </w:rPr>
              <w:t>___%</w:t>
            </w:r>
          </w:p>
        </w:tc>
        <w:tc>
          <w:tcPr>
            <w:tcW w:w="1793" w:type="dxa"/>
            <w:vAlign w:val="center"/>
          </w:tcPr>
          <w:p w14:paraId="4B18BBE1" w14:textId="77777777" w:rsidR="00B97E35" w:rsidRPr="00C42F9A" w:rsidRDefault="00B97E35" w:rsidP="00B97E35">
            <w:pPr>
              <w:tabs>
                <w:tab w:val="left" w:pos="-1080"/>
              </w:tabs>
              <w:jc w:val="right"/>
              <w:rPr>
                <w:rFonts w:eastAsia="Calibri"/>
              </w:rPr>
            </w:pPr>
            <w:r w:rsidRPr="00C42F9A">
              <w:rPr>
                <w:rFonts w:eastAsia="Calibri"/>
              </w:rPr>
              <w:t>$_________</w:t>
            </w:r>
          </w:p>
        </w:tc>
      </w:tr>
      <w:tr w:rsidR="00B97E35" w:rsidRPr="00C42F9A" w14:paraId="3194CF8A" w14:textId="77777777">
        <w:tc>
          <w:tcPr>
            <w:tcW w:w="5670" w:type="dxa"/>
            <w:vAlign w:val="center"/>
          </w:tcPr>
          <w:p w14:paraId="22441CFB" w14:textId="48D65A54" w:rsidR="00B97E35" w:rsidRPr="00C42F9A" w:rsidRDefault="00B97E35" w:rsidP="0070109A">
            <w:pPr>
              <w:tabs>
                <w:tab w:val="left" w:pos="-1080"/>
              </w:tabs>
              <w:ind w:left="-104"/>
              <w:rPr>
                <w:rFonts w:eastAsia="Calibri"/>
              </w:rPr>
            </w:pPr>
            <w:r w:rsidRPr="00C42F9A">
              <w:rPr>
                <w:rFonts w:eastAsia="Calibri"/>
              </w:rPr>
              <w:t xml:space="preserve">Phase </w:t>
            </w:r>
          </w:p>
        </w:tc>
        <w:tc>
          <w:tcPr>
            <w:tcW w:w="1170" w:type="dxa"/>
            <w:vAlign w:val="center"/>
          </w:tcPr>
          <w:p w14:paraId="2A18A100" w14:textId="77777777" w:rsidR="00B97E35" w:rsidRPr="00C42F9A" w:rsidRDefault="00B97E35" w:rsidP="00B97E35">
            <w:pPr>
              <w:tabs>
                <w:tab w:val="left" w:pos="-1080"/>
              </w:tabs>
              <w:jc w:val="center"/>
              <w:rPr>
                <w:rFonts w:eastAsia="Calibri"/>
              </w:rPr>
            </w:pPr>
            <w:r w:rsidRPr="00C42F9A">
              <w:rPr>
                <w:rFonts w:eastAsia="Calibri"/>
              </w:rPr>
              <w:t>___%</w:t>
            </w:r>
          </w:p>
        </w:tc>
        <w:tc>
          <w:tcPr>
            <w:tcW w:w="1793" w:type="dxa"/>
            <w:vAlign w:val="center"/>
          </w:tcPr>
          <w:p w14:paraId="0DE55259" w14:textId="77777777" w:rsidR="00B97E35" w:rsidRPr="00C42F9A" w:rsidRDefault="00B97E35" w:rsidP="00B97E35">
            <w:pPr>
              <w:tabs>
                <w:tab w:val="left" w:pos="-1080"/>
              </w:tabs>
              <w:jc w:val="right"/>
              <w:rPr>
                <w:rFonts w:eastAsia="Calibri"/>
              </w:rPr>
            </w:pPr>
            <w:r w:rsidRPr="00C42F9A">
              <w:rPr>
                <w:rFonts w:eastAsia="Calibri"/>
              </w:rPr>
              <w:t>$_________</w:t>
            </w:r>
          </w:p>
        </w:tc>
      </w:tr>
      <w:tr w:rsidR="00B97E35" w:rsidRPr="00C42F9A" w14:paraId="4B9D8FA9" w14:textId="77777777">
        <w:tc>
          <w:tcPr>
            <w:tcW w:w="5670" w:type="dxa"/>
            <w:vAlign w:val="center"/>
          </w:tcPr>
          <w:p w14:paraId="34EAA53E" w14:textId="62542294" w:rsidR="00B97E35" w:rsidRPr="00C42F9A" w:rsidRDefault="00B97E35" w:rsidP="0070109A">
            <w:pPr>
              <w:tabs>
                <w:tab w:val="left" w:pos="-1080"/>
              </w:tabs>
              <w:ind w:left="-104"/>
              <w:rPr>
                <w:rFonts w:eastAsia="Calibri"/>
              </w:rPr>
            </w:pPr>
            <w:r w:rsidRPr="00C42F9A">
              <w:rPr>
                <w:rFonts w:eastAsia="Calibri"/>
              </w:rPr>
              <w:t xml:space="preserve">Phase </w:t>
            </w:r>
          </w:p>
        </w:tc>
        <w:tc>
          <w:tcPr>
            <w:tcW w:w="1170" w:type="dxa"/>
            <w:vAlign w:val="center"/>
          </w:tcPr>
          <w:p w14:paraId="28D219A3" w14:textId="77777777" w:rsidR="00B97E35" w:rsidRPr="00C42F9A" w:rsidRDefault="00B97E35" w:rsidP="00B97E35">
            <w:pPr>
              <w:tabs>
                <w:tab w:val="left" w:pos="-1080"/>
              </w:tabs>
              <w:jc w:val="center"/>
              <w:rPr>
                <w:rFonts w:eastAsia="Calibri"/>
              </w:rPr>
            </w:pPr>
            <w:r w:rsidRPr="00C42F9A">
              <w:rPr>
                <w:rFonts w:eastAsia="Calibri"/>
              </w:rPr>
              <w:t>___%</w:t>
            </w:r>
          </w:p>
        </w:tc>
        <w:tc>
          <w:tcPr>
            <w:tcW w:w="1793" w:type="dxa"/>
            <w:vAlign w:val="center"/>
          </w:tcPr>
          <w:p w14:paraId="1F2E3B16" w14:textId="77777777" w:rsidR="00B97E35" w:rsidRPr="00C42F9A" w:rsidRDefault="00B97E35" w:rsidP="00B97E35">
            <w:pPr>
              <w:tabs>
                <w:tab w:val="left" w:pos="-1080"/>
              </w:tabs>
              <w:jc w:val="right"/>
              <w:rPr>
                <w:rFonts w:eastAsia="Calibri"/>
              </w:rPr>
            </w:pPr>
            <w:r w:rsidRPr="00C42F9A">
              <w:rPr>
                <w:rFonts w:eastAsia="Calibri"/>
              </w:rPr>
              <w:t>$_________</w:t>
            </w:r>
          </w:p>
        </w:tc>
      </w:tr>
      <w:tr w:rsidR="00B97E35" w:rsidRPr="00C42F9A" w14:paraId="76A27721" w14:textId="77777777">
        <w:tc>
          <w:tcPr>
            <w:tcW w:w="5670" w:type="dxa"/>
            <w:vAlign w:val="center"/>
          </w:tcPr>
          <w:p w14:paraId="769D29F9" w14:textId="50BF6E57" w:rsidR="00B97E35" w:rsidRPr="00C42F9A" w:rsidRDefault="00B97E35" w:rsidP="0070109A">
            <w:pPr>
              <w:tabs>
                <w:tab w:val="left" w:pos="-1080"/>
              </w:tabs>
              <w:ind w:left="-104"/>
              <w:rPr>
                <w:rFonts w:eastAsia="Calibri"/>
              </w:rPr>
            </w:pPr>
            <w:r w:rsidRPr="00C42F9A">
              <w:rPr>
                <w:rFonts w:eastAsia="Calibri"/>
              </w:rPr>
              <w:t xml:space="preserve">Phase </w:t>
            </w:r>
          </w:p>
        </w:tc>
        <w:tc>
          <w:tcPr>
            <w:tcW w:w="1170" w:type="dxa"/>
            <w:vAlign w:val="center"/>
          </w:tcPr>
          <w:p w14:paraId="06601EA9" w14:textId="77777777" w:rsidR="00B97E35" w:rsidRPr="00C42F9A" w:rsidRDefault="00B97E35" w:rsidP="00B97E35">
            <w:pPr>
              <w:tabs>
                <w:tab w:val="left" w:pos="-1080"/>
              </w:tabs>
              <w:jc w:val="center"/>
              <w:rPr>
                <w:rFonts w:eastAsia="Calibri"/>
              </w:rPr>
            </w:pPr>
            <w:r w:rsidRPr="00C42F9A">
              <w:rPr>
                <w:rFonts w:eastAsia="Calibri"/>
              </w:rPr>
              <w:t>___%</w:t>
            </w:r>
          </w:p>
        </w:tc>
        <w:tc>
          <w:tcPr>
            <w:tcW w:w="1793" w:type="dxa"/>
            <w:vAlign w:val="center"/>
          </w:tcPr>
          <w:p w14:paraId="3084EDC5" w14:textId="77777777" w:rsidR="00B97E35" w:rsidRPr="00C42F9A" w:rsidRDefault="00B97E35" w:rsidP="00B97E35">
            <w:pPr>
              <w:tabs>
                <w:tab w:val="left" w:pos="-1080"/>
              </w:tabs>
              <w:jc w:val="right"/>
              <w:rPr>
                <w:rFonts w:eastAsia="Calibri"/>
              </w:rPr>
            </w:pPr>
            <w:r w:rsidRPr="00C42F9A">
              <w:rPr>
                <w:rFonts w:eastAsia="Calibri"/>
              </w:rPr>
              <w:t>$_________</w:t>
            </w:r>
          </w:p>
        </w:tc>
      </w:tr>
      <w:tr w:rsidR="00B97E35" w:rsidRPr="00C42F9A" w14:paraId="58029038" w14:textId="77777777">
        <w:tc>
          <w:tcPr>
            <w:tcW w:w="5670" w:type="dxa"/>
            <w:tcBorders>
              <w:bottom w:val="single" w:sz="4" w:space="0" w:color="auto"/>
            </w:tcBorders>
            <w:vAlign w:val="center"/>
          </w:tcPr>
          <w:p w14:paraId="3E0BAE78" w14:textId="77777777" w:rsidR="00416D79" w:rsidRDefault="00B97E35" w:rsidP="0070109A">
            <w:pPr>
              <w:tabs>
                <w:tab w:val="left" w:pos="-1080"/>
              </w:tabs>
              <w:ind w:left="-104"/>
              <w:rPr>
                <w:rFonts w:eastAsia="Calibri"/>
              </w:rPr>
            </w:pPr>
            <w:r w:rsidRPr="00C42F9A">
              <w:rPr>
                <w:rFonts w:eastAsia="Calibri"/>
              </w:rPr>
              <w:t xml:space="preserve">Phase </w:t>
            </w:r>
          </w:p>
          <w:p w14:paraId="51C121A7" w14:textId="1B8EEFFD" w:rsidR="00B97E35" w:rsidRPr="00C42F9A" w:rsidRDefault="00416D79" w:rsidP="0070109A">
            <w:pPr>
              <w:tabs>
                <w:tab w:val="left" w:pos="-1080"/>
              </w:tabs>
              <w:ind w:left="-104"/>
              <w:rPr>
                <w:rFonts w:eastAsia="Calibri"/>
              </w:rPr>
            </w:pPr>
            <w:r>
              <w:rPr>
                <w:rFonts w:eastAsia="Calibri"/>
              </w:rPr>
              <w:t>Phase</w:t>
            </w:r>
          </w:p>
        </w:tc>
        <w:tc>
          <w:tcPr>
            <w:tcW w:w="1170" w:type="dxa"/>
            <w:tcBorders>
              <w:bottom w:val="single" w:sz="4" w:space="0" w:color="auto"/>
            </w:tcBorders>
            <w:vAlign w:val="center"/>
          </w:tcPr>
          <w:p w14:paraId="7934D676" w14:textId="77777777" w:rsidR="00B97E35" w:rsidRPr="00C42F9A" w:rsidRDefault="00B97E35" w:rsidP="00B97E35">
            <w:pPr>
              <w:tabs>
                <w:tab w:val="left" w:pos="-1080"/>
              </w:tabs>
              <w:jc w:val="center"/>
              <w:rPr>
                <w:rFonts w:eastAsia="Calibri"/>
              </w:rPr>
            </w:pPr>
            <w:r w:rsidRPr="00C42F9A">
              <w:rPr>
                <w:rFonts w:eastAsia="Calibri"/>
              </w:rPr>
              <w:t>___%</w:t>
            </w:r>
          </w:p>
        </w:tc>
        <w:tc>
          <w:tcPr>
            <w:tcW w:w="1793" w:type="dxa"/>
            <w:tcBorders>
              <w:bottom w:val="single" w:sz="4" w:space="0" w:color="auto"/>
            </w:tcBorders>
            <w:vAlign w:val="center"/>
          </w:tcPr>
          <w:p w14:paraId="7B14620D" w14:textId="77777777" w:rsidR="00B97E35" w:rsidRPr="00C42F9A" w:rsidRDefault="00B97E35" w:rsidP="00B97E35">
            <w:pPr>
              <w:tabs>
                <w:tab w:val="left" w:pos="-1080"/>
              </w:tabs>
              <w:jc w:val="right"/>
              <w:rPr>
                <w:rFonts w:eastAsia="Calibri"/>
              </w:rPr>
            </w:pPr>
            <w:r w:rsidRPr="00C42F9A">
              <w:rPr>
                <w:rFonts w:eastAsia="Calibri"/>
              </w:rPr>
              <w:t>$_________</w:t>
            </w:r>
          </w:p>
        </w:tc>
      </w:tr>
      <w:tr w:rsidR="00B97E35" w:rsidRPr="00C42F9A" w14:paraId="7433CB5D" w14:textId="77777777">
        <w:tc>
          <w:tcPr>
            <w:tcW w:w="5670" w:type="dxa"/>
            <w:tcBorders>
              <w:top w:val="single" w:sz="4" w:space="0" w:color="auto"/>
            </w:tcBorders>
            <w:vAlign w:val="center"/>
          </w:tcPr>
          <w:p w14:paraId="7563AC27" w14:textId="3196D9F8" w:rsidR="00B97E35" w:rsidRPr="00C42F9A" w:rsidRDefault="00B97E35" w:rsidP="00B97E35">
            <w:pPr>
              <w:tabs>
                <w:tab w:val="left" w:pos="-1080"/>
              </w:tabs>
              <w:jc w:val="right"/>
              <w:rPr>
                <w:rFonts w:eastAsia="Calibri"/>
                <w:b/>
              </w:rPr>
            </w:pPr>
            <w:r w:rsidRPr="00C42F9A">
              <w:rPr>
                <w:rFonts w:eastAsia="Calibri"/>
                <w:b/>
              </w:rPr>
              <w:t>Total Services Fee</w:t>
            </w:r>
          </w:p>
        </w:tc>
        <w:tc>
          <w:tcPr>
            <w:tcW w:w="1170" w:type="dxa"/>
            <w:tcBorders>
              <w:top w:val="single" w:sz="4" w:space="0" w:color="auto"/>
            </w:tcBorders>
            <w:vAlign w:val="center"/>
          </w:tcPr>
          <w:p w14:paraId="0BD03F05" w14:textId="77777777" w:rsidR="00B97E35" w:rsidRPr="00C42F9A" w:rsidRDefault="00B97E35" w:rsidP="00B97E35">
            <w:pPr>
              <w:tabs>
                <w:tab w:val="left" w:pos="-1080"/>
              </w:tabs>
              <w:jc w:val="center"/>
              <w:rPr>
                <w:rFonts w:eastAsia="Calibri"/>
                <w:b/>
              </w:rPr>
            </w:pPr>
            <w:r w:rsidRPr="00C42F9A">
              <w:rPr>
                <w:rFonts w:eastAsia="Calibri"/>
                <w:b/>
              </w:rPr>
              <w:t>100%</w:t>
            </w:r>
          </w:p>
        </w:tc>
        <w:tc>
          <w:tcPr>
            <w:tcW w:w="1793" w:type="dxa"/>
            <w:tcBorders>
              <w:top w:val="single" w:sz="4" w:space="0" w:color="auto"/>
            </w:tcBorders>
            <w:vAlign w:val="center"/>
          </w:tcPr>
          <w:p w14:paraId="4F0E5731" w14:textId="77777777" w:rsidR="00B97E35" w:rsidRPr="00C42F9A" w:rsidRDefault="00B97E35" w:rsidP="00B97E35">
            <w:pPr>
              <w:tabs>
                <w:tab w:val="left" w:pos="-1080"/>
              </w:tabs>
              <w:jc w:val="right"/>
              <w:rPr>
                <w:rFonts w:eastAsia="Calibri"/>
                <w:b/>
              </w:rPr>
            </w:pPr>
            <w:r w:rsidRPr="00C42F9A">
              <w:rPr>
                <w:rFonts w:eastAsia="Calibri"/>
                <w:b/>
              </w:rPr>
              <w:t>$_________</w:t>
            </w:r>
          </w:p>
        </w:tc>
      </w:tr>
    </w:tbl>
    <w:p w14:paraId="7B735D6C" w14:textId="77777777" w:rsidR="00416D79" w:rsidRDefault="00416D79" w:rsidP="00B97E35">
      <w:pPr>
        <w:ind w:left="720" w:hanging="720"/>
        <w:jc w:val="both"/>
        <w:rPr>
          <w:rFonts w:eastAsia="Calibri"/>
        </w:rPr>
      </w:pPr>
      <w:r>
        <w:rPr>
          <w:rFonts w:eastAsia="Calibri"/>
        </w:rPr>
        <w:tab/>
      </w:r>
    </w:p>
    <w:p w14:paraId="020DA374" w14:textId="11516A9A" w:rsidR="00B97E35" w:rsidRDefault="00416D79" w:rsidP="00B9276A">
      <w:pPr>
        <w:ind w:left="720"/>
        <w:jc w:val="both"/>
        <w:rPr>
          <w:rFonts w:eastAsia="Calibri"/>
        </w:rPr>
      </w:pPr>
      <w:r w:rsidRPr="00416D79">
        <w:rPr>
          <w:rFonts w:eastAsia="Calibri"/>
        </w:rPr>
        <w:t>The Contract Administrator may, in their discretion, by written notice to Consultant, reallocate funding from any phase shown above to any other phase, provided that the Total Services Fee is not increased.</w:t>
      </w:r>
    </w:p>
    <w:p w14:paraId="65A63FEB" w14:textId="77777777" w:rsidR="00416D79" w:rsidRPr="00C42F9A" w:rsidRDefault="00416D79" w:rsidP="00B97E35">
      <w:pPr>
        <w:ind w:left="720" w:hanging="720"/>
        <w:jc w:val="both"/>
        <w:rPr>
          <w:rFonts w:eastAsia="Calibri"/>
        </w:rPr>
      </w:pPr>
    </w:p>
    <w:p w14:paraId="60444592" w14:textId="3BFE82E3" w:rsidR="00A80061" w:rsidRDefault="00557F04">
      <w:pPr>
        <w:numPr>
          <w:ilvl w:val="0"/>
          <w:numId w:val="4"/>
        </w:numPr>
        <w:tabs>
          <w:tab w:val="left" w:pos="-1440"/>
        </w:tabs>
        <w:autoSpaceDE w:val="0"/>
        <w:autoSpaceDN w:val="0"/>
        <w:adjustRightInd w:val="0"/>
        <w:ind w:left="0" w:firstLine="0"/>
        <w:jc w:val="both"/>
        <w:rPr>
          <w:rFonts w:cs="Calibri"/>
        </w:rPr>
      </w:pPr>
      <w:r w:rsidRPr="009F4554">
        <w:rPr>
          <w:u w:val="single"/>
        </w:rPr>
        <w:t>Salary Costs</w:t>
      </w:r>
      <w:r w:rsidR="00F05926">
        <w:t>.</w:t>
      </w:r>
      <w:r w:rsidR="00D102FA">
        <w:t xml:space="preserve"> </w:t>
      </w:r>
      <w:r w:rsidR="0033214C" w:rsidRPr="0033214C">
        <w:t xml:space="preserve">The term </w:t>
      </w:r>
      <w:r w:rsidR="006A5B50">
        <w:t>“</w:t>
      </w:r>
      <w:r w:rsidR="0033214C" w:rsidRPr="0033214C">
        <w:t>Salary Costs</w:t>
      </w:r>
      <w:r w:rsidR="006A5B50">
        <w:t>”</w:t>
      </w:r>
      <w:r w:rsidR="0033214C" w:rsidRPr="0033214C">
        <w:t xml:space="preserve"> as used herein mean</w:t>
      </w:r>
      <w:r w:rsidR="00410F1F">
        <w:t>s</w:t>
      </w:r>
      <w:r w:rsidR="0033214C" w:rsidRPr="0033214C">
        <w:t xml:space="preserve"> the hourly rate actually paid to </w:t>
      </w:r>
      <w:r w:rsidR="00410F1F">
        <w:t>the</w:t>
      </w:r>
      <w:r w:rsidR="00410F1F" w:rsidRPr="0033214C">
        <w:t xml:space="preserve"> </w:t>
      </w:r>
      <w:r w:rsidR="0033214C" w:rsidRPr="0033214C">
        <w:t xml:space="preserve">personnel engaged </w:t>
      </w:r>
      <w:r w:rsidR="00410F1F">
        <w:t xml:space="preserve">in performing Services, </w:t>
      </w:r>
      <w:r w:rsidR="0033214C" w:rsidRPr="0033214C">
        <w:t xml:space="preserve">adjusted by an overall multiplier </w:t>
      </w:r>
      <w:r w:rsidR="00D85262">
        <w:t>that</w:t>
      </w:r>
      <w:r w:rsidR="0033214C" w:rsidRPr="0033214C">
        <w:t xml:space="preserve"> consists of the following: 1) a fringe benefits factor; 2) an overhead factor; and 3) a</w:t>
      </w:r>
      <w:r w:rsidR="00410F1F">
        <w:t xml:space="preserve"> final</w:t>
      </w:r>
      <w:r w:rsidR="0033214C" w:rsidRPr="0033214C">
        <w:t xml:space="preserve"> operating margin</w:t>
      </w:r>
      <w:r w:rsidR="00F05926" w:rsidRPr="0033214C">
        <w:t>.</w:t>
      </w:r>
      <w:r w:rsidR="00D102FA">
        <w:t xml:space="preserve"> </w:t>
      </w:r>
      <w:bookmarkStart w:id="7" w:name="_Hlk72321763"/>
      <w:bookmarkStart w:id="8" w:name="_Hlk72321730"/>
      <w:r w:rsidR="0033214C" w:rsidRPr="0033214C">
        <w:t xml:space="preserve">Said Salary Costs are to be used only for time directly attributable to the </w:t>
      </w:r>
      <w:r w:rsidR="00104460">
        <w:t>Services</w:t>
      </w:r>
      <w:r w:rsidR="00F05926" w:rsidRPr="0033214C">
        <w:t>.</w:t>
      </w:r>
      <w:r w:rsidR="00D102FA">
        <w:t xml:space="preserve"> </w:t>
      </w:r>
      <w:r w:rsidR="00B95F20" w:rsidRPr="0026431E">
        <w:t xml:space="preserve">The fringe benefit and overhead rates shall be </w:t>
      </w:r>
      <w:r w:rsidR="006A35B2">
        <w:t>Consultant</w:t>
      </w:r>
      <w:r w:rsidR="002157F3">
        <w:t>’</w:t>
      </w:r>
      <w:r w:rsidR="00B95F20" w:rsidRPr="0026431E">
        <w:t>s most recent and actual rates determined in accordance with Federal Acquisition Regulation (</w:t>
      </w:r>
      <w:r w:rsidR="002157F3">
        <w:t>“</w:t>
      </w:r>
      <w:r w:rsidR="00B95F20" w:rsidRPr="0026431E">
        <w:t>FAR</w:t>
      </w:r>
      <w:r w:rsidR="002157F3">
        <w:t>”</w:t>
      </w:r>
      <w:r w:rsidR="00B95F20" w:rsidRPr="0026431E">
        <w:t>) guidelines and audited by an independent Certified Public Accountant</w:t>
      </w:r>
      <w:r w:rsidR="00F05926" w:rsidRPr="0026431E">
        <w:t>.</w:t>
      </w:r>
      <w:r w:rsidR="00D102FA">
        <w:t xml:space="preserve"> </w:t>
      </w:r>
      <w:r w:rsidR="00B95F20" w:rsidRPr="0026431E">
        <w:t xml:space="preserve">For the purposes of this Agreement, the rates must be audited for fiscal periods of </w:t>
      </w:r>
      <w:r w:rsidR="006A35B2">
        <w:t>Consultant</w:t>
      </w:r>
      <w:r w:rsidR="00B95F20" w:rsidRPr="0026431E">
        <w:t xml:space="preserve"> within eighteen </w:t>
      </w:r>
      <w:r w:rsidR="00615FD2">
        <w:t xml:space="preserve">(18) </w:t>
      </w:r>
      <w:r w:rsidR="00B95F20" w:rsidRPr="0026431E">
        <w:t xml:space="preserve">months preceding the execution date of </w:t>
      </w:r>
      <w:r w:rsidR="00416866">
        <w:t>this Agreement</w:t>
      </w:r>
      <w:r w:rsidR="00F05926" w:rsidRPr="0026431E">
        <w:t>.</w:t>
      </w:r>
      <w:r w:rsidR="00D102FA">
        <w:t xml:space="preserve"> </w:t>
      </w:r>
      <w:r w:rsidR="001A2D25" w:rsidRPr="001A2D25">
        <w:t xml:space="preserve">These rates shall remain in effect for the </w:t>
      </w:r>
      <w:r w:rsidR="00104460">
        <w:t>duration</w:t>
      </w:r>
      <w:r w:rsidR="00104460" w:rsidRPr="001A2D25">
        <w:t xml:space="preserve"> </w:t>
      </w:r>
      <w:r w:rsidR="001A2D25" w:rsidRPr="001A2D25">
        <w:t xml:space="preserve">of this Agreement except as provided for in </w:t>
      </w:r>
      <w:r w:rsidR="00104460">
        <w:t>this</w:t>
      </w:r>
      <w:r w:rsidR="00104460" w:rsidRPr="001A2D25">
        <w:t xml:space="preserve"> </w:t>
      </w:r>
      <w:r w:rsidR="001A2D25" w:rsidRPr="001A2D25">
        <w:t>Agreement</w:t>
      </w:r>
      <w:bookmarkEnd w:id="7"/>
      <w:r w:rsidR="001A2D25" w:rsidRPr="001A2D25">
        <w:t>.</w:t>
      </w:r>
    </w:p>
    <w:p w14:paraId="362DE73B" w14:textId="77777777" w:rsidR="00DE409F" w:rsidRPr="00C42F9A" w:rsidRDefault="00DE409F" w:rsidP="009A7C87"/>
    <w:p w14:paraId="1A0C9036" w14:textId="10FB844D" w:rsidR="00A80061" w:rsidRDefault="00BD37E1">
      <w:pPr>
        <w:numPr>
          <w:ilvl w:val="2"/>
          <w:numId w:val="6"/>
        </w:numPr>
        <w:tabs>
          <w:tab w:val="left" w:pos="-1440"/>
        </w:tabs>
        <w:autoSpaceDE w:val="0"/>
        <w:autoSpaceDN w:val="0"/>
        <w:adjustRightInd w:val="0"/>
        <w:spacing w:after="240"/>
        <w:ind w:firstLine="0"/>
        <w:jc w:val="both"/>
      </w:pPr>
      <w:bookmarkStart w:id="9" w:name="_Hlk72322024"/>
      <w:r w:rsidRPr="009F4554">
        <w:t xml:space="preserve">Consultant shall require </w:t>
      </w:r>
      <w:proofErr w:type="gramStart"/>
      <w:r w:rsidRPr="009F4554">
        <w:t>all of</w:t>
      </w:r>
      <w:proofErr w:type="gramEnd"/>
      <w:r w:rsidRPr="009F4554">
        <w:t xml:space="preserve"> its </w:t>
      </w:r>
      <w:r w:rsidR="00C42BA7">
        <w:t>S</w:t>
      </w:r>
      <w:r w:rsidRPr="009F4554">
        <w:t>ubconsultants to comply with the requirements of Section 5.2</w:t>
      </w:r>
      <w:bookmarkEnd w:id="9"/>
      <w:r w:rsidR="00F05926" w:rsidRPr="009F4554">
        <w:t>.</w:t>
      </w:r>
      <w:r w:rsidR="00D102FA">
        <w:t xml:space="preserve"> </w:t>
      </w:r>
    </w:p>
    <w:p w14:paraId="6F052FEC" w14:textId="678878E2" w:rsidR="00A80061" w:rsidRDefault="00DE409F">
      <w:pPr>
        <w:numPr>
          <w:ilvl w:val="2"/>
          <w:numId w:val="6"/>
        </w:numPr>
        <w:tabs>
          <w:tab w:val="left" w:pos="-1440"/>
        </w:tabs>
        <w:autoSpaceDE w:val="0"/>
        <w:autoSpaceDN w:val="0"/>
        <w:adjustRightInd w:val="0"/>
        <w:spacing w:after="240"/>
        <w:ind w:firstLine="0"/>
        <w:jc w:val="both"/>
      </w:pPr>
      <w:bookmarkStart w:id="10" w:name="_Hlk72322050"/>
      <w:r w:rsidRPr="00C42F9A">
        <w:t xml:space="preserve">Salary Costs shown in </w:t>
      </w:r>
      <w:r w:rsidRPr="00C42F9A">
        <w:rPr>
          <w:bCs/>
        </w:rPr>
        <w:t xml:space="preserve">Exhibit B </w:t>
      </w:r>
      <w:r w:rsidRPr="00C42F9A">
        <w:t xml:space="preserve">are the </w:t>
      </w:r>
      <w:r w:rsidR="001D2164">
        <w:t>maximum</w:t>
      </w:r>
      <w:r w:rsidR="00D45F82">
        <w:t xml:space="preserve"> </w:t>
      </w:r>
      <w:r w:rsidR="001D2164">
        <w:t>billing</w:t>
      </w:r>
      <w:r w:rsidR="00D45F82">
        <w:t xml:space="preserve"> rates</w:t>
      </w:r>
      <w:r w:rsidR="00104460">
        <w:t xml:space="preserve"> for each Consultant and Subconsultant employee category, and</w:t>
      </w:r>
      <w:r w:rsidRPr="00C42F9A">
        <w:t xml:space="preserve"> are provisional</w:t>
      </w:r>
      <w:r w:rsidR="00104460">
        <w:t xml:space="preserve"> </w:t>
      </w:r>
      <w:r w:rsidRPr="00C42F9A">
        <w:t>subject to audit of actual costs</w:t>
      </w:r>
      <w:r w:rsidR="00104460">
        <w:t>;</w:t>
      </w:r>
      <w:r w:rsidRPr="00C42F9A">
        <w:t xml:space="preserve"> </w:t>
      </w:r>
      <w:r w:rsidR="00104460">
        <w:t xml:space="preserve">if </w:t>
      </w:r>
      <w:r w:rsidRPr="00C42F9A">
        <w:t xml:space="preserve">the audit discloses that the actual costs are less than the costs set forth on </w:t>
      </w:r>
      <w:r w:rsidRPr="00C42F9A">
        <w:rPr>
          <w:bCs/>
        </w:rPr>
        <w:t>Exhibit</w:t>
      </w:r>
      <w:r w:rsidRPr="00C42F9A">
        <w:rPr>
          <w:b/>
          <w:bCs/>
        </w:rPr>
        <w:t xml:space="preserve"> </w:t>
      </w:r>
      <w:r w:rsidRPr="00C42F9A">
        <w:rPr>
          <w:bCs/>
        </w:rPr>
        <w:t xml:space="preserve">B </w:t>
      </w:r>
      <w:r w:rsidRPr="00C42F9A">
        <w:t xml:space="preserve">for </w:t>
      </w:r>
      <w:r w:rsidR="00197F31" w:rsidRPr="00C42F9A">
        <w:t>Consultant</w:t>
      </w:r>
      <w:r w:rsidRPr="00C42F9A">
        <w:t xml:space="preserve"> or any </w:t>
      </w:r>
      <w:r w:rsidR="00C42BA7">
        <w:t>S</w:t>
      </w:r>
      <w:r w:rsidRPr="00C42F9A">
        <w:t xml:space="preserve">ubconsultant, </w:t>
      </w:r>
      <w:r w:rsidR="00197F31" w:rsidRPr="00C42F9A">
        <w:t>Consultant</w:t>
      </w:r>
      <w:r w:rsidRPr="00C42F9A">
        <w:t xml:space="preserve"> </w:t>
      </w:r>
      <w:r w:rsidR="00104460">
        <w:t>will promptly</w:t>
      </w:r>
      <w:r w:rsidR="00104460" w:rsidRPr="00C42F9A">
        <w:t xml:space="preserve"> </w:t>
      </w:r>
      <w:r w:rsidRPr="00C42F9A">
        <w:t xml:space="preserve">reimburse </w:t>
      </w:r>
      <w:r w:rsidR="00837D90">
        <w:t>Municipality</w:t>
      </w:r>
      <w:r w:rsidRPr="00C42F9A">
        <w:t xml:space="preserve"> based upon the actual costs determined by the audit</w:t>
      </w:r>
      <w:r w:rsidR="00F05926" w:rsidRPr="00C42F9A">
        <w:t>.</w:t>
      </w:r>
      <w:r w:rsidR="00D102FA">
        <w:t xml:space="preserve"> </w:t>
      </w:r>
      <w:r w:rsidR="00837D90">
        <w:t>Municipality</w:t>
      </w:r>
      <w:r w:rsidR="00207BEE">
        <w:t xml:space="preserve"> </w:t>
      </w:r>
      <w:r w:rsidR="007D1799">
        <w:t xml:space="preserve">may </w:t>
      </w:r>
      <w:r w:rsidR="00207BEE">
        <w:t xml:space="preserve">withhold the amount Consultant is required to reimburse </w:t>
      </w:r>
      <w:r w:rsidR="00837D90">
        <w:t>Municipality</w:t>
      </w:r>
      <w:r w:rsidR="00207BEE">
        <w:t xml:space="preserve"> from any payment due Consu</w:t>
      </w:r>
      <w:r w:rsidR="004A0C19">
        <w:t>l</w:t>
      </w:r>
      <w:r w:rsidR="00207BEE">
        <w:t>tant</w:t>
      </w:r>
      <w:bookmarkEnd w:id="10"/>
      <w:r w:rsidR="00104460">
        <w:t xml:space="preserve"> under this Agreement</w:t>
      </w:r>
      <w:r w:rsidR="00207BEE">
        <w:t>.</w:t>
      </w:r>
    </w:p>
    <w:p w14:paraId="350C5570" w14:textId="41450171" w:rsidR="00A80061" w:rsidRDefault="00DE409F">
      <w:pPr>
        <w:numPr>
          <w:ilvl w:val="2"/>
          <w:numId w:val="6"/>
        </w:numPr>
        <w:tabs>
          <w:tab w:val="left" w:pos="-1440"/>
        </w:tabs>
        <w:autoSpaceDE w:val="0"/>
        <w:autoSpaceDN w:val="0"/>
        <w:adjustRightInd w:val="0"/>
        <w:spacing w:after="240"/>
        <w:ind w:firstLine="0"/>
        <w:jc w:val="both"/>
      </w:pPr>
      <w:bookmarkStart w:id="11" w:name="_Hlk72322060"/>
      <w:r w:rsidRPr="00C42F9A">
        <w:t>Unless otherwise noted, the Salary Costs stated above</w:t>
      </w:r>
      <w:r w:rsidR="00C91B53" w:rsidRPr="00C42F9A">
        <w:t xml:space="preserve"> are based upon </w:t>
      </w:r>
      <w:r w:rsidR="00197F31" w:rsidRPr="00C42F9A">
        <w:t>Consultant</w:t>
      </w:r>
      <w:r w:rsidR="002157F3">
        <w:t>’</w:t>
      </w:r>
      <w:r w:rsidR="00C91B53" w:rsidRPr="00C42F9A">
        <w:t xml:space="preserve">s </w:t>
      </w:r>
      <w:r w:rsidR="002157F3">
        <w:t>“</w:t>
      </w:r>
      <w:r w:rsidRPr="00C42F9A">
        <w:t>home office</w:t>
      </w:r>
      <w:r w:rsidR="002157F3">
        <w:t>”</w:t>
      </w:r>
      <w:r w:rsidRPr="00C42F9A">
        <w:t xml:space="preserve"> rates</w:t>
      </w:r>
      <w:r w:rsidR="00F05926" w:rsidRPr="00C42F9A">
        <w:t>.</w:t>
      </w:r>
      <w:r w:rsidR="00D102FA">
        <w:t xml:space="preserve"> </w:t>
      </w:r>
      <w:r w:rsidRPr="00C42F9A">
        <w:t xml:space="preserve">Should it become appropriate </w:t>
      </w:r>
      <w:proofErr w:type="gramStart"/>
      <w:r w:rsidRPr="00C42F9A">
        <w:t>during the course of</w:t>
      </w:r>
      <w:proofErr w:type="gramEnd"/>
      <w:r w:rsidRPr="00C42F9A">
        <w:t xml:space="preserve"> th</w:t>
      </w:r>
      <w:r w:rsidR="00467B7E">
        <w:t xml:space="preserve">is </w:t>
      </w:r>
      <w:r w:rsidR="00EF534A">
        <w:t>A</w:t>
      </w:r>
      <w:r w:rsidRPr="00C42F9A">
        <w:t xml:space="preserve">greement that a </w:t>
      </w:r>
      <w:r w:rsidR="002157F3">
        <w:t>“</w:t>
      </w:r>
      <w:r w:rsidRPr="00C42F9A">
        <w:t>field office</w:t>
      </w:r>
      <w:r w:rsidR="002157F3">
        <w:t>”</w:t>
      </w:r>
      <w:r w:rsidR="00AF45AD">
        <w:t xml:space="preserve"> </w:t>
      </w:r>
      <w:r w:rsidRPr="00C42F9A">
        <w:t xml:space="preserve">rate be applied, </w:t>
      </w:r>
      <w:r w:rsidR="00197F31" w:rsidRPr="00C42F9A">
        <w:t>Consultant</w:t>
      </w:r>
      <w:r w:rsidRPr="00C42F9A">
        <w:t xml:space="preserve"> </w:t>
      </w:r>
      <w:r w:rsidR="00104460">
        <w:t>must</w:t>
      </w:r>
      <w:r w:rsidR="00104460" w:rsidRPr="00C42F9A">
        <w:t xml:space="preserve"> </w:t>
      </w:r>
      <w:r w:rsidRPr="00C42F9A">
        <w:t xml:space="preserve">submit a supplemental </w:t>
      </w:r>
      <w:r w:rsidRPr="00C42F9A">
        <w:lastRenderedPageBreak/>
        <w:t xml:space="preserve">Exhibit B reflective of such rates </w:t>
      </w:r>
      <w:r w:rsidR="00104460">
        <w:t>to the</w:t>
      </w:r>
      <w:r w:rsidRPr="00C42F9A">
        <w:t xml:space="preserve"> Contract Administrator</w:t>
      </w:r>
      <w:r w:rsidR="00104460">
        <w:t xml:space="preserve"> for review</w:t>
      </w:r>
      <w:r w:rsidRPr="00C42F9A">
        <w:t xml:space="preserve"> and</w:t>
      </w:r>
      <w:r w:rsidR="00C737AE">
        <w:t xml:space="preserve">, </w:t>
      </w:r>
      <w:r w:rsidR="00104460">
        <w:t>subject to Contract Administrator’s written</w:t>
      </w:r>
      <w:r w:rsidR="00C737AE">
        <w:t xml:space="preserve"> approval,</w:t>
      </w:r>
      <w:r w:rsidRPr="00C42F9A">
        <w:t xml:space="preserve"> </w:t>
      </w:r>
      <w:r w:rsidR="00104460">
        <w:t xml:space="preserve">may </w:t>
      </w:r>
      <w:r w:rsidRPr="00C42F9A">
        <w:t xml:space="preserve">invoice </w:t>
      </w:r>
      <w:r w:rsidR="00837D90">
        <w:t>Municipality</w:t>
      </w:r>
      <w:r w:rsidRPr="00C42F9A">
        <w:t xml:space="preserve"> accordingly</w:t>
      </w:r>
      <w:bookmarkEnd w:id="11"/>
      <w:r w:rsidR="00F05926" w:rsidRPr="00C42F9A">
        <w:t>.</w:t>
      </w:r>
      <w:r w:rsidR="00F05926">
        <w:t xml:space="preserve"> </w:t>
      </w:r>
    </w:p>
    <w:p w14:paraId="35368853" w14:textId="559D3470" w:rsidR="00A80061" w:rsidRDefault="00DE409F">
      <w:pPr>
        <w:numPr>
          <w:ilvl w:val="2"/>
          <w:numId w:val="6"/>
        </w:numPr>
        <w:tabs>
          <w:tab w:val="left" w:pos="-1440"/>
        </w:tabs>
        <w:autoSpaceDE w:val="0"/>
        <w:autoSpaceDN w:val="0"/>
        <w:adjustRightInd w:val="0"/>
        <w:spacing w:after="240"/>
        <w:ind w:firstLine="0"/>
        <w:jc w:val="both"/>
      </w:pPr>
      <w:bookmarkStart w:id="12" w:name="_Hlk72322069"/>
      <w:r w:rsidRPr="0033214C">
        <w:t>The total</w:t>
      </w:r>
      <w:r w:rsidR="00C91B53" w:rsidRPr="0033214C">
        <w:t xml:space="preserve"> </w:t>
      </w:r>
      <w:r w:rsidRPr="0033214C">
        <w:t xml:space="preserve">hours payable by </w:t>
      </w:r>
      <w:r w:rsidR="00837D90">
        <w:t>Municipality</w:t>
      </w:r>
      <w:r w:rsidR="009B5CB6">
        <w:t xml:space="preserve"> to Consultant</w:t>
      </w:r>
      <w:r w:rsidRPr="0033214C">
        <w:t xml:space="preserve"> for any </w:t>
      </w:r>
      <w:r w:rsidR="002157F3">
        <w:t>“</w:t>
      </w:r>
      <w:r w:rsidR="00C91B53" w:rsidRPr="0033214C">
        <w:t>non</w:t>
      </w:r>
      <w:r w:rsidRPr="0033214C">
        <w:t>exempt</w:t>
      </w:r>
      <w:r w:rsidR="002157F3">
        <w:t>”</w:t>
      </w:r>
      <w:r w:rsidRPr="0033214C">
        <w:t xml:space="preserve"> personnel</w:t>
      </w:r>
      <w:r w:rsidR="0074163A">
        <w:t xml:space="preserve"> (i.e., personnel subject to overtime pay)</w:t>
      </w:r>
      <w:r w:rsidRPr="0033214C">
        <w:t xml:space="preserve"> shall not exceed forty (40) hours </w:t>
      </w:r>
      <w:r w:rsidR="0033214C" w:rsidRPr="0033214C">
        <w:t xml:space="preserve">per employee </w:t>
      </w:r>
      <w:r w:rsidRPr="0033214C">
        <w:t>in any week</w:t>
      </w:r>
      <w:r w:rsidR="00F05926" w:rsidRPr="0033214C">
        <w:t>.</w:t>
      </w:r>
      <w:r w:rsidR="00D102FA">
        <w:t xml:space="preserve"> </w:t>
      </w:r>
      <w:r w:rsidR="00C672B1">
        <w:t>If</w:t>
      </w:r>
      <w:r w:rsidRPr="0033214C">
        <w:t xml:space="preserve"> the </w:t>
      </w:r>
      <w:r w:rsidR="0074163A">
        <w:t>Services require</w:t>
      </w:r>
      <w:r w:rsidRPr="0033214C">
        <w:t xml:space="preserve"> </w:t>
      </w:r>
      <w:r w:rsidR="0033214C" w:rsidRPr="0033214C">
        <w:t>Consultant</w:t>
      </w:r>
      <w:r w:rsidR="002157F3">
        <w:t>’</w:t>
      </w:r>
      <w:r w:rsidR="0033214C" w:rsidRPr="0033214C">
        <w:t xml:space="preserve">s or </w:t>
      </w:r>
      <w:r w:rsidR="00EF534A">
        <w:t>S</w:t>
      </w:r>
      <w:r w:rsidR="0033214C" w:rsidRPr="0033214C">
        <w:t>ubconsultant</w:t>
      </w:r>
      <w:r w:rsidR="002157F3">
        <w:t>’</w:t>
      </w:r>
      <w:r w:rsidR="0033214C" w:rsidRPr="0033214C">
        <w:t xml:space="preserve">s </w:t>
      </w:r>
      <w:r w:rsidR="0074163A">
        <w:t xml:space="preserve">nonexempt </w:t>
      </w:r>
      <w:r w:rsidRPr="0033214C">
        <w:t xml:space="preserve">personnel to work </w:t>
      </w:r>
      <w:proofErr w:type="gramStart"/>
      <w:r w:rsidRPr="0033214C">
        <w:t>in excess of</w:t>
      </w:r>
      <w:proofErr w:type="gramEnd"/>
      <w:r w:rsidRPr="0033214C">
        <w:t xml:space="preserve"> </w:t>
      </w:r>
      <w:r w:rsidR="00615FD2">
        <w:t>forty (</w:t>
      </w:r>
      <w:r w:rsidRPr="0033214C">
        <w:t>40</w:t>
      </w:r>
      <w:r w:rsidR="00615FD2">
        <w:t>)</w:t>
      </w:r>
      <w:r w:rsidRPr="0033214C">
        <w:t xml:space="preserve"> hours per week, any additional hours</w:t>
      </w:r>
      <w:r w:rsidR="0074163A">
        <w:t xml:space="preserve"> for nonexempt personnel </w:t>
      </w:r>
      <w:r w:rsidRPr="0033214C">
        <w:t>must be authorized in advance, in writing, by the Contract Administrator</w:t>
      </w:r>
      <w:r w:rsidR="00F05926" w:rsidRPr="0033214C">
        <w:t>.</w:t>
      </w:r>
      <w:r w:rsidR="00D102FA">
        <w:t xml:space="preserve"> </w:t>
      </w:r>
      <w:r w:rsidR="0033214C" w:rsidRPr="0033214C">
        <w:t>If approved,</w:t>
      </w:r>
      <w:r w:rsidR="0074163A">
        <w:t xml:space="preserve"> Consultant shall invoice</w:t>
      </w:r>
      <w:r w:rsidR="0033214C" w:rsidRPr="0033214C">
        <w:t xml:space="preserve"> Salary Costs for </w:t>
      </w:r>
      <w:r w:rsidR="0074163A">
        <w:t xml:space="preserve">such </w:t>
      </w:r>
      <w:r w:rsidR="0033214C" w:rsidRPr="0033214C">
        <w:t>additional hours provided by nonexempt employees</w:t>
      </w:r>
      <w:r w:rsidR="0074163A">
        <w:t xml:space="preserve"> </w:t>
      </w:r>
      <w:r w:rsidR="00EF534A">
        <w:t>at no more than one and one-half of the employee</w:t>
      </w:r>
      <w:r w:rsidR="002157F3">
        <w:t>’</w:t>
      </w:r>
      <w:r w:rsidR="00EF534A">
        <w:t xml:space="preserve">s hourly rate and </w:t>
      </w:r>
      <w:r w:rsidR="0033214C" w:rsidRPr="0033214C">
        <w:t>in a manner consistent with Consultant</w:t>
      </w:r>
      <w:r w:rsidR="002157F3">
        <w:t>’</w:t>
      </w:r>
      <w:r w:rsidR="0033214C" w:rsidRPr="0033214C">
        <w:t xml:space="preserve">s or </w:t>
      </w:r>
      <w:r w:rsidR="00EF534A">
        <w:t>S</w:t>
      </w:r>
      <w:r w:rsidR="0033214C" w:rsidRPr="0033214C">
        <w:t>ubconsultant</w:t>
      </w:r>
      <w:r w:rsidR="002157F3">
        <w:t>’</w:t>
      </w:r>
      <w:r w:rsidR="0033214C" w:rsidRPr="0033214C">
        <w:t>s applicable certified FAR audit and all other provisions of Section 5.2</w:t>
      </w:r>
      <w:r w:rsidR="00F05926" w:rsidRPr="0033214C">
        <w:t>.</w:t>
      </w:r>
      <w:r w:rsidR="00D102FA">
        <w:t xml:space="preserve"> </w:t>
      </w:r>
      <w:r w:rsidR="00C672B1">
        <w:t>If</w:t>
      </w:r>
      <w:r w:rsidR="0033214C" w:rsidRPr="0033214C">
        <w:t xml:space="preserve"> a </w:t>
      </w:r>
      <w:r w:rsidR="002157F3">
        <w:t>“</w:t>
      </w:r>
      <w:r w:rsidR="0033214C" w:rsidRPr="0033214C">
        <w:t>Safe Harbor</w:t>
      </w:r>
      <w:r w:rsidR="002157F3">
        <w:t>”</w:t>
      </w:r>
      <w:r w:rsidR="0033214C" w:rsidRPr="0033214C">
        <w:t xml:space="preserve"> rate is elected for use by Consultant or </w:t>
      </w:r>
      <w:r w:rsidR="00EF534A">
        <w:t>S</w:t>
      </w:r>
      <w:r w:rsidR="0033214C" w:rsidRPr="0033214C">
        <w:t>ubconsultant</w:t>
      </w:r>
      <w:r w:rsidR="00EF534A">
        <w:t>,</w:t>
      </w:r>
      <w:r w:rsidR="0033214C" w:rsidRPr="0033214C">
        <w:t xml:space="preserve"> then the additional hours</w:t>
      </w:r>
      <w:r w:rsidR="0074163A">
        <w:t xml:space="preserve"> for both “exempt” (i.e., not subject to overtime pay) and nonexempt employees</w:t>
      </w:r>
      <w:r w:rsidR="0033214C" w:rsidRPr="0033214C">
        <w:t xml:space="preserve"> are payable at no more than the </w:t>
      </w:r>
      <w:r w:rsidR="00EF534A">
        <w:t>employee</w:t>
      </w:r>
      <w:r w:rsidR="002157F3">
        <w:t>’</w:t>
      </w:r>
      <w:r w:rsidR="00EF534A">
        <w:t>s regular rate</w:t>
      </w:r>
      <w:bookmarkEnd w:id="12"/>
      <w:r w:rsidR="0033214C">
        <w:t>.</w:t>
      </w:r>
    </w:p>
    <w:p w14:paraId="08189B71" w14:textId="6F105738" w:rsidR="00A80061" w:rsidRDefault="00BD37E1">
      <w:pPr>
        <w:numPr>
          <w:ilvl w:val="2"/>
          <w:numId w:val="6"/>
        </w:numPr>
        <w:tabs>
          <w:tab w:val="left" w:pos="-1440"/>
        </w:tabs>
        <w:autoSpaceDE w:val="0"/>
        <w:autoSpaceDN w:val="0"/>
        <w:adjustRightInd w:val="0"/>
        <w:spacing w:after="240"/>
        <w:ind w:firstLine="0"/>
        <w:jc w:val="both"/>
      </w:pPr>
      <w:bookmarkStart w:id="13" w:name="_Hlk72322084"/>
      <w:r w:rsidRPr="009F4554">
        <w:t xml:space="preserve">Consultant and any of its </w:t>
      </w:r>
      <w:r w:rsidR="00EF534A">
        <w:t>S</w:t>
      </w:r>
      <w:r w:rsidRPr="009F4554">
        <w:t xml:space="preserve">ubconsultants may alternatively use a </w:t>
      </w:r>
      <w:r w:rsidR="002157F3">
        <w:t>“</w:t>
      </w:r>
      <w:r w:rsidRPr="009F4554">
        <w:t>Safe Harbor</w:t>
      </w:r>
      <w:r w:rsidR="002157F3">
        <w:t>”</w:t>
      </w:r>
      <w:r w:rsidRPr="009F4554">
        <w:t xml:space="preserve"> combined fringe benefit and overhead rate of 110% in lieu of providing fringe benefit and overhead cost factors certified by an independent Certified Public Accountant in accordance with the FAR guidelines</w:t>
      </w:r>
      <w:r w:rsidR="00F05926" w:rsidRPr="009F4554">
        <w:t>.</w:t>
      </w:r>
      <w:r w:rsidR="00D102FA">
        <w:t xml:space="preserve"> </w:t>
      </w:r>
      <w:r w:rsidRPr="009F4554">
        <w:t xml:space="preserve">The Safe Harbor rate, once elected, shall remain in place for the </w:t>
      </w:r>
      <w:r w:rsidR="0074163A">
        <w:t>duration</w:t>
      </w:r>
      <w:r w:rsidRPr="009F4554">
        <w:t xml:space="preserve"> of </w:t>
      </w:r>
      <w:r w:rsidR="00416866">
        <w:t>this Agreement</w:t>
      </w:r>
      <w:r w:rsidRPr="009F4554">
        <w:t xml:space="preserve">, </w:t>
      </w:r>
      <w:r w:rsidR="0074163A">
        <w:t>shall</w:t>
      </w:r>
      <w:r w:rsidR="0074163A" w:rsidRPr="009F4554">
        <w:t xml:space="preserve"> </w:t>
      </w:r>
      <w:r w:rsidRPr="009F4554">
        <w:t xml:space="preserve">be applicable for use as </w:t>
      </w:r>
      <w:r w:rsidR="002157F3">
        <w:t>“</w:t>
      </w:r>
      <w:r w:rsidRPr="009F4554">
        <w:t>home</w:t>
      </w:r>
      <w:r w:rsidR="002157F3">
        <w:t>”</w:t>
      </w:r>
      <w:r w:rsidRPr="009F4554">
        <w:t xml:space="preserve"> and </w:t>
      </w:r>
      <w:r w:rsidR="002157F3">
        <w:t>“</w:t>
      </w:r>
      <w:r w:rsidRPr="009F4554">
        <w:t>field</w:t>
      </w:r>
      <w:r w:rsidR="002157F3">
        <w:t>”</w:t>
      </w:r>
      <w:r w:rsidRPr="009F4554">
        <w:t xml:space="preserve"> fringe benefit and overhead rates, if applicable, and shall not be subject to audit under this Agreement</w:t>
      </w:r>
      <w:r w:rsidR="00F05926" w:rsidRPr="009F4554">
        <w:t>.</w:t>
      </w:r>
      <w:r w:rsidR="00D102FA">
        <w:t xml:space="preserve"> </w:t>
      </w:r>
      <w:r w:rsidRPr="009F4554">
        <w:t>All other provisions of Section 5.2 remain in place</w:t>
      </w:r>
      <w:bookmarkEnd w:id="8"/>
      <w:bookmarkEnd w:id="13"/>
      <w:r w:rsidR="00F05926" w:rsidRPr="009F4554">
        <w:t>.</w:t>
      </w:r>
      <w:r w:rsidR="00D102FA">
        <w:t xml:space="preserve"> </w:t>
      </w:r>
    </w:p>
    <w:p w14:paraId="0737B88C" w14:textId="472F1C33" w:rsidR="00A647D3" w:rsidRDefault="00A647D3" w:rsidP="00A647D3">
      <w:pPr>
        <w:pStyle w:val="ListParagraph"/>
        <w:spacing w:after="0"/>
        <w:ind w:left="720"/>
        <w:jc w:val="both"/>
        <w:rPr>
          <w:rFonts w:cs="Calibri"/>
        </w:rPr>
      </w:pPr>
      <w:r>
        <w:rPr>
          <w:rFonts w:cs="Calibri"/>
        </w:rPr>
        <w:t>5.2.6</w:t>
      </w:r>
      <w:r>
        <w:rPr>
          <w:rFonts w:cs="Calibri"/>
        </w:rPr>
        <w:tab/>
      </w:r>
      <w:r w:rsidRPr="0089566D">
        <w:rPr>
          <w:rFonts w:cs="Calibri"/>
          <w:u w:val="single"/>
        </w:rPr>
        <w:t xml:space="preserve">Indemnification Related to Paycheck Protection Program </w:t>
      </w:r>
      <w:r w:rsidRPr="00AE5E50">
        <w:rPr>
          <w:rFonts w:cs="Calibri"/>
          <w:u w:val="single"/>
        </w:rPr>
        <w:t>Forgiveness</w:t>
      </w:r>
      <w:r>
        <w:rPr>
          <w:rFonts w:cs="Calibri"/>
        </w:rPr>
        <w:t xml:space="preserve">. If the State of Florida, federal government, or any other authority seeks recovery from Municipality, whether through offset or any other means, of Paycheck Protection Program (“PPP”) funds received by Consultant or any Subconsultant </w:t>
      </w:r>
      <w:r w:rsidRPr="00A05447">
        <w:t xml:space="preserve">under the Coronavirus Aid, Relief, and Economic Security </w:t>
      </w:r>
      <w:r>
        <w:t xml:space="preserve">(“CARES”) </w:t>
      </w:r>
      <w:r w:rsidRPr="00A05447">
        <w:t>Act</w:t>
      </w:r>
      <w:r>
        <w:t xml:space="preserve"> and/or any </w:t>
      </w:r>
      <w:r w:rsidRPr="006B1C82">
        <w:rPr>
          <w:color w:val="000000"/>
        </w:rPr>
        <w:t>forgiveness</w:t>
      </w:r>
      <w:r>
        <w:rPr>
          <w:color w:val="000000"/>
        </w:rPr>
        <w:t xml:space="preserve"> </w:t>
      </w:r>
      <w:r w:rsidRPr="006B1C82">
        <w:rPr>
          <w:color w:val="000000"/>
        </w:rPr>
        <w:t xml:space="preserve">of </w:t>
      </w:r>
      <w:r>
        <w:rPr>
          <w:color w:val="000000"/>
        </w:rPr>
        <w:t xml:space="preserve">such funds pursuant to Section 1106 of the CARES Act, </w:t>
      </w:r>
      <w:r w:rsidRPr="00ED4D2D">
        <w:rPr>
          <w:rFonts w:cs="Calibri"/>
        </w:rPr>
        <w:t>Consultant must indemnify</w:t>
      </w:r>
      <w:r>
        <w:rPr>
          <w:rFonts w:cs="Calibri"/>
        </w:rPr>
        <w:t xml:space="preserve"> and hold harmless Municipality</w:t>
      </w:r>
      <w:r w:rsidRPr="00ED4D2D">
        <w:rPr>
          <w:rFonts w:cs="Calibri"/>
        </w:rPr>
        <w:t xml:space="preserve"> and its employees and agents from any and all claims, causes of action, losses, fines, penalties, damages, judgments, and liabilities of any kind, including attorneys’ fees, litigation expenses, and court costs, </w:t>
      </w:r>
      <w:r>
        <w:rPr>
          <w:rFonts w:cs="Calibri"/>
        </w:rPr>
        <w:t xml:space="preserve">arising from or </w:t>
      </w:r>
      <w:r w:rsidRPr="00ED4D2D">
        <w:rPr>
          <w:rFonts w:cs="Calibri"/>
        </w:rPr>
        <w:t xml:space="preserve">relating </w:t>
      </w:r>
      <w:r>
        <w:rPr>
          <w:rFonts w:cs="Calibri"/>
        </w:rPr>
        <w:t>there</w:t>
      </w:r>
      <w:r w:rsidRPr="00ED4D2D">
        <w:rPr>
          <w:rFonts w:cs="Calibri"/>
        </w:rPr>
        <w:t>to.</w:t>
      </w:r>
    </w:p>
    <w:p w14:paraId="45BDF408" w14:textId="77777777" w:rsidR="00A647D3" w:rsidRPr="00A647D3" w:rsidRDefault="00A647D3" w:rsidP="00C05FD2">
      <w:pPr>
        <w:jc w:val="both"/>
        <w:rPr>
          <w:rFonts w:cs="Calibri"/>
        </w:rPr>
      </w:pPr>
    </w:p>
    <w:p w14:paraId="25571E4F" w14:textId="5489E377" w:rsidR="00840EE8" w:rsidRPr="00840EE8" w:rsidRDefault="00557F04" w:rsidP="00840EE8">
      <w:pPr>
        <w:numPr>
          <w:ilvl w:val="0"/>
          <w:numId w:val="4"/>
        </w:numPr>
        <w:tabs>
          <w:tab w:val="left" w:pos="-1440"/>
        </w:tabs>
        <w:autoSpaceDE w:val="0"/>
        <w:autoSpaceDN w:val="0"/>
        <w:adjustRightInd w:val="0"/>
        <w:ind w:left="0" w:firstLine="0"/>
        <w:jc w:val="both"/>
        <w:rPr>
          <w:rFonts w:cs="Calibri"/>
        </w:rPr>
      </w:pPr>
      <w:r w:rsidRPr="00840EE8">
        <w:rPr>
          <w:rFonts w:cs="Calibri"/>
          <w:u w:val="single"/>
        </w:rPr>
        <w:t>Reimbursable</w:t>
      </w:r>
      <w:r w:rsidR="008F26BB" w:rsidRPr="00840EE8">
        <w:rPr>
          <w:rFonts w:cs="Calibri"/>
          <w:u w:val="single"/>
        </w:rPr>
        <w:t xml:space="preserve"> Expense</w:t>
      </w:r>
      <w:r w:rsidRPr="00840EE8">
        <w:rPr>
          <w:rFonts w:cs="Calibri"/>
          <w:u w:val="single"/>
        </w:rPr>
        <w:t>s</w:t>
      </w:r>
      <w:r w:rsidR="00F05926" w:rsidRPr="00840EE8">
        <w:rPr>
          <w:rFonts w:cs="Calibri"/>
        </w:rPr>
        <w:t>.</w:t>
      </w:r>
      <w:r w:rsidR="00D102FA">
        <w:rPr>
          <w:rFonts w:cs="Calibri"/>
        </w:rPr>
        <w:t xml:space="preserve"> </w:t>
      </w:r>
      <w:r w:rsidR="001D2164">
        <w:rPr>
          <w:rFonts w:cs="Calibri"/>
        </w:rPr>
        <w:t>Reimbursement</w:t>
      </w:r>
      <w:r w:rsidR="00AF45AD" w:rsidRPr="00840EE8">
        <w:rPr>
          <w:rFonts w:cs="Calibri"/>
          <w:snapToGrid w:val="0"/>
        </w:rPr>
        <w:t xml:space="preserve"> of any travel costs</w:t>
      </w:r>
      <w:r w:rsidR="00AF45AD" w:rsidRPr="003D4EF6">
        <w:rPr>
          <w:rFonts w:cs="Calibri"/>
          <w:snapToGrid w:val="0"/>
        </w:rPr>
        <w:t>,</w:t>
      </w:r>
      <w:r w:rsidR="00AF45AD" w:rsidRPr="00245AED">
        <w:rPr>
          <w:rFonts w:cs="Calibri"/>
          <w:snapToGrid w:val="0"/>
        </w:rPr>
        <w:t xml:space="preserve"> travel-related expenses</w:t>
      </w:r>
      <w:r w:rsidR="00AF45AD" w:rsidRPr="00840EE8">
        <w:rPr>
          <w:rFonts w:cs="Calibri"/>
          <w:snapToGrid w:val="0"/>
        </w:rPr>
        <w:t>, or other direct non</w:t>
      </w:r>
      <w:r w:rsidR="00A647D3">
        <w:rPr>
          <w:rFonts w:cs="Calibri"/>
          <w:snapToGrid w:val="0"/>
        </w:rPr>
        <w:t>-</w:t>
      </w:r>
      <w:r w:rsidR="00AF45AD" w:rsidRPr="00840EE8">
        <w:rPr>
          <w:rFonts w:cs="Calibri"/>
          <w:snapToGrid w:val="0"/>
        </w:rPr>
        <w:t xml:space="preserve">salary expenses directly attributable to </w:t>
      </w:r>
      <w:r w:rsidR="002060E1">
        <w:rPr>
          <w:rFonts w:cs="Calibri"/>
          <w:snapToGrid w:val="0"/>
        </w:rPr>
        <w:t>the Services</w:t>
      </w:r>
      <w:r w:rsidR="00A647D3">
        <w:rPr>
          <w:rFonts w:cs="Calibri"/>
          <w:snapToGrid w:val="0"/>
        </w:rPr>
        <w:t xml:space="preserve"> (</w:t>
      </w:r>
      <w:r w:rsidR="002060E1">
        <w:rPr>
          <w:rFonts w:cs="Calibri"/>
          <w:snapToGrid w:val="0"/>
        </w:rPr>
        <w:t xml:space="preserve">collectively, </w:t>
      </w:r>
      <w:r w:rsidR="00A647D3">
        <w:rPr>
          <w:rFonts w:cs="Calibri"/>
          <w:snapToGrid w:val="0"/>
        </w:rPr>
        <w:t>“Reimbursable Expenses”) shall be limited to those permitted under</w:t>
      </w:r>
      <w:r w:rsidR="00AF45AD" w:rsidRPr="00840EE8">
        <w:rPr>
          <w:rFonts w:cs="Calibri"/>
          <w:snapToGrid w:val="0"/>
        </w:rPr>
        <w:t xml:space="preserve"> Section 112.061, Florida Statutes, except </w:t>
      </w:r>
      <w:r w:rsidR="002060E1">
        <w:rPr>
          <w:rFonts w:cs="Calibri"/>
          <w:snapToGrid w:val="0"/>
        </w:rPr>
        <w:t>as</w:t>
      </w:r>
      <w:r w:rsidR="00971BB7" w:rsidRPr="00840EE8">
        <w:rPr>
          <w:rFonts w:cs="Calibri"/>
          <w:snapToGrid w:val="0"/>
        </w:rPr>
        <w:t xml:space="preserve"> otherwise stated herein</w:t>
      </w:r>
      <w:r w:rsidR="00BC6254">
        <w:rPr>
          <w:rFonts w:cs="Calibri"/>
          <w:snapToGrid w:val="0"/>
        </w:rPr>
        <w:t xml:space="preserve"> or detailed in Exhibit B-1, Reimbursables for Direct Non-salary Expenses</w:t>
      </w:r>
      <w:r w:rsidR="00F05926" w:rsidRPr="00840EE8">
        <w:rPr>
          <w:rFonts w:cs="Calibri"/>
          <w:snapToGrid w:val="0"/>
        </w:rPr>
        <w:t>.</w:t>
      </w:r>
      <w:r w:rsidR="00BC6254">
        <w:rPr>
          <w:rFonts w:cs="Calibri"/>
          <w:snapToGrid w:val="0"/>
        </w:rPr>
        <w:t xml:space="preserve"> Mileage for travel within Palm Beach, Broward, and Miami-Dade Counties is not reimbursable.</w:t>
      </w:r>
      <w:r w:rsidR="00D102FA">
        <w:rPr>
          <w:rFonts w:cs="Calibri"/>
          <w:snapToGrid w:val="0"/>
        </w:rPr>
        <w:t xml:space="preserve"> </w:t>
      </w:r>
      <w:r w:rsidR="00837D90" w:rsidRPr="00840EE8">
        <w:rPr>
          <w:rFonts w:cs="Calibri"/>
          <w:snapToGrid w:val="0"/>
        </w:rPr>
        <w:t>Municipality</w:t>
      </w:r>
      <w:r w:rsidR="00AF45AD" w:rsidRPr="00840EE8">
        <w:rPr>
          <w:rFonts w:cs="Calibri"/>
          <w:snapToGrid w:val="0"/>
        </w:rPr>
        <w:t xml:space="preserve"> shall not be liable for any </w:t>
      </w:r>
      <w:r w:rsidR="00BC6254">
        <w:rPr>
          <w:rFonts w:cs="Calibri"/>
          <w:snapToGrid w:val="0"/>
        </w:rPr>
        <w:t>Reimbursable Expenses</w:t>
      </w:r>
      <w:r w:rsidR="00AF45AD" w:rsidRPr="00840EE8">
        <w:rPr>
          <w:rFonts w:cs="Calibri"/>
          <w:snapToGrid w:val="0"/>
        </w:rPr>
        <w:t xml:space="preserve"> that have not been approved in </w:t>
      </w:r>
      <w:r w:rsidR="00C75577" w:rsidRPr="00840EE8">
        <w:rPr>
          <w:rFonts w:cs="Calibri"/>
          <w:snapToGrid w:val="0"/>
        </w:rPr>
        <w:t xml:space="preserve">writing in </w:t>
      </w:r>
      <w:r w:rsidR="00AF45AD" w:rsidRPr="00840EE8">
        <w:rPr>
          <w:rFonts w:cs="Calibri"/>
          <w:snapToGrid w:val="0"/>
        </w:rPr>
        <w:t>advance by the Contract Administrator</w:t>
      </w:r>
      <w:r w:rsidR="00F05926" w:rsidRPr="00840EE8">
        <w:rPr>
          <w:rFonts w:cs="Calibri"/>
          <w:snapToGrid w:val="0"/>
        </w:rPr>
        <w:t>.</w:t>
      </w:r>
      <w:r w:rsidR="00D102FA">
        <w:rPr>
          <w:rFonts w:cs="Calibri"/>
          <w:snapToGrid w:val="0"/>
        </w:rPr>
        <w:t xml:space="preserve"> </w:t>
      </w:r>
      <w:r w:rsidR="00615FD2">
        <w:t xml:space="preserve">Reimbursable </w:t>
      </w:r>
      <w:r w:rsidR="00A647D3">
        <w:t xml:space="preserve">Expenses of </w:t>
      </w:r>
      <w:r w:rsidR="001D2164">
        <w:t>S</w:t>
      </w:r>
      <w:r w:rsidR="00A647D3">
        <w:t>ubconsultants</w:t>
      </w:r>
      <w:r w:rsidR="00CD7A09" w:rsidRPr="00CD7A09">
        <w:t xml:space="preserve"> </w:t>
      </w:r>
      <w:r w:rsidR="00514BEB">
        <w:t xml:space="preserve">must also </w:t>
      </w:r>
      <w:r w:rsidR="006976C5">
        <w:t xml:space="preserve">comply </w:t>
      </w:r>
      <w:r w:rsidR="00514BEB">
        <w:t xml:space="preserve">with the </w:t>
      </w:r>
      <w:r w:rsidR="006976C5">
        <w:t xml:space="preserve">requirements </w:t>
      </w:r>
      <w:r w:rsidR="00514BEB">
        <w:t>of this section</w:t>
      </w:r>
      <w:r w:rsidR="00840EE8">
        <w:t>.</w:t>
      </w:r>
      <w:r w:rsidR="00BC6254">
        <w:t xml:space="preserve"> </w:t>
      </w:r>
      <w:r w:rsidR="00BC6254" w:rsidRPr="00BC6254">
        <w:t>Reimbursables for Direct Non-salary Expenses shall only be invoiced or reimbursed to the extent stated in Exhibit B-1.</w:t>
      </w:r>
    </w:p>
    <w:p w14:paraId="7B8E041C" w14:textId="77777777" w:rsidR="00840EE8" w:rsidRPr="00840EE8" w:rsidRDefault="00840EE8" w:rsidP="00FC0BFF">
      <w:pPr>
        <w:tabs>
          <w:tab w:val="left" w:pos="-1440"/>
        </w:tabs>
        <w:autoSpaceDE w:val="0"/>
        <w:autoSpaceDN w:val="0"/>
        <w:adjustRightInd w:val="0"/>
        <w:jc w:val="both"/>
        <w:rPr>
          <w:rFonts w:cs="Calibri"/>
        </w:rPr>
      </w:pPr>
    </w:p>
    <w:p w14:paraId="5D776149" w14:textId="373DE3E4" w:rsidR="00840EE8" w:rsidRDefault="00840EE8" w:rsidP="00840EE8">
      <w:pPr>
        <w:numPr>
          <w:ilvl w:val="0"/>
          <w:numId w:val="4"/>
        </w:numPr>
        <w:tabs>
          <w:tab w:val="left" w:pos="-1440"/>
        </w:tabs>
        <w:autoSpaceDE w:val="0"/>
        <w:autoSpaceDN w:val="0"/>
        <w:adjustRightInd w:val="0"/>
        <w:ind w:left="0" w:firstLine="0"/>
        <w:jc w:val="both"/>
        <w:rPr>
          <w:rFonts w:cs="Calibri"/>
        </w:rPr>
      </w:pPr>
      <w:r w:rsidRPr="00C42F9A">
        <w:rPr>
          <w:u w:val="single"/>
        </w:rPr>
        <w:lastRenderedPageBreak/>
        <w:t xml:space="preserve">Method </w:t>
      </w:r>
      <w:r>
        <w:rPr>
          <w:u w:val="single"/>
        </w:rPr>
        <w:t>o</w:t>
      </w:r>
      <w:r w:rsidRPr="00C42F9A">
        <w:rPr>
          <w:u w:val="single"/>
        </w:rPr>
        <w:t>f Billing</w:t>
      </w:r>
      <w:r w:rsidR="00CD7A09" w:rsidRPr="00CD7A09">
        <w:t>.</w:t>
      </w:r>
    </w:p>
    <w:p w14:paraId="6FBD96FF" w14:textId="77777777" w:rsidR="00DE409F" w:rsidRPr="00C42F9A" w:rsidRDefault="00DE409F" w:rsidP="00FC0BFF">
      <w:pPr>
        <w:keepNext/>
        <w:keepLines/>
        <w:tabs>
          <w:tab w:val="left" w:pos="-1440"/>
        </w:tabs>
        <w:autoSpaceDE w:val="0"/>
        <w:autoSpaceDN w:val="0"/>
        <w:adjustRightInd w:val="0"/>
        <w:jc w:val="both"/>
      </w:pPr>
    </w:p>
    <w:p w14:paraId="57569A50" w14:textId="3B8CEFA9" w:rsidR="00DE409F" w:rsidRPr="00C42F9A" w:rsidRDefault="00DE409F" w:rsidP="00840EE8">
      <w:pPr>
        <w:ind w:left="720"/>
        <w:jc w:val="both"/>
      </w:pPr>
      <w:r w:rsidRPr="00C42F9A">
        <w:t>5.4.1</w:t>
      </w:r>
      <w:r w:rsidRPr="00C42F9A">
        <w:tab/>
      </w:r>
      <w:r w:rsidRPr="00C42F9A">
        <w:rPr>
          <w:u w:val="single"/>
        </w:rPr>
        <w:t>For Maximum Amount Not-To-Exceed Compensation</w:t>
      </w:r>
      <w:r w:rsidR="00F05926" w:rsidRPr="00C42F9A">
        <w:t>.</w:t>
      </w:r>
      <w:r w:rsidR="00D102FA">
        <w:t xml:space="preserve"> </w:t>
      </w:r>
      <w:r w:rsidR="00197F31" w:rsidRPr="00C42F9A">
        <w:t>Consultant</w:t>
      </w:r>
      <w:r w:rsidRPr="00C42F9A">
        <w:t xml:space="preserve"> shall submit </w:t>
      </w:r>
      <w:r w:rsidR="001A6A11">
        <w:t>invoices to the Contract Administrator in a timely manner, no more frequently than</w:t>
      </w:r>
      <w:r w:rsidRPr="00C42F9A">
        <w:t xml:space="preserve"> </w:t>
      </w:r>
      <w:proofErr w:type="gramStart"/>
      <w:r w:rsidRPr="00C42F9A">
        <w:t>on a monthly b</w:t>
      </w:r>
      <w:r w:rsidRPr="009351C1">
        <w:t>asis</w:t>
      </w:r>
      <w:proofErr w:type="gramEnd"/>
      <w:r w:rsidR="0002296D" w:rsidRPr="009351C1">
        <w:t>,</w:t>
      </w:r>
      <w:r w:rsidRPr="00C42F9A">
        <w:t xml:space="preserve"> for all Salary Costs and Reimbursable</w:t>
      </w:r>
      <w:r w:rsidR="00623CF4">
        <w:t xml:space="preserve"> Expense</w:t>
      </w:r>
      <w:r w:rsidRPr="00C42F9A">
        <w:t xml:space="preserve">s attributable to the </w:t>
      </w:r>
      <w:r w:rsidR="0002296D" w:rsidRPr="0002296D">
        <w:t>Services. Invoices are due within fifteen (15) days after the end of the month covered by the invoice, except that the final invoice must be received no later than sixty (60) days after the expiration or earlier termination of this Agreement. Consultant’s delayed submission of any invoice by more than sixty (60) days, absent good cause approved in writing by the Contract Administrator, may, at the Contract Administrator’s sole discretion, result in a waiver of any right to payment for the invoiced Services.</w:t>
      </w:r>
      <w:r w:rsidRPr="00C42F9A">
        <w:t xml:space="preserve"> </w:t>
      </w:r>
      <w:r w:rsidR="0002296D">
        <w:t xml:space="preserve">Invoices must </w:t>
      </w:r>
      <w:r w:rsidRPr="00C42F9A">
        <w:t xml:space="preserve">identify the </w:t>
      </w:r>
      <w:r w:rsidR="0002296D">
        <w:t xml:space="preserve">specific project number, the </w:t>
      </w:r>
      <w:r w:rsidRPr="00C42F9A">
        <w:t xml:space="preserve">nature of the </w:t>
      </w:r>
      <w:r w:rsidR="0002296D">
        <w:t>Services</w:t>
      </w:r>
      <w:r w:rsidR="0002296D" w:rsidRPr="00C42F9A">
        <w:t xml:space="preserve"> </w:t>
      </w:r>
      <w:r w:rsidRPr="00C42F9A">
        <w:t>performed, the total hours</w:t>
      </w:r>
      <w:r w:rsidR="00B75765">
        <w:t xml:space="preserve"> </w:t>
      </w:r>
      <w:r w:rsidRPr="00C42F9A">
        <w:t>performed</w:t>
      </w:r>
      <w:r w:rsidR="00CD3086" w:rsidRPr="00C42F9A">
        <w:t>,</w:t>
      </w:r>
      <w:r w:rsidRPr="00C42F9A">
        <w:t xml:space="preserve"> and the employee category of the</w:t>
      </w:r>
      <w:r w:rsidR="0002296D">
        <w:t xml:space="preserve"> </w:t>
      </w:r>
      <w:r w:rsidR="0002296D" w:rsidRPr="00603E5C">
        <w:t>applicable</w:t>
      </w:r>
      <w:r w:rsidRPr="00603E5C">
        <w:t xml:space="preserve"> individuals</w:t>
      </w:r>
      <w:r w:rsidR="00F05926" w:rsidRPr="00C42F9A">
        <w:t>.</w:t>
      </w:r>
      <w:r w:rsidR="00D102FA">
        <w:t xml:space="preserve"> </w:t>
      </w:r>
      <w:r w:rsidR="00603E5C" w:rsidRPr="0049075E">
        <w:t>Invoices must</w:t>
      </w:r>
      <w:r w:rsidRPr="00C42F9A">
        <w:t xml:space="preserve"> itemize and summarize </w:t>
      </w:r>
      <w:r w:rsidR="0049075E">
        <w:t>all expenses</w:t>
      </w:r>
      <w:r w:rsidRPr="00C42F9A">
        <w:t xml:space="preserve"> by category and identify the personnel </w:t>
      </w:r>
      <w:r w:rsidRPr="00D229F2">
        <w:t xml:space="preserve">incurring the expense and the nature of the </w:t>
      </w:r>
      <w:r w:rsidR="0049075E">
        <w:t>Services</w:t>
      </w:r>
      <w:r w:rsidR="0049075E" w:rsidRPr="00D229F2">
        <w:t xml:space="preserve"> </w:t>
      </w:r>
      <w:r w:rsidRPr="00D229F2">
        <w:t>with which such expense was associated</w:t>
      </w:r>
      <w:r w:rsidR="00F05926" w:rsidRPr="00D229F2">
        <w:t>.</w:t>
      </w:r>
      <w:r w:rsidR="00D102FA">
        <w:t xml:space="preserve"> </w:t>
      </w:r>
      <w:r w:rsidRPr="00D229F2">
        <w:t xml:space="preserve">Where prior written approval by Contract Administrator is required for </w:t>
      </w:r>
      <w:r w:rsidR="0049075E">
        <w:t>the expense</w:t>
      </w:r>
      <w:r w:rsidRPr="00D229F2">
        <w:t xml:space="preserve">, a copy of said approval </w:t>
      </w:r>
      <w:r w:rsidR="0049075E">
        <w:t>must</w:t>
      </w:r>
      <w:r w:rsidR="0049075E" w:rsidRPr="00D229F2">
        <w:t xml:space="preserve"> </w:t>
      </w:r>
      <w:r w:rsidRPr="00D229F2">
        <w:t xml:space="preserve">accompany the </w:t>
      </w:r>
      <w:r w:rsidR="0049075E">
        <w:t>invoice</w:t>
      </w:r>
      <w:r w:rsidR="0049075E" w:rsidRPr="00D229F2">
        <w:t xml:space="preserve"> </w:t>
      </w:r>
      <w:r w:rsidRPr="00D229F2">
        <w:t>for such reimbursable</w:t>
      </w:r>
      <w:r w:rsidR="00F05926" w:rsidRPr="00D229F2">
        <w:t>.</w:t>
      </w:r>
      <w:r w:rsidR="00D102FA">
        <w:t xml:space="preserve"> </w:t>
      </w:r>
      <w:r w:rsidR="0049075E">
        <w:t>Invoices must</w:t>
      </w:r>
      <w:r w:rsidRPr="00D229F2">
        <w:t xml:space="preserve"> also indicate the cumulative amount of CBE participation to date</w:t>
      </w:r>
      <w:r w:rsidR="00F05926" w:rsidRPr="00D229F2">
        <w:t>.</w:t>
      </w:r>
      <w:r w:rsidR="00D102FA">
        <w:t xml:space="preserve"> </w:t>
      </w:r>
      <w:r w:rsidRPr="00D229F2">
        <w:t xml:space="preserve">The statement </w:t>
      </w:r>
      <w:r w:rsidR="0049075E">
        <w:t>must</w:t>
      </w:r>
      <w:r w:rsidR="0049075E" w:rsidRPr="00D229F2">
        <w:t xml:space="preserve"> </w:t>
      </w:r>
      <w:r w:rsidRPr="00D229F2">
        <w:t xml:space="preserve">show a summary of Salary Costs and </w:t>
      </w:r>
      <w:r w:rsidR="00514BEB" w:rsidRPr="00D229F2">
        <w:t xml:space="preserve">Reimbursable Expenses </w:t>
      </w:r>
      <w:r w:rsidRPr="00D229F2">
        <w:t>with accrual of the total and credits for portions paid previously</w:t>
      </w:r>
      <w:r w:rsidR="00F05926" w:rsidRPr="00D229F2">
        <w:t>.</w:t>
      </w:r>
      <w:r w:rsidR="00D102FA">
        <w:t xml:space="preserve"> </w:t>
      </w:r>
      <w:r w:rsidRPr="00D229F2">
        <w:t xml:space="preserve">External </w:t>
      </w:r>
      <w:r w:rsidR="00514BEB" w:rsidRPr="00D229F2">
        <w:t xml:space="preserve">Reimbursable Expenses </w:t>
      </w:r>
      <w:r w:rsidRPr="00D229F2">
        <w:t xml:space="preserve">and </w:t>
      </w:r>
      <w:r w:rsidR="00EF534A" w:rsidRPr="00D229F2">
        <w:t>S</w:t>
      </w:r>
      <w:r w:rsidRPr="00D229F2">
        <w:t>ubconsultant</w:t>
      </w:r>
      <w:r w:rsidRPr="00C42F9A">
        <w:t xml:space="preserve"> fees must be documented by copies of </w:t>
      </w:r>
      <w:r w:rsidR="0049075E">
        <w:t xml:space="preserve">paid </w:t>
      </w:r>
      <w:r w:rsidRPr="00C42F9A">
        <w:t xml:space="preserve">invoices or receipts </w:t>
      </w:r>
      <w:r w:rsidR="00615FD2">
        <w:t>that</w:t>
      </w:r>
      <w:r w:rsidRPr="00C42F9A">
        <w:t xml:space="preserve"> describe the </w:t>
      </w:r>
      <w:r w:rsidR="0049075E">
        <w:t xml:space="preserve">amount and </w:t>
      </w:r>
      <w:r w:rsidRPr="00C42F9A">
        <w:t xml:space="preserve">nature of the expenses and contain a project number or other identifier </w:t>
      </w:r>
      <w:r w:rsidR="00615FD2">
        <w:t>that</w:t>
      </w:r>
      <w:r w:rsidRPr="00C42F9A">
        <w:t xml:space="preserve"> clearly indicates the expense is identifiable to the </w:t>
      </w:r>
      <w:r w:rsidR="0049075E">
        <w:t>Services</w:t>
      </w:r>
      <w:r w:rsidR="00F05926" w:rsidRPr="00C42F9A">
        <w:t>.</w:t>
      </w:r>
      <w:r w:rsidR="00D102FA">
        <w:t xml:space="preserve"> </w:t>
      </w:r>
      <w:r w:rsidRPr="00C42F9A">
        <w:t xml:space="preserve">Subsequent addition of the identifier to the invoice or receipt by </w:t>
      </w:r>
      <w:r w:rsidR="00197F31" w:rsidRPr="00C42F9A">
        <w:t>Consultant</w:t>
      </w:r>
      <w:r w:rsidRPr="00C42F9A">
        <w:t xml:space="preserve"> is not acceptable except for meals and travel expenses</w:t>
      </w:r>
      <w:r w:rsidR="00F05926" w:rsidRPr="00C42F9A">
        <w:t>.</w:t>
      </w:r>
      <w:r w:rsidR="00D102FA">
        <w:t xml:space="preserve"> </w:t>
      </w:r>
      <w:r w:rsidRPr="00C42F9A">
        <w:t xml:space="preserve">Internal expenses must be documented by appropriate </w:t>
      </w:r>
      <w:r w:rsidR="00197F31" w:rsidRPr="00C42F9A">
        <w:t>Consultant</w:t>
      </w:r>
      <w:r w:rsidR="002157F3">
        <w:t>’</w:t>
      </w:r>
      <w:r w:rsidRPr="00C42F9A">
        <w:t>s cost accounting forms with a summary of charges by category</w:t>
      </w:r>
      <w:r w:rsidR="00F05926" w:rsidRPr="00C42F9A">
        <w:t>.</w:t>
      </w:r>
      <w:r w:rsidR="00D102FA">
        <w:t xml:space="preserve"> </w:t>
      </w:r>
      <w:r w:rsidRPr="00C42F9A">
        <w:t xml:space="preserve">When requested, </w:t>
      </w:r>
      <w:r w:rsidR="00197F31" w:rsidRPr="00C42F9A">
        <w:t>Consultant</w:t>
      </w:r>
      <w:r w:rsidRPr="00C42F9A">
        <w:t xml:space="preserve"> </w:t>
      </w:r>
      <w:r w:rsidR="0049075E">
        <w:t>must</w:t>
      </w:r>
      <w:r w:rsidR="0049075E" w:rsidRPr="00C42F9A">
        <w:t xml:space="preserve"> </w:t>
      </w:r>
      <w:r w:rsidRPr="00C42F9A">
        <w:t xml:space="preserve">provide backup for past and current invoices that records hours and Salary Costs by employee category, </w:t>
      </w:r>
      <w:r w:rsidR="0049075E">
        <w:t>expenses</w:t>
      </w:r>
      <w:r w:rsidR="00514BEB" w:rsidRPr="00C42F9A">
        <w:t xml:space="preserve"> </w:t>
      </w:r>
      <w:r w:rsidRPr="00C42F9A">
        <w:t xml:space="preserve">by category, and </w:t>
      </w:r>
      <w:r w:rsidR="00EF534A">
        <w:t>S</w:t>
      </w:r>
      <w:r w:rsidRPr="00C42F9A">
        <w:t>ubcon</w:t>
      </w:r>
      <w:r w:rsidR="00EF534A">
        <w:t>sultant</w:t>
      </w:r>
      <w:r w:rsidRPr="00C42F9A">
        <w:t xml:space="preserve"> fees on a task basis, so that total hours and costs by task may be determined.</w:t>
      </w:r>
    </w:p>
    <w:p w14:paraId="306ADBA3" w14:textId="77777777" w:rsidR="00DE409F" w:rsidRPr="00C42F9A" w:rsidRDefault="00DE409F" w:rsidP="00A15F02">
      <w:pPr>
        <w:ind w:left="720"/>
        <w:jc w:val="both"/>
      </w:pPr>
    </w:p>
    <w:p w14:paraId="0E78B743" w14:textId="350EAEA7" w:rsidR="00DE409F" w:rsidRPr="00C42F9A" w:rsidRDefault="00DE409F" w:rsidP="00A15F02">
      <w:pPr>
        <w:ind w:left="720"/>
        <w:jc w:val="both"/>
      </w:pPr>
      <w:r w:rsidRPr="00C42F9A">
        <w:t>5.4.2</w:t>
      </w:r>
      <w:r w:rsidRPr="00C42F9A">
        <w:tab/>
      </w:r>
      <w:r w:rsidRPr="00C42F9A">
        <w:rPr>
          <w:u w:val="single"/>
        </w:rPr>
        <w:t>For Lump Sum Compensation</w:t>
      </w:r>
      <w:r w:rsidR="00F05926" w:rsidRPr="00C42F9A">
        <w:t>.</w:t>
      </w:r>
      <w:r w:rsidR="00D102FA">
        <w:t xml:space="preserve"> </w:t>
      </w:r>
      <w:r w:rsidR="00197F31" w:rsidRPr="00C42F9A">
        <w:t>Consultant</w:t>
      </w:r>
      <w:r w:rsidRPr="00C42F9A">
        <w:t xml:space="preserve"> shall submit </w:t>
      </w:r>
      <w:r w:rsidR="00DD2654">
        <w:t>invoices to the Contract Administrator in a timely manner, no more frequently than</w:t>
      </w:r>
      <w:r w:rsidRPr="00C42F9A">
        <w:t xml:space="preserve"> </w:t>
      </w:r>
      <w:proofErr w:type="gramStart"/>
      <w:r w:rsidRPr="00C42F9A">
        <w:t>on a monthly basis</w:t>
      </w:r>
      <w:proofErr w:type="gramEnd"/>
      <w:r w:rsidR="00F05926" w:rsidRPr="00C42F9A">
        <w:t>.</w:t>
      </w:r>
      <w:r w:rsidR="00D102FA">
        <w:t xml:space="preserve"> </w:t>
      </w:r>
      <w:r w:rsidR="00DD2654" w:rsidRPr="00DD2654">
        <w:t>Invoices are due within fifteen (15) days after the end of the month covered by the invoice, except that the final invoice must be received no later than sixty (60) days after the expiration or earlier termination of this Agreement. Consultant’s delayed submission of any invoice by more than sixty (60) days, absent good cause approved in writing by the Contract Administrator, may, at the Contract Administrator’s sole discretion, result in a waiver of any right to payment for the invoiced Services.</w:t>
      </w:r>
      <w:r w:rsidR="00DD2654">
        <w:t xml:space="preserve"> </w:t>
      </w:r>
      <w:r w:rsidRPr="00C42F9A">
        <w:t xml:space="preserve">These </w:t>
      </w:r>
      <w:r w:rsidR="00DD2654">
        <w:t>invoices must</w:t>
      </w:r>
      <w:r w:rsidRPr="00C42F9A">
        <w:t xml:space="preserve"> identify the </w:t>
      </w:r>
      <w:r w:rsidR="00EF3DDB">
        <w:t xml:space="preserve">specific project number, the </w:t>
      </w:r>
      <w:r w:rsidRPr="00C42F9A">
        <w:t xml:space="preserve">nature of the </w:t>
      </w:r>
      <w:r w:rsidR="00EF3DDB">
        <w:t>Services</w:t>
      </w:r>
      <w:r w:rsidR="00EF3DDB" w:rsidRPr="00C42F9A">
        <w:t xml:space="preserve"> </w:t>
      </w:r>
      <w:r w:rsidRPr="00C42F9A">
        <w:t xml:space="preserve">performed, the phase of work, and the estimated percent of </w:t>
      </w:r>
      <w:r w:rsidR="00EF3DDB">
        <w:t>Services</w:t>
      </w:r>
      <w:r w:rsidR="00EF3DDB" w:rsidRPr="00C42F9A">
        <w:t xml:space="preserve"> </w:t>
      </w:r>
      <w:r w:rsidRPr="00C42F9A">
        <w:t>accomplished</w:t>
      </w:r>
      <w:r w:rsidR="00EF3DDB">
        <w:t xml:space="preserve"> on each phase. Invoices</w:t>
      </w:r>
      <w:r w:rsidRPr="00C42F9A">
        <w:t xml:space="preserve"> for each phase shall not exceed the amounts allocated to said phase</w:t>
      </w:r>
      <w:r w:rsidR="00F05926" w:rsidRPr="00C42F9A">
        <w:t>.</w:t>
      </w:r>
      <w:r w:rsidR="00D102FA">
        <w:t xml:space="preserve"> </w:t>
      </w:r>
      <w:r w:rsidR="00EF3DDB">
        <w:t>Invoices must</w:t>
      </w:r>
      <w:r w:rsidRPr="00C42F9A">
        <w:t xml:space="preserve"> also indicate the cumulative amount of </w:t>
      </w:r>
      <w:r w:rsidR="00D66757">
        <w:t xml:space="preserve">CBE </w:t>
      </w:r>
      <w:r w:rsidRPr="00C42F9A">
        <w:t>participation to date</w:t>
      </w:r>
      <w:r w:rsidR="00F05926" w:rsidRPr="00C42F9A">
        <w:t>.</w:t>
      </w:r>
      <w:r w:rsidR="00D102FA">
        <w:t xml:space="preserve"> </w:t>
      </w:r>
      <w:r w:rsidRPr="00C42F9A">
        <w:t xml:space="preserve">The statement </w:t>
      </w:r>
      <w:r w:rsidR="00EF3DDB">
        <w:t>must</w:t>
      </w:r>
      <w:r w:rsidR="00EF3DDB" w:rsidRPr="00C42F9A">
        <w:t xml:space="preserve"> </w:t>
      </w:r>
      <w:r w:rsidRPr="00C42F9A">
        <w:t>show a summary of fees with accrual of the total and credits for portions paid previously</w:t>
      </w:r>
      <w:r w:rsidR="00F05926" w:rsidRPr="00C42F9A">
        <w:t>.</w:t>
      </w:r>
      <w:r w:rsidR="00D102FA">
        <w:t xml:space="preserve"> </w:t>
      </w:r>
      <w:r w:rsidRPr="00C42F9A">
        <w:t xml:space="preserve">When requested, </w:t>
      </w:r>
      <w:r w:rsidR="00197F31" w:rsidRPr="00C42F9A">
        <w:t>Consultant</w:t>
      </w:r>
      <w:r w:rsidRPr="00C42F9A">
        <w:t xml:space="preserve"> </w:t>
      </w:r>
      <w:r w:rsidR="00EF3DDB">
        <w:t>must</w:t>
      </w:r>
      <w:r w:rsidR="00EF3DDB" w:rsidRPr="00C42F9A">
        <w:t xml:space="preserve"> </w:t>
      </w:r>
      <w:r w:rsidRPr="00C42F9A">
        <w:t xml:space="preserve">provide backup for past and current invoices that record hours, salary </w:t>
      </w:r>
      <w:r w:rsidRPr="00C42F9A">
        <w:lastRenderedPageBreak/>
        <w:t>costs, and expense costs on a task basis, so that total hours and costs by task may be determined.</w:t>
      </w:r>
    </w:p>
    <w:p w14:paraId="481B3DE9" w14:textId="77777777" w:rsidR="00DE409F" w:rsidRPr="00C42F9A" w:rsidRDefault="00DE409F" w:rsidP="00DE409F">
      <w:pPr>
        <w:jc w:val="both"/>
      </w:pPr>
    </w:p>
    <w:p w14:paraId="5822F2CD" w14:textId="77777777" w:rsidR="00A80061" w:rsidRDefault="00557F04">
      <w:pPr>
        <w:keepNext/>
        <w:numPr>
          <w:ilvl w:val="0"/>
          <w:numId w:val="4"/>
        </w:numPr>
        <w:tabs>
          <w:tab w:val="left" w:pos="-1440"/>
        </w:tabs>
        <w:autoSpaceDE w:val="0"/>
        <w:autoSpaceDN w:val="0"/>
        <w:adjustRightInd w:val="0"/>
        <w:spacing w:after="240"/>
        <w:ind w:left="0" w:firstLine="0"/>
        <w:jc w:val="both"/>
        <w:rPr>
          <w:rFonts w:cs="Calibri"/>
        </w:rPr>
      </w:pPr>
      <w:r w:rsidRPr="009A7C87">
        <w:rPr>
          <w:u w:val="single"/>
        </w:rPr>
        <w:t>Method of Payment</w:t>
      </w:r>
      <w:r w:rsidR="0099771B">
        <w:t>.</w:t>
      </w:r>
    </w:p>
    <w:p w14:paraId="4FC99689" w14:textId="07BFB40B" w:rsidR="00A80061" w:rsidRDefault="00837D90" w:rsidP="18F7C8FD">
      <w:pPr>
        <w:pStyle w:val="ListParagraph"/>
        <w:numPr>
          <w:ilvl w:val="2"/>
          <w:numId w:val="12"/>
        </w:numPr>
        <w:autoSpaceDE w:val="0"/>
        <w:autoSpaceDN w:val="0"/>
        <w:adjustRightInd w:val="0"/>
        <w:ind w:left="720" w:firstLine="0"/>
        <w:jc w:val="both"/>
        <w:rPr>
          <w:rFonts w:cs="Calibri"/>
        </w:rPr>
      </w:pPr>
      <w:r>
        <w:t>Municipality</w:t>
      </w:r>
      <w:r w:rsidR="00DE409F" w:rsidRPr="0099771B">
        <w:t xml:space="preserve"> shall pay </w:t>
      </w:r>
      <w:r w:rsidR="00197F31" w:rsidRPr="0099771B">
        <w:t>Consultant</w:t>
      </w:r>
      <w:r w:rsidR="00DE409F" w:rsidRPr="0099771B">
        <w:t xml:space="preserve"> within thirty (30) days </w:t>
      </w:r>
      <w:r w:rsidR="006976C5">
        <w:t xml:space="preserve">after </w:t>
      </w:r>
      <w:r w:rsidR="00DE409F" w:rsidRPr="0099771B">
        <w:t xml:space="preserve">receipt of </w:t>
      </w:r>
      <w:r w:rsidR="00197F31" w:rsidRPr="0099771B">
        <w:t>Consultant</w:t>
      </w:r>
      <w:r w:rsidR="002157F3">
        <w:t>’</w:t>
      </w:r>
      <w:r w:rsidR="00DE409F" w:rsidRPr="0099771B">
        <w:t xml:space="preserve">s proper </w:t>
      </w:r>
      <w:r w:rsidR="00623CF4" w:rsidRPr="0099771B">
        <w:t>invoice</w:t>
      </w:r>
      <w:r w:rsidR="00DE409F" w:rsidRPr="0099771B">
        <w:t xml:space="preserve">, as defined by </w:t>
      </w:r>
      <w:r w:rsidR="7212362B">
        <w:t>the Local Government Prompt Payment Act</w:t>
      </w:r>
      <w:r w:rsidR="00DE409F" w:rsidRPr="0099771B">
        <w:t xml:space="preserve">, </w:t>
      </w:r>
      <w:r w:rsidR="00623CF4" w:rsidRPr="0099771B">
        <w:t>minus any applicable retainage</w:t>
      </w:r>
      <w:r w:rsidR="007C6F34">
        <w:t xml:space="preserve"> or other deductions permitted by this Agreement</w:t>
      </w:r>
      <w:r w:rsidR="00F05926" w:rsidRPr="0099771B">
        <w:t>.</w:t>
      </w:r>
      <w:r w:rsidR="00546F68">
        <w:t xml:space="preserve"> </w:t>
      </w:r>
      <w:r w:rsidR="00546F68" w:rsidRPr="00546F68">
        <w:t xml:space="preserve">To be deemed proper, all invoices must: (a) comply with all applicable requirements, whether set forth in this Agreement or the Code; (b) be submitted pursuant to instructions prescribed by the Contract Administrator; and (c) be submitted to both the </w:t>
      </w:r>
      <w:r w:rsidR="00307535">
        <w:t>Municipality</w:t>
      </w:r>
      <w:r w:rsidR="00546F68" w:rsidRPr="00546F68">
        <w:t xml:space="preserve">’s </w:t>
      </w:r>
      <w:r w:rsidR="00307535">
        <w:t>a</w:t>
      </w:r>
      <w:r w:rsidR="00546F68" w:rsidRPr="00546F68">
        <w:t xml:space="preserve">ccounting </w:t>
      </w:r>
      <w:r w:rsidR="00307535">
        <w:t>d</w:t>
      </w:r>
      <w:r w:rsidR="00546F68" w:rsidRPr="00546F68">
        <w:t>ivision (via email) and to the Contract Administrator.</w:t>
      </w:r>
      <w:r w:rsidR="00D102FA">
        <w:t xml:space="preserve"> </w:t>
      </w:r>
    </w:p>
    <w:p w14:paraId="03A0ED79" w14:textId="46079EA4" w:rsidR="00A80061" w:rsidRDefault="0099771B">
      <w:pPr>
        <w:pStyle w:val="ListParagraph"/>
        <w:numPr>
          <w:ilvl w:val="2"/>
          <w:numId w:val="12"/>
        </w:numPr>
        <w:tabs>
          <w:tab w:val="left" w:pos="-1440"/>
        </w:tabs>
        <w:autoSpaceDE w:val="0"/>
        <w:autoSpaceDN w:val="0"/>
        <w:adjustRightInd w:val="0"/>
        <w:ind w:left="720" w:firstLine="0"/>
        <w:jc w:val="both"/>
      </w:pPr>
      <w:r w:rsidRPr="001E7986">
        <w:rPr>
          <w:rFonts w:cs="Calibri"/>
        </w:rPr>
        <w:t xml:space="preserve">Unless otherwise provided in this section, </w:t>
      </w:r>
      <w:r w:rsidR="00307535">
        <w:t>Municipality</w:t>
      </w:r>
      <w:r w:rsidR="004A57FA">
        <w:rPr>
          <w:rFonts w:cs="Calibri"/>
        </w:rPr>
        <w:t xml:space="preserve"> shall have</w:t>
      </w:r>
      <w:r w:rsidRPr="001E7986">
        <w:rPr>
          <w:rFonts w:cs="Calibri"/>
        </w:rPr>
        <w:t xml:space="preserve"> the </w:t>
      </w:r>
      <w:r w:rsidR="004A57FA">
        <w:rPr>
          <w:rFonts w:cs="Calibri"/>
        </w:rPr>
        <w:t xml:space="preserve">right to retain an </w:t>
      </w:r>
      <w:r w:rsidRPr="001E7986">
        <w:rPr>
          <w:rFonts w:cs="Calibri"/>
        </w:rPr>
        <w:t xml:space="preserve">amount </w:t>
      </w:r>
      <w:r w:rsidR="004A57FA">
        <w:rPr>
          <w:rFonts w:cs="Calibri"/>
        </w:rPr>
        <w:t>equal to</w:t>
      </w:r>
      <w:r w:rsidR="004A57FA" w:rsidRPr="001E7986">
        <w:rPr>
          <w:rFonts w:cs="Calibri"/>
        </w:rPr>
        <w:t xml:space="preserve"> </w:t>
      </w:r>
      <w:r w:rsidRPr="001E7986">
        <w:rPr>
          <w:rFonts w:cs="Calibri"/>
        </w:rPr>
        <w:t xml:space="preserve">ten percent (10%) of each invoice </w:t>
      </w:r>
      <w:r w:rsidR="004A57FA">
        <w:rPr>
          <w:rFonts w:cs="Calibri"/>
        </w:rPr>
        <w:t>(“retainage”)</w:t>
      </w:r>
      <w:r w:rsidRPr="001E7986">
        <w:rPr>
          <w:rFonts w:cs="Calibri"/>
        </w:rPr>
        <w:t xml:space="preserve"> until satisfactory completion of</w:t>
      </w:r>
      <w:r w:rsidR="004A57FA">
        <w:rPr>
          <w:rFonts w:cs="Calibri"/>
        </w:rPr>
        <w:t xml:space="preserve"> each of </w:t>
      </w:r>
      <w:r w:rsidRPr="001E7986">
        <w:rPr>
          <w:rFonts w:cs="Calibri"/>
        </w:rPr>
        <w:t>the applicable phase</w:t>
      </w:r>
      <w:r w:rsidR="004A57FA">
        <w:rPr>
          <w:rFonts w:cs="Calibri"/>
        </w:rPr>
        <w:t>s specified in Exhibit A</w:t>
      </w:r>
      <w:r w:rsidR="00F05926" w:rsidRPr="001E7986">
        <w:rPr>
          <w:rFonts w:cs="Calibri"/>
        </w:rPr>
        <w:t>.</w:t>
      </w:r>
      <w:r w:rsidR="00D102FA">
        <w:rPr>
          <w:rFonts w:cs="Calibri"/>
        </w:rPr>
        <w:t xml:space="preserve"> </w:t>
      </w:r>
      <w:r w:rsidR="00DE409F" w:rsidRPr="001E7986">
        <w:t xml:space="preserve">When the </w:t>
      </w:r>
      <w:r w:rsidR="00623CF4" w:rsidRPr="001E7986">
        <w:t>S</w:t>
      </w:r>
      <w:r w:rsidR="00DE409F" w:rsidRPr="001E7986">
        <w:t>ervices to be performed are</w:t>
      </w:r>
      <w:r w:rsidR="004A57FA">
        <w:t xml:space="preserve"> at least</w:t>
      </w:r>
      <w:r w:rsidR="00DE409F" w:rsidRPr="001E7986">
        <w:t xml:space="preserve"> fifty percent (50%) complete</w:t>
      </w:r>
      <w:r w:rsidR="00623CF4" w:rsidRPr="001E7986">
        <w:t>,</w:t>
      </w:r>
      <w:r w:rsidR="00DE409F" w:rsidRPr="001E7986">
        <w:t xml:space="preserve"> upon written request by </w:t>
      </w:r>
      <w:r w:rsidR="00197F31" w:rsidRPr="001E7986">
        <w:t>Consultant</w:t>
      </w:r>
      <w:r w:rsidR="00DE409F" w:rsidRPr="001E7986">
        <w:t xml:space="preserve"> and written approval by the Contract Administrator that </w:t>
      </w:r>
      <w:r w:rsidR="004A57FA">
        <w:t>Services have progressed</w:t>
      </w:r>
      <w:r w:rsidR="00DE409F" w:rsidRPr="001E7986">
        <w:t xml:space="preserve"> in a satisfactory manner, the Contract Administrator, in</w:t>
      </w:r>
      <w:r w:rsidR="002C14D4">
        <w:t xml:space="preserve"> the Contract Administrator’s</w:t>
      </w:r>
      <w:r w:rsidR="00DE409F" w:rsidRPr="001E7986">
        <w:t xml:space="preserve"> sole discretion, may authorize </w:t>
      </w:r>
      <w:r w:rsidR="00623CF4" w:rsidRPr="001E7986">
        <w:t>the reduction of retainage</w:t>
      </w:r>
      <w:r w:rsidR="004A57FA">
        <w:t>, if any,</w:t>
      </w:r>
      <w:r w:rsidR="00623CF4" w:rsidRPr="001E7986">
        <w:t xml:space="preserve"> </w:t>
      </w:r>
      <w:r w:rsidRPr="001E7986">
        <w:t xml:space="preserve">to five percent (5%) of each invoice </w:t>
      </w:r>
      <w:r w:rsidR="00623CF4" w:rsidRPr="001E7986">
        <w:t xml:space="preserve">for </w:t>
      </w:r>
      <w:r w:rsidR="00DE409F" w:rsidRPr="001E7986">
        <w:t>subsequent payments</w:t>
      </w:r>
      <w:r w:rsidR="00F05926" w:rsidRPr="001E7986">
        <w:t>.</w:t>
      </w:r>
      <w:r w:rsidR="00D102FA">
        <w:t xml:space="preserve"> </w:t>
      </w:r>
      <w:r w:rsidR="00DE409F" w:rsidRPr="001E7986">
        <w:t>No amount shall</w:t>
      </w:r>
      <w:r w:rsidR="003F5499" w:rsidRPr="001E7986">
        <w:t xml:space="preserve"> be withheld from payments for R</w:t>
      </w:r>
      <w:r w:rsidR="00DE409F" w:rsidRPr="001E7986">
        <w:t>eimbursable</w:t>
      </w:r>
      <w:r w:rsidR="008958A4" w:rsidRPr="001E7986">
        <w:t xml:space="preserve"> Expense</w:t>
      </w:r>
      <w:r w:rsidR="00DE409F" w:rsidRPr="001E7986">
        <w:t xml:space="preserve">s or for </w:t>
      </w:r>
      <w:r w:rsidR="008958A4" w:rsidRPr="001E7986">
        <w:t>S</w:t>
      </w:r>
      <w:r w:rsidR="00DE409F" w:rsidRPr="001E7986">
        <w:t>ervices performed during the construction phase</w:t>
      </w:r>
      <w:r w:rsidR="002C14D4">
        <w:t>, if applicable</w:t>
      </w:r>
      <w:r w:rsidR="00DE409F" w:rsidRPr="001E7986">
        <w:t>.</w:t>
      </w:r>
      <w:r w:rsidR="004A57FA">
        <w:t xml:space="preserve"> </w:t>
      </w:r>
      <w:r w:rsidR="004A57FA" w:rsidRPr="004A57FA">
        <w:t xml:space="preserve">Any decision by </w:t>
      </w:r>
      <w:r w:rsidR="00307535">
        <w:t>Municipality</w:t>
      </w:r>
      <w:r w:rsidR="004A57FA" w:rsidRPr="004A57FA">
        <w:t xml:space="preserve"> not to retain amounts as provided for in this section shall not be construed as a waiver of any right or claim that </w:t>
      </w:r>
      <w:r w:rsidR="00307535">
        <w:t>Municipality</w:t>
      </w:r>
      <w:r w:rsidR="004A57FA" w:rsidRPr="004A57FA">
        <w:t xml:space="preserve"> may have associated with any failure of Consultant to properly complete the applicable phase. </w:t>
      </w:r>
      <w:r w:rsidR="00307535">
        <w:t>Municipality</w:t>
      </w:r>
      <w:r w:rsidR="004A57FA" w:rsidRPr="004A57FA">
        <w:t xml:space="preserve"> may set off any amounts Consultant owes to </w:t>
      </w:r>
      <w:r w:rsidR="00307535">
        <w:t>Municipality</w:t>
      </w:r>
      <w:r w:rsidR="004A57FA" w:rsidRPr="004A57FA">
        <w:t xml:space="preserve"> under this Agreement against any amounts </w:t>
      </w:r>
      <w:r w:rsidR="00307535">
        <w:t>Municipality</w:t>
      </w:r>
      <w:r w:rsidR="004A57FA" w:rsidRPr="004A57FA">
        <w:t xml:space="preserve"> owes to Consultant under this Agreement.</w:t>
      </w:r>
      <w:r w:rsidR="004A57FA">
        <w:t xml:space="preserve"> </w:t>
      </w:r>
    </w:p>
    <w:p w14:paraId="4FC2FD6B" w14:textId="2D5DC4E2" w:rsidR="00A80061" w:rsidRDefault="00DE409F">
      <w:pPr>
        <w:pStyle w:val="ListParagraph"/>
        <w:numPr>
          <w:ilvl w:val="2"/>
          <w:numId w:val="12"/>
        </w:numPr>
        <w:tabs>
          <w:tab w:val="left" w:pos="-1440"/>
        </w:tabs>
        <w:autoSpaceDE w:val="0"/>
        <w:autoSpaceDN w:val="0"/>
        <w:adjustRightInd w:val="0"/>
        <w:ind w:left="720" w:firstLine="0"/>
        <w:jc w:val="both"/>
      </w:pPr>
      <w:r w:rsidRPr="001E7986">
        <w:t xml:space="preserve">Upon </w:t>
      </w:r>
      <w:r w:rsidR="00197F31" w:rsidRPr="001E7986">
        <w:t>Consultant</w:t>
      </w:r>
      <w:r w:rsidR="002157F3">
        <w:t>’</w:t>
      </w:r>
      <w:r w:rsidRPr="001E7986">
        <w:t xml:space="preserve">s completion of each phase </w:t>
      </w:r>
      <w:r w:rsidR="008958A4" w:rsidRPr="001E7986">
        <w:t xml:space="preserve">to the satisfaction of </w:t>
      </w:r>
      <w:r w:rsidRPr="001E7986">
        <w:t xml:space="preserve">the Contract Administrator, </w:t>
      </w:r>
      <w:r w:rsidR="00837D90">
        <w:t>Municipality</w:t>
      </w:r>
      <w:r w:rsidRPr="001E7986">
        <w:t xml:space="preserve"> shall remit to </w:t>
      </w:r>
      <w:r w:rsidR="00197F31" w:rsidRPr="001E7986">
        <w:t>Consultant</w:t>
      </w:r>
      <w:r w:rsidRPr="001E7986">
        <w:t xml:space="preserve"> </w:t>
      </w:r>
      <w:r w:rsidR="008958A4" w:rsidRPr="001E7986">
        <w:t xml:space="preserve">any amounts </w:t>
      </w:r>
      <w:r w:rsidRPr="001E7986">
        <w:t>withheld</w:t>
      </w:r>
      <w:r w:rsidR="008958A4" w:rsidRPr="001E7986">
        <w:t xml:space="preserve"> as retainage for that phase</w:t>
      </w:r>
      <w:r w:rsidR="00F05926" w:rsidRPr="001E7986">
        <w:t>.</w:t>
      </w:r>
      <w:r w:rsidR="00D102FA">
        <w:t xml:space="preserve"> </w:t>
      </w:r>
      <w:r w:rsidRPr="001E7986">
        <w:t xml:space="preserve">Final payment for the </w:t>
      </w:r>
      <w:r w:rsidR="00445111">
        <w:t>Services</w:t>
      </w:r>
      <w:r w:rsidR="00445111" w:rsidRPr="001E7986">
        <w:t xml:space="preserve"> </w:t>
      </w:r>
      <w:r w:rsidRPr="001E7986">
        <w:t xml:space="preserve">must be approved by the Purchasing </w:t>
      </w:r>
      <w:r w:rsidR="008958A4" w:rsidRPr="001E7986">
        <w:t>Director</w:t>
      </w:r>
      <w:r w:rsidRPr="001E7986">
        <w:t>.</w:t>
      </w:r>
    </w:p>
    <w:p w14:paraId="0680D022" w14:textId="1BFD6CC4" w:rsidR="00A80061" w:rsidRDefault="00DE409F">
      <w:pPr>
        <w:pStyle w:val="ListParagraph"/>
        <w:numPr>
          <w:ilvl w:val="2"/>
          <w:numId w:val="12"/>
        </w:numPr>
        <w:tabs>
          <w:tab w:val="left" w:pos="-1440"/>
        </w:tabs>
        <w:autoSpaceDE w:val="0"/>
        <w:autoSpaceDN w:val="0"/>
        <w:adjustRightInd w:val="0"/>
        <w:ind w:left="720" w:firstLine="0"/>
        <w:jc w:val="both"/>
      </w:pPr>
      <w:r w:rsidRPr="001E7986">
        <w:t xml:space="preserve">Payment will be made to </w:t>
      </w:r>
      <w:proofErr w:type="gramStart"/>
      <w:r w:rsidR="00197F31" w:rsidRPr="001E7986">
        <w:t>Consultant</w:t>
      </w:r>
      <w:proofErr w:type="gramEnd"/>
      <w:r w:rsidRPr="001E7986">
        <w:t xml:space="preserve"> </w:t>
      </w:r>
      <w:r w:rsidR="00445111">
        <w:t xml:space="preserve">at the address for </w:t>
      </w:r>
      <w:proofErr w:type="gramStart"/>
      <w:r w:rsidR="00445111">
        <w:t>notices</w:t>
      </w:r>
      <w:proofErr w:type="gramEnd"/>
      <w:r w:rsidR="00445111">
        <w:t xml:space="preserve"> </w:t>
      </w:r>
      <w:r w:rsidR="00A647D3">
        <w:t xml:space="preserve">in </w:t>
      </w:r>
      <w:r w:rsidR="00445111">
        <w:t>Section 11.11, unless otherwise requested</w:t>
      </w:r>
      <w:r w:rsidR="00A647D3">
        <w:t xml:space="preserve"> by </w:t>
      </w:r>
      <w:proofErr w:type="gramStart"/>
      <w:r w:rsidR="00A647D3">
        <w:t>Consultant</w:t>
      </w:r>
      <w:proofErr w:type="gramEnd"/>
      <w:r w:rsidR="00A647D3">
        <w:t xml:space="preserve"> </w:t>
      </w:r>
      <w:r w:rsidR="00FA62F0" w:rsidRPr="00FA62F0">
        <w:t>in writing and approved by the Contract Administrator in writing.</w:t>
      </w:r>
    </w:p>
    <w:p w14:paraId="669126AB" w14:textId="55A3906A" w:rsidR="001E7986" w:rsidRPr="0099771B" w:rsidRDefault="009B356D" w:rsidP="18F7C8FD">
      <w:pPr>
        <w:numPr>
          <w:ilvl w:val="0"/>
          <w:numId w:val="4"/>
        </w:numPr>
        <w:autoSpaceDE w:val="0"/>
        <w:autoSpaceDN w:val="0"/>
        <w:adjustRightInd w:val="0"/>
        <w:spacing w:after="240"/>
        <w:ind w:left="0" w:firstLine="0"/>
        <w:jc w:val="both"/>
        <w:rPr>
          <w:rFonts w:cs="Calibri"/>
        </w:rPr>
      </w:pPr>
      <w:bookmarkStart w:id="14" w:name="_Hlk72322255"/>
      <w:r w:rsidRPr="005974F7">
        <w:rPr>
          <w:u w:val="single"/>
        </w:rPr>
        <w:t>Fiscal Year</w:t>
      </w:r>
      <w:r w:rsidRPr="0061774A">
        <w:t>.</w:t>
      </w:r>
      <w:r w:rsidR="00D102FA">
        <w:t xml:space="preserve"> </w:t>
      </w:r>
      <w:r w:rsidRPr="0061774A">
        <w:t xml:space="preserve">The continuation of this Agreement beyond the end of any </w:t>
      </w:r>
      <w:r w:rsidR="00837D90" w:rsidRPr="007928B8">
        <w:t>Municipality</w:t>
      </w:r>
      <w:r w:rsidRPr="00FC4375">
        <w:t xml:space="preserve"> fiscal year</w:t>
      </w:r>
      <w:r w:rsidR="00FA62F0">
        <w:t xml:space="preserve"> (October 1 through September 30)</w:t>
      </w:r>
      <w:r w:rsidRPr="00FC4375">
        <w:t xml:space="preserve"> is</w:t>
      </w:r>
      <w:r w:rsidRPr="0061774A">
        <w:t xml:space="preserve"> subject to both the appropriation and the availability of </w:t>
      </w:r>
      <w:r w:rsidR="00467F82" w:rsidRPr="0061774A">
        <w:t xml:space="preserve">transportation surtax </w:t>
      </w:r>
      <w:r w:rsidRPr="0061774A">
        <w:t xml:space="preserve">funds in accordance with </w:t>
      </w:r>
      <w:r w:rsidR="004C611C">
        <w:t xml:space="preserve">Title XI, </w:t>
      </w:r>
      <w:r w:rsidRPr="0061774A">
        <w:t>Chapter 129</w:t>
      </w:r>
      <w:r w:rsidR="00A647D3" w:rsidRPr="00A647D3">
        <w:rPr>
          <w:rFonts w:asciiTheme="minorHAnsi" w:hAnsiTheme="minorHAnsi"/>
        </w:rPr>
        <w:t xml:space="preserve"> </w:t>
      </w:r>
      <w:r w:rsidR="00A647D3">
        <w:rPr>
          <w:rFonts w:asciiTheme="minorHAnsi" w:hAnsiTheme="minorHAnsi"/>
        </w:rPr>
        <w:t>and, if applicable, Chapter 212</w:t>
      </w:r>
      <w:r w:rsidRPr="0061774A">
        <w:t>, Florida Statutes</w:t>
      </w:r>
      <w:r w:rsidR="00F05926" w:rsidRPr="0061774A">
        <w:t>.</w:t>
      </w:r>
      <w:r w:rsidR="00FA62F0">
        <w:t xml:space="preserve"> </w:t>
      </w:r>
      <w:r w:rsidR="00FA62F0" w:rsidRPr="00FA62F0">
        <w:t>If amounts to be paid by</w:t>
      </w:r>
      <w:r w:rsidR="00A263A9">
        <w:t xml:space="preserve"> County</w:t>
      </w:r>
      <w:r w:rsidR="00FA62F0" w:rsidRPr="00FA62F0">
        <w:t xml:space="preserve"> under this Agreement are budgeted to be funded with transportation surtax proceeds pursuant to Section 212.055(1), Florida Statutes, and such proceeds are not appropriated or available for any reason, County shall have no obligation to use ad valorem funds or any other funding source to make any payment(s) required under this </w:t>
      </w:r>
      <w:r w:rsidR="00FA62F0" w:rsidRPr="00FA62F0">
        <w:lastRenderedPageBreak/>
        <w:t xml:space="preserve">Agreement and </w:t>
      </w:r>
      <w:r w:rsidR="00307535">
        <w:t>Municipality</w:t>
      </w:r>
      <w:r w:rsidR="00FA62F0" w:rsidRPr="00FA62F0">
        <w:t xml:space="preserve"> may terminate this Agreement for convenience pursuant to </w:t>
      </w:r>
      <w:r w:rsidR="002A211F">
        <w:br/>
      </w:r>
      <w:r w:rsidR="00FA62F0" w:rsidRPr="00FA62F0">
        <w:t>Article 8.</w:t>
      </w:r>
      <w:r w:rsidR="00D102FA">
        <w:t xml:space="preserve"> </w:t>
      </w:r>
      <w:bookmarkEnd w:id="14"/>
    </w:p>
    <w:p w14:paraId="5A1F8921" w14:textId="52FCC89D" w:rsidR="007D3E1E" w:rsidRPr="007D3E1E" w:rsidRDefault="00DE7AFC" w:rsidP="007D3E1E">
      <w:pPr>
        <w:numPr>
          <w:ilvl w:val="0"/>
          <w:numId w:val="4"/>
        </w:numPr>
        <w:tabs>
          <w:tab w:val="left" w:pos="-1440"/>
        </w:tabs>
        <w:autoSpaceDE w:val="0"/>
        <w:autoSpaceDN w:val="0"/>
        <w:adjustRightInd w:val="0"/>
        <w:spacing w:after="240"/>
        <w:ind w:left="0" w:firstLine="0"/>
        <w:jc w:val="both"/>
        <w:rPr>
          <w:rFonts w:cs="Calibri"/>
        </w:rPr>
      </w:pPr>
      <w:r w:rsidRPr="00951C21">
        <w:rPr>
          <w:rFonts w:cs="Arial"/>
        </w:rPr>
        <w:t xml:space="preserve">Consultant </w:t>
      </w:r>
      <w:r w:rsidR="00674C7B">
        <w:rPr>
          <w:rFonts w:cs="Arial"/>
        </w:rPr>
        <w:t>must</w:t>
      </w:r>
      <w:r w:rsidR="00674C7B" w:rsidRPr="00951C21">
        <w:rPr>
          <w:rFonts w:cs="Arial"/>
        </w:rPr>
        <w:t xml:space="preserve"> </w:t>
      </w:r>
      <w:r w:rsidRPr="00951C21">
        <w:rPr>
          <w:rFonts w:cs="Arial"/>
        </w:rPr>
        <w:t xml:space="preserve">pay Subconsultants and suppliers within fifteen (15) days </w:t>
      </w:r>
      <w:r w:rsidR="00674C7B">
        <w:rPr>
          <w:rFonts w:cs="Arial"/>
        </w:rPr>
        <w:t>after</w:t>
      </w:r>
      <w:r w:rsidR="00674C7B" w:rsidRPr="00951C21">
        <w:rPr>
          <w:rFonts w:cs="Arial"/>
        </w:rPr>
        <w:t xml:space="preserve"> </w:t>
      </w:r>
      <w:r w:rsidRPr="00951C21">
        <w:rPr>
          <w:rFonts w:cs="Arial"/>
        </w:rPr>
        <w:t xml:space="preserve">receipt of payment from </w:t>
      </w:r>
      <w:r w:rsidR="00837D90">
        <w:rPr>
          <w:rFonts w:cs="Arial"/>
        </w:rPr>
        <w:t>Municipality</w:t>
      </w:r>
      <w:r w:rsidRPr="00951C21">
        <w:rPr>
          <w:rFonts w:cs="Arial"/>
        </w:rPr>
        <w:t xml:space="preserve"> for such subcontracted work or supplies</w:t>
      </w:r>
      <w:r w:rsidR="00F05926" w:rsidRPr="00951C21">
        <w:rPr>
          <w:rFonts w:cs="Arial"/>
        </w:rPr>
        <w:t>.</w:t>
      </w:r>
      <w:r w:rsidR="00D102FA">
        <w:rPr>
          <w:rFonts w:cs="Arial"/>
        </w:rPr>
        <w:t xml:space="preserve"> </w:t>
      </w:r>
      <w:r w:rsidR="007C6F34">
        <w:rPr>
          <w:rFonts w:cs="Arial"/>
        </w:rPr>
        <w:t>I</w:t>
      </w:r>
      <w:r w:rsidRPr="00951C21">
        <w:rPr>
          <w:rFonts w:cs="Arial"/>
        </w:rPr>
        <w:t xml:space="preserve">f </w:t>
      </w:r>
      <w:r w:rsidR="007C6F34">
        <w:rPr>
          <w:rFonts w:cs="Arial"/>
        </w:rPr>
        <w:t>Consultant</w:t>
      </w:r>
      <w:r w:rsidRPr="00951C21">
        <w:rPr>
          <w:rFonts w:cs="Arial"/>
        </w:rPr>
        <w:t xml:space="preserve"> withholds an amount as retainage from a Subconsultant or supplier, </w:t>
      </w:r>
      <w:r w:rsidR="007C6F34">
        <w:rPr>
          <w:rFonts w:cs="Arial"/>
        </w:rPr>
        <w:t>Consultant</w:t>
      </w:r>
      <w:r w:rsidRPr="00951C21">
        <w:rPr>
          <w:rFonts w:cs="Arial"/>
        </w:rPr>
        <w:t xml:space="preserve"> </w:t>
      </w:r>
      <w:r w:rsidR="007C6F34">
        <w:rPr>
          <w:rFonts w:cs="Arial"/>
        </w:rPr>
        <w:t>shall</w:t>
      </w:r>
      <w:r w:rsidRPr="00951C21">
        <w:rPr>
          <w:rFonts w:cs="Arial"/>
        </w:rPr>
        <w:t xml:space="preserve"> release such retainage and pay </w:t>
      </w:r>
      <w:r w:rsidR="001A6AAB">
        <w:rPr>
          <w:rFonts w:cs="Arial"/>
        </w:rPr>
        <w:t xml:space="preserve">the </w:t>
      </w:r>
      <w:r w:rsidRPr="00951C21">
        <w:rPr>
          <w:rFonts w:cs="Arial"/>
        </w:rPr>
        <w:t xml:space="preserve">same within fifteen (15) days </w:t>
      </w:r>
      <w:r w:rsidR="00674C7B">
        <w:rPr>
          <w:rFonts w:cs="Arial"/>
        </w:rPr>
        <w:t>after</w:t>
      </w:r>
      <w:r w:rsidR="00674C7B" w:rsidRPr="00951C21">
        <w:rPr>
          <w:rFonts w:cs="Arial"/>
        </w:rPr>
        <w:t xml:space="preserve"> </w:t>
      </w:r>
      <w:r w:rsidRPr="00951C21">
        <w:rPr>
          <w:rFonts w:cs="Arial"/>
        </w:rPr>
        <w:t xml:space="preserve">receipt of payment of retained amounts from </w:t>
      </w:r>
      <w:r w:rsidR="00837D90">
        <w:rPr>
          <w:rFonts w:cs="Arial"/>
        </w:rPr>
        <w:t>Municipality</w:t>
      </w:r>
      <w:r w:rsidR="00F05926" w:rsidRPr="00951C21">
        <w:rPr>
          <w:rFonts w:cs="Arial"/>
        </w:rPr>
        <w:t>.</w:t>
      </w:r>
      <w:r w:rsidR="00D102FA">
        <w:rPr>
          <w:rFonts w:cs="Arial"/>
        </w:rPr>
        <w:t xml:space="preserve"> </w:t>
      </w:r>
      <w:r w:rsidRPr="00951C21">
        <w:rPr>
          <w:rFonts w:cs="Arial"/>
        </w:rPr>
        <w:t>The Contract Administrator may, at its option, increase allowable retainage or withhold progress payments unless and until Consultant demonstrates timely payments of sums due to all Subconsultants and suppliers</w:t>
      </w:r>
      <w:r w:rsidR="00F05926" w:rsidRPr="00951C21">
        <w:rPr>
          <w:rFonts w:cs="Arial"/>
        </w:rPr>
        <w:t>.</w:t>
      </w:r>
      <w:r w:rsidR="00D102FA">
        <w:rPr>
          <w:rFonts w:cs="Arial"/>
        </w:rPr>
        <w:t xml:space="preserve"> </w:t>
      </w:r>
      <w:r>
        <w:t xml:space="preserve">Consultant shall include requirements </w:t>
      </w:r>
      <w:r w:rsidR="007C6F34">
        <w:t xml:space="preserve">substantially </w:t>
      </w:r>
      <w:proofErr w:type="gramStart"/>
      <w:r w:rsidR="007C6F34">
        <w:t>similar to</w:t>
      </w:r>
      <w:proofErr w:type="gramEnd"/>
      <w:r w:rsidR="007C6F34">
        <w:t xml:space="preserve"> those set forth in this section </w:t>
      </w:r>
      <w:r>
        <w:t xml:space="preserve">in </w:t>
      </w:r>
      <w:r w:rsidR="007D1799">
        <w:t xml:space="preserve">its </w:t>
      </w:r>
      <w:r>
        <w:t>contracts with Subconsultants and suppliers.</w:t>
      </w:r>
    </w:p>
    <w:p w14:paraId="02AF4CBC" w14:textId="51C908B2" w:rsidR="007D3E1E" w:rsidRPr="007D3E1E" w:rsidRDefault="007D3E1E" w:rsidP="00B9276A">
      <w:pPr>
        <w:numPr>
          <w:ilvl w:val="0"/>
          <w:numId w:val="4"/>
        </w:numPr>
        <w:tabs>
          <w:tab w:val="left" w:pos="-1440"/>
        </w:tabs>
        <w:autoSpaceDE w:val="0"/>
        <w:autoSpaceDN w:val="0"/>
        <w:adjustRightInd w:val="0"/>
        <w:ind w:left="0" w:firstLine="0"/>
        <w:jc w:val="both"/>
        <w:rPr>
          <w:rFonts w:cs="Calibri"/>
        </w:rPr>
      </w:pPr>
      <w:r w:rsidRPr="007D3E1E">
        <w:rPr>
          <w:rFonts w:cs="Arial"/>
          <w:u w:val="single"/>
        </w:rPr>
        <w:t xml:space="preserve">Withholding by </w:t>
      </w:r>
      <w:r w:rsidR="00C56DDC">
        <w:rPr>
          <w:rFonts w:cs="Arial"/>
          <w:u w:val="single"/>
        </w:rPr>
        <w:t>Municipality</w:t>
      </w:r>
      <w:r w:rsidR="00A647D3">
        <w:rPr>
          <w:rFonts w:cs="Arial"/>
          <w:u w:val="single"/>
        </w:rPr>
        <w:t>; Overcharges</w:t>
      </w:r>
      <w:r w:rsidR="00F05926" w:rsidRPr="007D3E1E">
        <w:rPr>
          <w:rFonts w:cs="Arial"/>
        </w:rPr>
        <w:t>.</w:t>
      </w:r>
      <w:r w:rsidR="00D102FA">
        <w:rPr>
          <w:rFonts w:cs="Arial"/>
        </w:rPr>
        <w:t xml:space="preserve"> </w:t>
      </w:r>
      <w:r w:rsidR="001B0FB7" w:rsidRPr="001B0FB7">
        <w:rPr>
          <w:rFonts w:cs="Arial"/>
        </w:rPr>
        <w:t xml:space="preserve">Notwithstanding any provision of this Agreement to the contrary, </w:t>
      </w:r>
      <w:r w:rsidR="00C56DDC">
        <w:rPr>
          <w:rFonts w:cs="Arial"/>
        </w:rPr>
        <w:t>Municipality</w:t>
      </w:r>
      <w:r w:rsidR="001B0FB7" w:rsidRPr="001B0FB7">
        <w:rPr>
          <w:rFonts w:cs="Arial"/>
        </w:rPr>
        <w:t xml:space="preserve"> may withhold payment, in whole or in part, (a) in accordance with Applicable Law, or (b)</w:t>
      </w:r>
      <w:r w:rsidR="00E80790">
        <w:rPr>
          <w:rFonts w:cs="Arial"/>
        </w:rPr>
        <w:t xml:space="preserve"> </w:t>
      </w:r>
      <w:r w:rsidR="001B0FB7" w:rsidRPr="001B0FB7">
        <w:rPr>
          <w:rFonts w:cs="Arial"/>
        </w:rPr>
        <w:t xml:space="preserve">to the extent necessary to protect itself from loss on account of (i) inadequate or defective work that has not been remedied or resolved in a manner satisfactory to the Contract Administrator, or (ii) </w:t>
      </w:r>
      <w:r w:rsidR="00CE7608">
        <w:rPr>
          <w:rFonts w:cs="Arial"/>
        </w:rPr>
        <w:t>Consultant</w:t>
      </w:r>
      <w:r w:rsidR="001B0FB7" w:rsidRPr="001B0FB7">
        <w:rPr>
          <w:rFonts w:cs="Arial"/>
        </w:rPr>
        <w:t>’s failure to comply with any provision of this Agreement.</w:t>
      </w:r>
      <w:r w:rsidR="00D102FA">
        <w:rPr>
          <w:rFonts w:cs="Arial"/>
        </w:rPr>
        <w:t xml:space="preserve"> </w:t>
      </w:r>
      <w:r w:rsidR="00A647D3" w:rsidRPr="001B0FB7">
        <w:rPr>
          <w:rFonts w:cs="Arial"/>
        </w:rPr>
        <w:t xml:space="preserve">The amount withheld shall not be subject to payment of interest by </w:t>
      </w:r>
      <w:r w:rsidR="00A647D3">
        <w:rPr>
          <w:rFonts w:cs="Arial"/>
        </w:rPr>
        <w:t>Municipality</w:t>
      </w:r>
      <w:r w:rsidR="00A647D3" w:rsidRPr="001B0FB7">
        <w:rPr>
          <w:rFonts w:cs="Arial"/>
        </w:rPr>
        <w:t>.</w:t>
      </w:r>
      <w:r w:rsidR="00A647D3" w:rsidRPr="000B09E1">
        <w:rPr>
          <w:rFonts w:cs="Arial"/>
        </w:rPr>
        <w:t xml:space="preserve"> </w:t>
      </w:r>
      <w:r w:rsidR="00A647D3">
        <w:rPr>
          <w:rFonts w:cs="Arial"/>
        </w:rPr>
        <w:t>In the event of an</w:t>
      </w:r>
      <w:r w:rsidR="00A647D3" w:rsidRPr="002F3ABC">
        <w:rPr>
          <w:rFonts w:cs="Arial"/>
        </w:rPr>
        <w:t xml:space="preserve"> overcharge by </w:t>
      </w:r>
      <w:r w:rsidR="00A647D3">
        <w:rPr>
          <w:rFonts w:cs="Arial"/>
        </w:rPr>
        <w:t>Consultant</w:t>
      </w:r>
      <w:r w:rsidR="00A647D3" w:rsidRPr="002F3ABC">
        <w:rPr>
          <w:rFonts w:cs="Arial"/>
        </w:rPr>
        <w:t xml:space="preserve"> in </w:t>
      </w:r>
      <w:r w:rsidR="00E80790">
        <w:rPr>
          <w:rFonts w:cs="Arial"/>
        </w:rPr>
        <w:t xml:space="preserve">any amount, Consultant shall promptly refund to </w:t>
      </w:r>
      <w:r w:rsidR="00307535">
        <w:t>Municipality</w:t>
      </w:r>
      <w:r w:rsidR="00E80790">
        <w:rPr>
          <w:rFonts w:cs="Arial"/>
        </w:rPr>
        <w:t xml:space="preserve"> such overcharged amount. If the overcharge exceeds </w:t>
      </w:r>
      <w:r w:rsidR="00A647D3" w:rsidRPr="002F3ABC">
        <w:rPr>
          <w:rFonts w:cs="Arial"/>
        </w:rPr>
        <w:t xml:space="preserve">five percent (5%) of the total </w:t>
      </w:r>
      <w:r w:rsidR="00A647D3" w:rsidRPr="00E47C30">
        <w:rPr>
          <w:rFonts w:cs="Arial"/>
        </w:rPr>
        <w:t xml:space="preserve">amount </w:t>
      </w:r>
      <w:r w:rsidR="00E80790">
        <w:rPr>
          <w:rFonts w:cs="Arial"/>
        </w:rPr>
        <w:t>charged</w:t>
      </w:r>
      <w:r w:rsidR="00E80790" w:rsidRPr="00E47C30">
        <w:rPr>
          <w:rFonts w:cs="Arial"/>
        </w:rPr>
        <w:t xml:space="preserve"> </w:t>
      </w:r>
      <w:r w:rsidR="00A647D3" w:rsidRPr="00E47C30">
        <w:rPr>
          <w:rFonts w:cs="Arial"/>
        </w:rPr>
        <w:t xml:space="preserve">in the invoice where the overcharge occurred, </w:t>
      </w:r>
      <w:r w:rsidR="00A647D3">
        <w:rPr>
          <w:rFonts w:cs="Arial"/>
        </w:rPr>
        <w:t>Consultant</w:t>
      </w:r>
      <w:r w:rsidR="00A647D3" w:rsidRPr="00E47C30">
        <w:rPr>
          <w:rFonts w:cs="Arial"/>
        </w:rPr>
        <w:t xml:space="preserve"> </w:t>
      </w:r>
      <w:r w:rsidR="00E80790">
        <w:rPr>
          <w:rFonts w:cs="Arial"/>
        </w:rPr>
        <w:t>shall, in addition to refunding</w:t>
      </w:r>
      <w:r w:rsidR="00A647D3" w:rsidRPr="00E47C30">
        <w:rPr>
          <w:rFonts w:cs="Arial"/>
        </w:rPr>
        <w:t xml:space="preserve"> the</w:t>
      </w:r>
      <w:r w:rsidR="00A647D3">
        <w:rPr>
          <w:rFonts w:cs="Arial"/>
        </w:rPr>
        <w:t xml:space="preserve"> </w:t>
      </w:r>
      <w:r w:rsidR="00E80790">
        <w:rPr>
          <w:rFonts w:cs="Arial"/>
        </w:rPr>
        <w:t xml:space="preserve">overcharged </w:t>
      </w:r>
      <w:r w:rsidR="00A647D3">
        <w:rPr>
          <w:rFonts w:cs="Arial"/>
        </w:rPr>
        <w:t>amount</w:t>
      </w:r>
      <w:r w:rsidR="00E80790">
        <w:rPr>
          <w:rFonts w:cs="Arial"/>
        </w:rPr>
        <w:t>,</w:t>
      </w:r>
      <w:r w:rsidR="00A647D3">
        <w:rPr>
          <w:rFonts w:cs="Arial"/>
        </w:rPr>
        <w:t xml:space="preserve"> pay liquidated damages in the amount of</w:t>
      </w:r>
      <w:r w:rsidR="00A647D3" w:rsidRPr="002F3ABC">
        <w:rPr>
          <w:rFonts w:cs="Arial"/>
        </w:rPr>
        <w:t xml:space="preserve"> </w:t>
      </w:r>
      <w:r w:rsidR="00A647D3">
        <w:rPr>
          <w:rFonts w:cs="Arial"/>
        </w:rPr>
        <w:t>fifteen percent (</w:t>
      </w:r>
      <w:r w:rsidR="00A647D3" w:rsidRPr="002F3ABC">
        <w:rPr>
          <w:rFonts w:cs="Arial"/>
        </w:rPr>
        <w:t>15%</w:t>
      </w:r>
      <w:r w:rsidR="00A647D3">
        <w:rPr>
          <w:rFonts w:cs="Arial"/>
        </w:rPr>
        <w:t xml:space="preserve">) </w:t>
      </w:r>
      <w:r w:rsidR="00A647D3" w:rsidRPr="002F3ABC">
        <w:rPr>
          <w:rFonts w:cs="Arial"/>
        </w:rPr>
        <w:t xml:space="preserve">of the </w:t>
      </w:r>
      <w:r w:rsidR="00E80790">
        <w:rPr>
          <w:rFonts w:cs="Arial"/>
        </w:rPr>
        <w:t xml:space="preserve">overcharged </w:t>
      </w:r>
      <w:r w:rsidR="00A647D3">
        <w:rPr>
          <w:rFonts w:cs="Arial"/>
        </w:rPr>
        <w:t xml:space="preserve">amount </w:t>
      </w:r>
      <w:r w:rsidR="00A647D3" w:rsidRPr="002F3ABC">
        <w:rPr>
          <w:rFonts w:cs="Arial"/>
        </w:rPr>
        <w:t xml:space="preserve">within </w:t>
      </w:r>
      <w:r w:rsidR="00A647D3">
        <w:rPr>
          <w:rFonts w:cs="Arial"/>
        </w:rPr>
        <w:t>thirty (30)</w:t>
      </w:r>
      <w:r w:rsidR="00A647D3" w:rsidRPr="002F3ABC">
        <w:rPr>
          <w:rFonts w:cs="Arial"/>
        </w:rPr>
        <w:t xml:space="preserve"> days </w:t>
      </w:r>
      <w:r w:rsidR="00A647D3">
        <w:rPr>
          <w:rFonts w:cs="Arial"/>
        </w:rPr>
        <w:t>after demand by Municipality as just compensation</w:t>
      </w:r>
      <w:r w:rsidR="00A647D3" w:rsidRPr="001851DF">
        <w:rPr>
          <w:rFonts w:cs="Arial"/>
        </w:rPr>
        <w:t xml:space="preserve"> for damages incurred </w:t>
      </w:r>
      <w:r w:rsidR="00A647D3">
        <w:rPr>
          <w:rFonts w:cs="Arial"/>
        </w:rPr>
        <w:t xml:space="preserve">by Municipality </w:t>
      </w:r>
      <w:r w:rsidR="00A647D3" w:rsidRPr="001851DF">
        <w:rPr>
          <w:rFonts w:cs="Arial"/>
        </w:rPr>
        <w:t xml:space="preserve">due to the </w:t>
      </w:r>
      <w:r w:rsidR="00E80790">
        <w:rPr>
          <w:rFonts w:cs="Arial"/>
        </w:rPr>
        <w:t>overcharge</w:t>
      </w:r>
      <w:r w:rsidR="00A647D3" w:rsidRPr="001851DF">
        <w:rPr>
          <w:rFonts w:cs="Arial"/>
        </w:rPr>
        <w:t>, including</w:t>
      </w:r>
      <w:r w:rsidR="00A647D3">
        <w:rPr>
          <w:rFonts w:cs="Arial"/>
        </w:rPr>
        <w:t>,</w:t>
      </w:r>
      <w:r w:rsidR="00A647D3" w:rsidRPr="001851DF">
        <w:rPr>
          <w:rFonts w:cs="Arial"/>
        </w:rPr>
        <w:t xml:space="preserve"> but not limited to, </w:t>
      </w:r>
      <w:r w:rsidR="00A647D3">
        <w:rPr>
          <w:rFonts w:cs="Arial"/>
        </w:rPr>
        <w:t>Municipality</w:t>
      </w:r>
      <w:r w:rsidR="00A647D3" w:rsidRPr="001851DF">
        <w:rPr>
          <w:rFonts w:cs="Arial"/>
        </w:rPr>
        <w:t>’s administrative costs</w:t>
      </w:r>
      <w:r w:rsidR="00A647D3">
        <w:rPr>
          <w:rFonts w:cs="Arial"/>
        </w:rPr>
        <w:t xml:space="preserve"> and</w:t>
      </w:r>
      <w:r w:rsidR="00A647D3" w:rsidRPr="001851DF">
        <w:rPr>
          <w:rFonts w:cs="Arial"/>
        </w:rPr>
        <w:t xml:space="preserve"> loss of potential investment returns </w:t>
      </w:r>
      <w:r w:rsidR="00A647D3">
        <w:rPr>
          <w:rFonts w:cs="Arial"/>
        </w:rPr>
        <w:t xml:space="preserve">(including </w:t>
      </w:r>
      <w:r w:rsidR="00A647D3" w:rsidRPr="001851DF">
        <w:rPr>
          <w:rFonts w:cs="Arial"/>
        </w:rPr>
        <w:t>interest</w:t>
      </w:r>
      <w:r w:rsidR="00A647D3">
        <w:rPr>
          <w:rFonts w:cs="Arial"/>
        </w:rPr>
        <w:t>)</w:t>
      </w:r>
      <w:r w:rsidR="00A647D3" w:rsidRPr="002F3ABC">
        <w:rPr>
          <w:rFonts w:cs="Arial"/>
        </w:rPr>
        <w:t>.</w:t>
      </w:r>
    </w:p>
    <w:p w14:paraId="476FE21E" w14:textId="285F6D28" w:rsidR="00A36AF8" w:rsidRPr="00A36AF8" w:rsidRDefault="00A36AF8" w:rsidP="00A36AF8">
      <w:pPr>
        <w:keepNext/>
        <w:tabs>
          <w:tab w:val="left" w:pos="-1440"/>
        </w:tabs>
        <w:autoSpaceDE w:val="0"/>
        <w:autoSpaceDN w:val="0"/>
        <w:adjustRightInd w:val="0"/>
        <w:jc w:val="both"/>
        <w:rPr>
          <w:rFonts w:cs="Calibri"/>
          <w:b/>
          <w:u w:val="single"/>
        </w:rPr>
      </w:pPr>
    </w:p>
    <w:p w14:paraId="2A427B22" w14:textId="2D07283F" w:rsidR="00A80061" w:rsidRDefault="00A36AF8">
      <w:pPr>
        <w:pStyle w:val="ListParagraph"/>
        <w:keepNext/>
        <w:numPr>
          <w:ilvl w:val="0"/>
          <w:numId w:val="4"/>
        </w:numPr>
        <w:ind w:left="0" w:firstLine="0"/>
        <w:jc w:val="both"/>
        <w:rPr>
          <w:rFonts w:cs="Calibri"/>
        </w:rPr>
      </w:pPr>
      <w:r w:rsidRPr="00A36AF8">
        <w:rPr>
          <w:rFonts w:cs="Calibri"/>
          <w:u w:val="single"/>
        </w:rPr>
        <w:t>Foreign Entity Tax Withholding</w:t>
      </w:r>
      <w:r w:rsidR="00F05926" w:rsidRPr="00A36AF8">
        <w:rPr>
          <w:rFonts w:cs="Calibri"/>
        </w:rPr>
        <w:t>.</w:t>
      </w:r>
      <w:r w:rsidR="00D102FA">
        <w:rPr>
          <w:rFonts w:cs="Calibri"/>
        </w:rPr>
        <w:t xml:space="preserve"> </w:t>
      </w:r>
      <w:r w:rsidR="00A03283">
        <w:t>A</w:t>
      </w:r>
      <w:r w:rsidR="00A03283" w:rsidRPr="005C6746">
        <w:t xml:space="preserve">mounts </w:t>
      </w:r>
      <w:r w:rsidR="00A03283">
        <w:t>due</w:t>
      </w:r>
      <w:r w:rsidR="00A03283" w:rsidRPr="005C6746">
        <w:t xml:space="preserve"> to </w:t>
      </w:r>
      <w:r w:rsidR="00A03283">
        <w:t xml:space="preserve">certain foreign persons or entities </w:t>
      </w:r>
      <w:r w:rsidR="00A03283" w:rsidRPr="005C6746">
        <w:t>may be subject to backup withholding taxes</w:t>
      </w:r>
      <w:r w:rsidR="00A03283">
        <w:t xml:space="preserve"> under federal law</w:t>
      </w:r>
      <w:r w:rsidR="00F05926" w:rsidRPr="005C6746">
        <w:t>.</w:t>
      </w:r>
      <w:r w:rsidR="00D102FA">
        <w:t xml:space="preserve"> </w:t>
      </w:r>
      <w:r w:rsidR="00A03283" w:rsidRPr="005C6746">
        <w:t xml:space="preserve">If </w:t>
      </w:r>
      <w:r w:rsidR="00A03283">
        <w:t xml:space="preserve">Consultant </w:t>
      </w:r>
      <w:r w:rsidR="00A03283" w:rsidRPr="005C6746">
        <w:t xml:space="preserve">is a foreign </w:t>
      </w:r>
      <w:r w:rsidR="00A03283">
        <w:t xml:space="preserve">person </w:t>
      </w:r>
      <w:r w:rsidR="00A03283" w:rsidRPr="005C6746">
        <w:t xml:space="preserve">or entity </w:t>
      </w:r>
      <w:r w:rsidR="00A03283">
        <w:t xml:space="preserve">that is required to complete </w:t>
      </w:r>
      <w:r w:rsidR="002A527A">
        <w:t xml:space="preserve">an </w:t>
      </w:r>
      <w:r w:rsidR="00A03283" w:rsidRPr="005C6746">
        <w:t>Internal Revenue Service (</w:t>
      </w:r>
      <w:r w:rsidR="002157F3">
        <w:t>“</w:t>
      </w:r>
      <w:r w:rsidR="00A03283" w:rsidRPr="005C6746">
        <w:t>IRS</w:t>
      </w:r>
      <w:r w:rsidR="002157F3">
        <w:t>”</w:t>
      </w:r>
      <w:r w:rsidR="00A03283" w:rsidRPr="005C6746">
        <w:t xml:space="preserve">) </w:t>
      </w:r>
      <w:r w:rsidR="002A527A">
        <w:t xml:space="preserve">form to evidence exemption from backup withholding (e.g. </w:t>
      </w:r>
      <w:r w:rsidR="00A03283" w:rsidRPr="005C6746">
        <w:t>Form W-8ECI</w:t>
      </w:r>
      <w:r w:rsidR="002A527A">
        <w:t>) (“Foreign Tax Form”),</w:t>
      </w:r>
      <w:r w:rsidR="00A03283">
        <w:t xml:space="preserve"> Consultant shall provide </w:t>
      </w:r>
      <w:r w:rsidR="00837D90">
        <w:t>Municipality</w:t>
      </w:r>
      <w:r w:rsidR="00A03283">
        <w:t xml:space="preserve"> a copy of Consultant</w:t>
      </w:r>
      <w:r w:rsidR="002157F3">
        <w:t>’</w:t>
      </w:r>
      <w:r w:rsidR="00A03283">
        <w:t>s current</w:t>
      </w:r>
      <w:r w:rsidR="002A527A">
        <w:t xml:space="preserve"> Foreign Tax</w:t>
      </w:r>
      <w:r w:rsidR="00A03283">
        <w:t xml:space="preserve"> Form </w:t>
      </w:r>
      <w:r w:rsidR="00A03283" w:rsidRPr="005C6746">
        <w:t xml:space="preserve">prior to </w:t>
      </w:r>
      <w:r w:rsidR="00A03283">
        <w:t>issuance of any invoice or payment under this Agreement</w:t>
      </w:r>
      <w:r w:rsidR="00F05926" w:rsidRPr="005C6746">
        <w:t>.</w:t>
      </w:r>
      <w:r w:rsidR="00D102FA">
        <w:t xml:space="preserve"> </w:t>
      </w:r>
      <w:r w:rsidR="00A03283" w:rsidRPr="005C6746">
        <w:t xml:space="preserve">If </w:t>
      </w:r>
      <w:r w:rsidR="00A03283">
        <w:t>Consultant</w:t>
      </w:r>
      <w:r w:rsidR="00A03283" w:rsidRPr="005C6746">
        <w:t xml:space="preserve"> fails </w:t>
      </w:r>
      <w:proofErr w:type="gramStart"/>
      <w:r w:rsidR="00A03283" w:rsidRPr="005C6746">
        <w:t>to timely</w:t>
      </w:r>
      <w:proofErr w:type="gramEnd"/>
      <w:r w:rsidR="00A03283" w:rsidRPr="005C6746">
        <w:t xml:space="preserve"> provide a completed</w:t>
      </w:r>
      <w:r w:rsidR="00A03283">
        <w:t>, current</w:t>
      </w:r>
      <w:r w:rsidR="002A527A">
        <w:t xml:space="preserve"> Foreign Tax</w:t>
      </w:r>
      <w:r w:rsidR="00A03283" w:rsidRPr="005C6746">
        <w:t xml:space="preserve"> Form, </w:t>
      </w:r>
      <w:r w:rsidR="00837D90">
        <w:t>Municipality</w:t>
      </w:r>
      <w:r w:rsidR="00A03283" w:rsidRPr="005C6746">
        <w:t xml:space="preserve"> will withhold all backup withholding taxes from the amounts due </w:t>
      </w:r>
      <w:r w:rsidR="00A03283">
        <w:t>Consultant,</w:t>
      </w:r>
      <w:r w:rsidR="00A03283" w:rsidRPr="005C6746">
        <w:t xml:space="preserve"> remit such sums to the IRS, and pay </w:t>
      </w:r>
      <w:r w:rsidR="00A03283">
        <w:t>Consultant</w:t>
      </w:r>
      <w:r w:rsidR="00A03283" w:rsidRPr="005C6746">
        <w:t xml:space="preserve"> </w:t>
      </w:r>
      <w:r w:rsidR="00A03283">
        <w:t xml:space="preserve">only </w:t>
      </w:r>
      <w:r w:rsidR="00A03283" w:rsidRPr="005C6746">
        <w:t>the remain</w:t>
      </w:r>
      <w:r w:rsidR="00A03283">
        <w:t>der</w:t>
      </w:r>
      <w:r w:rsidR="00F05926" w:rsidRPr="005C6746">
        <w:t>.</w:t>
      </w:r>
      <w:r w:rsidR="00D102FA">
        <w:t xml:space="preserve"> </w:t>
      </w:r>
      <w:r w:rsidR="00837D90">
        <w:t>Municipality</w:t>
      </w:r>
      <w:r w:rsidR="00A03283" w:rsidRPr="005C6746">
        <w:t xml:space="preserve"> makes no representation regarding the </w:t>
      </w:r>
      <w:r w:rsidR="00A03283">
        <w:t xml:space="preserve">tax treatment of </w:t>
      </w:r>
      <w:r w:rsidR="00A03283" w:rsidRPr="005C6746">
        <w:t xml:space="preserve">amounts </w:t>
      </w:r>
      <w:r w:rsidR="00A03283">
        <w:t xml:space="preserve">due </w:t>
      </w:r>
      <w:r w:rsidR="00A03283" w:rsidRPr="005C6746">
        <w:t xml:space="preserve">to </w:t>
      </w:r>
      <w:r w:rsidR="00A03283">
        <w:t>Consultant</w:t>
      </w:r>
      <w:r w:rsidR="00A03283" w:rsidRPr="005C6746">
        <w:t xml:space="preserve">, and </w:t>
      </w:r>
      <w:r w:rsidR="00A03283">
        <w:t>Consultant</w:t>
      </w:r>
      <w:r w:rsidR="00A03283" w:rsidRPr="005C6746">
        <w:t xml:space="preserve"> releases and holds </w:t>
      </w:r>
      <w:r w:rsidR="00837D90">
        <w:t>Municipality</w:t>
      </w:r>
      <w:r w:rsidR="00A03283" w:rsidRPr="005C6746">
        <w:t xml:space="preserve"> harmless from any claims or damages in any way relating to or arising </w:t>
      </w:r>
      <w:r w:rsidR="00A03283">
        <w:t xml:space="preserve">from </w:t>
      </w:r>
      <w:r w:rsidR="00A03283" w:rsidRPr="005C6746">
        <w:t xml:space="preserve">any tax withholding by </w:t>
      </w:r>
      <w:r w:rsidR="00837D90">
        <w:t>Municipality</w:t>
      </w:r>
      <w:r w:rsidR="00A03283">
        <w:t xml:space="preserve"> pursuant to this section</w:t>
      </w:r>
      <w:r w:rsidRPr="00A36AF8">
        <w:rPr>
          <w:rFonts w:cs="Calibri"/>
        </w:rPr>
        <w:t>.</w:t>
      </w:r>
    </w:p>
    <w:p w14:paraId="537A7FD9" w14:textId="069FB402" w:rsidR="00B97E35" w:rsidRPr="00C42F9A" w:rsidRDefault="00B97E35" w:rsidP="00080AA8">
      <w:pPr>
        <w:pStyle w:val="Heading2"/>
        <w:rPr>
          <w:rFonts w:eastAsia="Calibri"/>
        </w:rPr>
      </w:pPr>
      <w:r w:rsidRPr="00C42F9A">
        <w:rPr>
          <w:rFonts w:eastAsia="Calibri"/>
        </w:rPr>
        <w:t xml:space="preserve">OPTIONAL AND ADDITIONAL SERVICES; </w:t>
      </w:r>
      <w:r w:rsidR="005B691E">
        <w:rPr>
          <w:rFonts w:eastAsia="Calibri"/>
        </w:rPr>
        <w:br/>
      </w:r>
      <w:r w:rsidRPr="00C42F9A">
        <w:rPr>
          <w:rFonts w:eastAsia="Calibri"/>
        </w:rPr>
        <w:t>CHANGES IN SERVICES</w:t>
      </w:r>
    </w:p>
    <w:p w14:paraId="1D878006" w14:textId="37C97044" w:rsidR="00A80061" w:rsidRDefault="00837D90">
      <w:pPr>
        <w:numPr>
          <w:ilvl w:val="0"/>
          <w:numId w:val="5"/>
        </w:numPr>
        <w:tabs>
          <w:tab w:val="left" w:pos="-1440"/>
        </w:tabs>
        <w:autoSpaceDE w:val="0"/>
        <w:autoSpaceDN w:val="0"/>
        <w:adjustRightInd w:val="0"/>
        <w:spacing w:after="240"/>
        <w:ind w:left="0" w:firstLine="0"/>
        <w:jc w:val="both"/>
        <w:rPr>
          <w:rFonts w:cs="Arial"/>
        </w:rPr>
      </w:pPr>
      <w:r>
        <w:rPr>
          <w:rFonts w:eastAsia="Calibri"/>
        </w:rPr>
        <w:t>Municipality</w:t>
      </w:r>
      <w:r w:rsidR="00B97E35" w:rsidRPr="00C42F9A">
        <w:rPr>
          <w:rFonts w:eastAsia="Calibri"/>
        </w:rPr>
        <w:t xml:space="preserve"> or </w:t>
      </w:r>
      <w:r w:rsidR="00197F31" w:rsidRPr="009D1CD6">
        <w:rPr>
          <w:rFonts w:eastAsia="Calibri"/>
        </w:rPr>
        <w:t>Consultant</w:t>
      </w:r>
      <w:r w:rsidR="00B97E35" w:rsidRPr="009D1CD6">
        <w:rPr>
          <w:rFonts w:eastAsia="Calibri"/>
        </w:rPr>
        <w:t xml:space="preserve"> may request changes that would increase, decrease, or otherwise modify the Services to be provided under this Agreement</w:t>
      </w:r>
      <w:r w:rsidR="00F05926" w:rsidRPr="009D1CD6">
        <w:rPr>
          <w:rFonts w:eastAsia="Calibri"/>
        </w:rPr>
        <w:t>.</w:t>
      </w:r>
      <w:r w:rsidR="00D102FA">
        <w:rPr>
          <w:rFonts w:eastAsia="Calibri"/>
        </w:rPr>
        <w:t xml:space="preserve"> </w:t>
      </w:r>
      <w:r w:rsidR="008958A4" w:rsidRPr="009D1CD6">
        <w:rPr>
          <w:rFonts w:eastAsia="Calibri"/>
        </w:rPr>
        <w:t xml:space="preserve">Unless otherwise expressly </w:t>
      </w:r>
      <w:r w:rsidR="008958A4" w:rsidRPr="009D1CD6">
        <w:rPr>
          <w:rFonts w:eastAsia="Calibri"/>
        </w:rPr>
        <w:lastRenderedPageBreak/>
        <w:t>permitted herein, s</w:t>
      </w:r>
      <w:r w:rsidR="00B97E35" w:rsidRPr="009D1CD6">
        <w:rPr>
          <w:rFonts w:eastAsia="Calibri"/>
        </w:rPr>
        <w:t>uch</w:t>
      </w:r>
      <w:r w:rsidR="00B97E35" w:rsidRPr="00C42F9A">
        <w:rPr>
          <w:rFonts w:eastAsia="Calibri"/>
        </w:rPr>
        <w:t xml:space="preserve"> changes must be made in accordance with the provisions of the </w:t>
      </w:r>
      <w:r>
        <w:rPr>
          <w:rFonts w:eastAsia="Calibri"/>
        </w:rPr>
        <w:t>Municipality</w:t>
      </w:r>
      <w:r w:rsidR="00C35D9F">
        <w:rPr>
          <w:rFonts w:eastAsia="Calibri"/>
        </w:rPr>
        <w:t>’s procurement code and policies</w:t>
      </w:r>
      <w:r w:rsidR="00B97E35" w:rsidRPr="00C42F9A">
        <w:rPr>
          <w:rFonts w:eastAsia="Calibri"/>
        </w:rPr>
        <w:t xml:space="preserve"> and must be contained in a written amendment</w:t>
      </w:r>
      <w:r w:rsidR="00F05926" w:rsidRPr="00C42F9A">
        <w:rPr>
          <w:rFonts w:eastAsia="Calibri"/>
        </w:rPr>
        <w:t>.</w:t>
      </w:r>
      <w:r w:rsidR="00D102FA">
        <w:rPr>
          <w:rFonts w:eastAsia="Calibri"/>
        </w:rPr>
        <w:t xml:space="preserve"> </w:t>
      </w:r>
    </w:p>
    <w:p w14:paraId="72473800" w14:textId="5D3F4142" w:rsidR="00A80061" w:rsidRDefault="008A06FF">
      <w:pPr>
        <w:numPr>
          <w:ilvl w:val="0"/>
          <w:numId w:val="5"/>
        </w:numPr>
        <w:tabs>
          <w:tab w:val="left" w:pos="-1440"/>
        </w:tabs>
        <w:autoSpaceDE w:val="0"/>
        <w:autoSpaceDN w:val="0"/>
        <w:adjustRightInd w:val="0"/>
        <w:spacing w:after="240"/>
        <w:ind w:left="0" w:firstLine="0"/>
        <w:jc w:val="both"/>
      </w:pPr>
      <w:r>
        <w:t>If</w:t>
      </w:r>
      <w:r w:rsidR="002A5EA7" w:rsidRPr="00A70AA9">
        <w:t xml:space="preserve"> </w:t>
      </w:r>
      <w:bookmarkStart w:id="15" w:name="_Hlk72320952"/>
      <w:r w:rsidR="00A647D3">
        <w:t>Services</w:t>
      </w:r>
      <w:r w:rsidR="002A5EA7" w:rsidRPr="00A70AA9">
        <w:t xml:space="preserve"> under this Agreement are </w:t>
      </w:r>
      <w:r w:rsidR="002A5EA7">
        <w:t xml:space="preserve">identified as </w:t>
      </w:r>
      <w:r w:rsidR="002A5EA7" w:rsidRPr="00A70AA9">
        <w:t>optional</w:t>
      </w:r>
      <w:bookmarkEnd w:id="15"/>
      <w:r w:rsidR="002A5EA7" w:rsidRPr="00A70AA9">
        <w:t xml:space="preserve"> (</w:t>
      </w:r>
      <w:r w:rsidR="002157F3">
        <w:t>“</w:t>
      </w:r>
      <w:r w:rsidR="002A5EA7" w:rsidRPr="00A70AA9">
        <w:t>Optional Services</w:t>
      </w:r>
      <w:r w:rsidR="002157F3">
        <w:t>”</w:t>
      </w:r>
      <w:r w:rsidR="002A5EA7" w:rsidRPr="00A70AA9">
        <w:t xml:space="preserve">), </w:t>
      </w:r>
      <w:r w:rsidR="00837D90">
        <w:t>Municipality</w:t>
      </w:r>
      <w:r w:rsidR="002A5EA7" w:rsidRPr="00A70AA9">
        <w:t xml:space="preserve"> may select the type, amount, and timing of such services pursuant to a </w:t>
      </w:r>
      <w:r w:rsidR="002A5EA7">
        <w:t>work authorization (</w:t>
      </w:r>
      <w:r w:rsidR="002157F3">
        <w:t>“</w:t>
      </w:r>
      <w:r w:rsidR="002A5EA7" w:rsidRPr="00A70AA9">
        <w:t>Work Authorization</w:t>
      </w:r>
      <w:r w:rsidR="002157F3">
        <w:t>”</w:t>
      </w:r>
      <w:r w:rsidR="002A5EA7">
        <w:t>)</w:t>
      </w:r>
      <w:r w:rsidR="002A5EA7" w:rsidRPr="00A70AA9">
        <w:t xml:space="preserve"> </w:t>
      </w:r>
      <w:r w:rsidR="002A5EA7">
        <w:t xml:space="preserve">in substantially the form attached as </w:t>
      </w:r>
      <w:r w:rsidR="00231E8E" w:rsidRPr="00FC0BFF">
        <w:rPr>
          <w:color w:val="2B579A"/>
          <w:shd w:val="clear" w:color="auto" w:fill="E6E6E6"/>
        </w:rPr>
        <w:t>Exhibit </w:t>
      </w:r>
      <w:r w:rsidR="00231E8E">
        <w:t>D</w:t>
      </w:r>
      <w:r w:rsidR="002A5EA7" w:rsidRPr="00A70AA9">
        <w:t xml:space="preserve"> executed by </w:t>
      </w:r>
      <w:r w:rsidR="002A5EA7">
        <w:t xml:space="preserve">Consultant </w:t>
      </w:r>
      <w:r w:rsidR="002A5EA7" w:rsidRPr="00A70AA9">
        <w:t xml:space="preserve">and </w:t>
      </w:r>
      <w:r w:rsidR="00837D90">
        <w:t>Municipality</w:t>
      </w:r>
      <w:r w:rsidR="002A5EA7" w:rsidRPr="00A70AA9">
        <w:t xml:space="preserve"> pursuant to </w:t>
      </w:r>
      <w:r w:rsidR="00BA4679">
        <w:t>Section 6.3</w:t>
      </w:r>
      <w:r w:rsidR="00F05926">
        <w:t>.</w:t>
      </w:r>
      <w:r w:rsidR="00D102FA">
        <w:t xml:space="preserve"> </w:t>
      </w:r>
      <w:r w:rsidR="00DD4DEC">
        <w:t>N</w:t>
      </w:r>
      <w:r w:rsidR="002A5EA7" w:rsidRPr="00A70AA9">
        <w:t xml:space="preserve">o such selection, when combined with those </w:t>
      </w:r>
      <w:r w:rsidR="00A647D3">
        <w:t>Services</w:t>
      </w:r>
      <w:r w:rsidR="002A5EA7" w:rsidRPr="00A70AA9">
        <w:t xml:space="preserve"> required under </w:t>
      </w:r>
      <w:r w:rsidR="002A5EA7">
        <w:t>this Agreement</w:t>
      </w:r>
      <w:r w:rsidR="002A5EA7" w:rsidRPr="00A70AA9">
        <w:t xml:space="preserve">, </w:t>
      </w:r>
      <w:r w:rsidR="00DD4DEC">
        <w:t>may</w:t>
      </w:r>
      <w:r w:rsidR="002A5EA7" w:rsidRPr="00A70AA9">
        <w:t xml:space="preserve"> result in a payment obligation exceeding the applicable maximum amount stated in </w:t>
      </w:r>
      <w:r w:rsidR="009D1CD6">
        <w:t>Article 5</w:t>
      </w:r>
      <w:r w:rsidR="00F05926" w:rsidRPr="00A70AA9">
        <w:t>.</w:t>
      </w:r>
      <w:r w:rsidR="00D102FA">
        <w:t xml:space="preserve"> </w:t>
      </w:r>
      <w:r w:rsidR="009A68F0" w:rsidRPr="009A68F0">
        <w:rPr>
          <w:rFonts w:eastAsia="Calibri"/>
        </w:rPr>
        <w:t xml:space="preserve">A Work Authorization for Optional Services </w:t>
      </w:r>
      <w:r w:rsidR="00582BDA">
        <w:rPr>
          <w:rFonts w:eastAsia="Calibri"/>
        </w:rPr>
        <w:t>must</w:t>
      </w:r>
      <w:r w:rsidR="00582BDA" w:rsidRPr="009A68F0">
        <w:rPr>
          <w:rFonts w:eastAsia="Calibri"/>
        </w:rPr>
        <w:t xml:space="preserve"> </w:t>
      </w:r>
      <w:r w:rsidR="009A68F0" w:rsidRPr="009A68F0">
        <w:rPr>
          <w:rFonts w:eastAsia="Calibri"/>
        </w:rPr>
        <w:t>specify the</w:t>
      </w:r>
      <w:r w:rsidR="00BA4679">
        <w:rPr>
          <w:rFonts w:eastAsia="Calibri"/>
        </w:rPr>
        <w:t xml:space="preserve"> scope of services</w:t>
      </w:r>
      <w:r w:rsidR="009A68F0" w:rsidRPr="009A68F0">
        <w:rPr>
          <w:rFonts w:eastAsia="Calibri"/>
        </w:rPr>
        <w:t xml:space="preserve"> method of </w:t>
      </w:r>
      <w:r w:rsidR="00514BEB">
        <w:rPr>
          <w:rFonts w:eastAsia="Calibri"/>
        </w:rPr>
        <w:t xml:space="preserve">compensation </w:t>
      </w:r>
      <w:r w:rsidR="009A68F0" w:rsidRPr="009A68F0">
        <w:rPr>
          <w:rFonts w:eastAsia="Calibri"/>
        </w:rPr>
        <w:t>applicable to that Work Authorization</w:t>
      </w:r>
      <w:r w:rsidR="009D1CD6">
        <w:rPr>
          <w:rFonts w:eastAsia="Calibri"/>
        </w:rPr>
        <w:t xml:space="preserve"> and the </w:t>
      </w:r>
      <w:r w:rsidR="009D1CD6" w:rsidRPr="00C42F9A">
        <w:rPr>
          <w:rFonts w:eastAsia="Calibri"/>
        </w:rPr>
        <w:t xml:space="preserve">required </w:t>
      </w:r>
      <w:r w:rsidR="00582BDA">
        <w:rPr>
          <w:rFonts w:eastAsia="Calibri"/>
        </w:rPr>
        <w:t xml:space="preserve">time for </w:t>
      </w:r>
      <w:r w:rsidR="009D1CD6" w:rsidRPr="00C42F9A">
        <w:rPr>
          <w:rFonts w:eastAsia="Calibri"/>
        </w:rPr>
        <w:t xml:space="preserve">completion </w:t>
      </w:r>
      <w:r w:rsidR="00582BDA">
        <w:rPr>
          <w:rFonts w:eastAsia="Calibri"/>
        </w:rPr>
        <w:t>of</w:t>
      </w:r>
      <w:r w:rsidR="009D1CD6" w:rsidRPr="00C42F9A">
        <w:rPr>
          <w:rFonts w:eastAsia="Calibri"/>
        </w:rPr>
        <w:t xml:space="preserve"> </w:t>
      </w:r>
      <w:r w:rsidR="00BA4679">
        <w:rPr>
          <w:rFonts w:eastAsia="Calibri"/>
        </w:rPr>
        <w:t>the</w:t>
      </w:r>
      <w:r w:rsidR="009D1CD6" w:rsidRPr="00C42F9A">
        <w:rPr>
          <w:rFonts w:eastAsia="Calibri"/>
        </w:rPr>
        <w:t xml:space="preserve"> </w:t>
      </w:r>
      <w:r w:rsidR="00582BDA">
        <w:rPr>
          <w:rFonts w:eastAsia="Calibri"/>
        </w:rPr>
        <w:t>Optional S</w:t>
      </w:r>
      <w:r w:rsidR="009D1CD6" w:rsidRPr="00C42F9A">
        <w:rPr>
          <w:rFonts w:eastAsia="Calibri"/>
        </w:rPr>
        <w:t>ervices.</w:t>
      </w:r>
    </w:p>
    <w:p w14:paraId="313C3F54" w14:textId="400EDCF4" w:rsidR="00A80061" w:rsidRDefault="002A5EA7" w:rsidP="18F7C8FD">
      <w:pPr>
        <w:numPr>
          <w:ilvl w:val="0"/>
          <w:numId w:val="5"/>
        </w:numPr>
        <w:autoSpaceDE w:val="0"/>
        <w:autoSpaceDN w:val="0"/>
        <w:adjustRightInd w:val="0"/>
        <w:spacing w:after="240"/>
        <w:ind w:left="0" w:firstLine="0"/>
        <w:jc w:val="both"/>
        <w:rPr>
          <w:rFonts w:cs="Arial"/>
        </w:rPr>
      </w:pPr>
      <w:r w:rsidRPr="00A70AA9">
        <w:t xml:space="preserve">Notwithstanding anything to the contrary in </w:t>
      </w:r>
      <w:r>
        <w:t>this Agreement</w:t>
      </w:r>
      <w:r w:rsidRPr="00A70AA9">
        <w:t>, Work Authorizations</w:t>
      </w:r>
      <w:r w:rsidR="002C14D4">
        <w:t xml:space="preserve"> (and amendments thereto)</w:t>
      </w:r>
      <w:r w:rsidRPr="00A70AA9">
        <w:t xml:space="preserve"> for Optional Services shall be executed on behalf of </w:t>
      </w:r>
      <w:r w:rsidR="00837D90">
        <w:t>Municipality</w:t>
      </w:r>
      <w:r w:rsidRPr="00A70AA9">
        <w:t xml:space="preserve"> as follows:</w:t>
      </w:r>
      <w:r w:rsidR="00D102FA">
        <w:t xml:space="preserve"> </w:t>
      </w:r>
      <w:r w:rsidRPr="00A70AA9">
        <w:t>(a) the Contract Administrator may execute Work Authorization</w:t>
      </w:r>
      <w:r>
        <w:t>s</w:t>
      </w:r>
      <w:r w:rsidRPr="00A70AA9">
        <w:t xml:space="preserve"> for which the total </w:t>
      </w:r>
      <w:r w:rsidR="00BA4679">
        <w:t xml:space="preserve">aggregate </w:t>
      </w:r>
      <w:r w:rsidRPr="00A70AA9">
        <w:t xml:space="preserve">cost to </w:t>
      </w:r>
      <w:r w:rsidR="00837D90">
        <w:t>Municipality</w:t>
      </w:r>
      <w:r w:rsidRPr="00A70AA9">
        <w:t xml:space="preserve"> is less than $</w:t>
      </w:r>
      <w:r>
        <w:t>5</w:t>
      </w:r>
      <w:r w:rsidRPr="00A70AA9">
        <w:t>0,000; (b) the Purchasing Director may execute Work Authorization</w:t>
      </w:r>
      <w:r>
        <w:t>s</w:t>
      </w:r>
      <w:r w:rsidRPr="00A70AA9">
        <w:t xml:space="preserve"> for which the total </w:t>
      </w:r>
      <w:r w:rsidR="00BA4679">
        <w:t xml:space="preserve">aggregate </w:t>
      </w:r>
      <w:r w:rsidRPr="00A70AA9">
        <w:t xml:space="preserve">cost to </w:t>
      </w:r>
      <w:r w:rsidR="00837D90">
        <w:t>Municipality</w:t>
      </w:r>
      <w:r w:rsidRPr="00A70AA9">
        <w:t xml:space="preserve"> is within the Purchasing Director</w:t>
      </w:r>
      <w:r w:rsidR="002157F3">
        <w:t>’</w:t>
      </w:r>
      <w:r w:rsidRPr="00A70AA9">
        <w:t>s delegated authority; and (c) any Work Authorization above the Purchasing Director</w:t>
      </w:r>
      <w:r w:rsidR="002157F3">
        <w:t>’</w:t>
      </w:r>
      <w:r>
        <w:t>s</w:t>
      </w:r>
      <w:r w:rsidRPr="00A70AA9">
        <w:t xml:space="preserve"> delegated authority</w:t>
      </w:r>
      <w:r w:rsidR="00CD1956">
        <w:t xml:space="preserve"> requires express approval by the Board</w:t>
      </w:r>
      <w:r w:rsidR="00F05926" w:rsidRPr="00A70AA9">
        <w:t>.</w:t>
      </w:r>
      <w:r w:rsidR="00D102FA">
        <w:t xml:space="preserve"> </w:t>
      </w:r>
      <w:r>
        <w:t xml:space="preserve">Consultant </w:t>
      </w:r>
      <w:r w:rsidRPr="00A70AA9">
        <w:t xml:space="preserve">shall not commence work on any Work Authorization until receipt of </w:t>
      </w:r>
      <w:r>
        <w:t>a</w:t>
      </w:r>
      <w:r w:rsidRPr="00A70AA9">
        <w:t xml:space="preserve"> </w:t>
      </w:r>
      <w:r w:rsidR="00BC4927">
        <w:t xml:space="preserve">purchase order and </w:t>
      </w:r>
      <w:r w:rsidR="00D3461C">
        <w:t xml:space="preserve">a </w:t>
      </w:r>
      <w:r w:rsidRPr="00A70AA9">
        <w:t>Notice to Proceed</w:t>
      </w:r>
      <w:r w:rsidR="00DE0186">
        <w:t xml:space="preserve"> issued</w:t>
      </w:r>
      <w:r w:rsidR="00D3461C">
        <w:t xml:space="preserve"> by the Contract Administrator</w:t>
      </w:r>
      <w:r w:rsidRPr="00A70AA9">
        <w:t>.</w:t>
      </w:r>
    </w:p>
    <w:p w14:paraId="6F563F92" w14:textId="44F555E9" w:rsidR="00A80061" w:rsidRDefault="009D1CD6">
      <w:pPr>
        <w:numPr>
          <w:ilvl w:val="0"/>
          <w:numId w:val="5"/>
        </w:numPr>
        <w:tabs>
          <w:tab w:val="left" w:pos="-1440"/>
        </w:tabs>
        <w:autoSpaceDE w:val="0"/>
        <w:autoSpaceDN w:val="0"/>
        <w:adjustRightInd w:val="0"/>
        <w:spacing w:after="240"/>
        <w:ind w:left="0" w:firstLine="0"/>
        <w:jc w:val="both"/>
        <w:rPr>
          <w:rFonts w:cs="Arial"/>
        </w:rPr>
      </w:pPr>
      <w:r w:rsidRPr="00C42F9A">
        <w:rPr>
          <w:rFonts w:eastAsia="Calibri"/>
        </w:rPr>
        <w:t>I</w:t>
      </w:r>
      <w:r w:rsidR="00520A09">
        <w:rPr>
          <w:rFonts w:eastAsia="Calibri"/>
        </w:rPr>
        <w:t>f</w:t>
      </w:r>
      <w:r w:rsidRPr="00C42F9A">
        <w:rPr>
          <w:rFonts w:eastAsia="Calibri"/>
        </w:rPr>
        <w:t xml:space="preserve"> a dispute between the Contract Administrator and Consultant arises over whether </w:t>
      </w:r>
      <w:r w:rsidR="00514BEB">
        <w:rPr>
          <w:rFonts w:eastAsia="Calibri"/>
        </w:rPr>
        <w:t xml:space="preserve">any work requested by </w:t>
      </w:r>
      <w:r w:rsidR="00837D90">
        <w:rPr>
          <w:rFonts w:eastAsia="Calibri"/>
        </w:rPr>
        <w:t>Municipality</w:t>
      </w:r>
      <w:r w:rsidR="00514BEB">
        <w:rPr>
          <w:rFonts w:eastAsia="Calibri"/>
        </w:rPr>
        <w:t xml:space="preserve"> is within the scope of contracted Services </w:t>
      </w:r>
      <w:r w:rsidRPr="00C42F9A">
        <w:rPr>
          <w:rFonts w:eastAsia="Calibri"/>
        </w:rPr>
        <w:t xml:space="preserve">and such dispute cannot be resolved by the Contract Administrator and Consultant, such dispute shall be promptly presented to </w:t>
      </w:r>
      <w:r w:rsidR="00294E30">
        <w:rPr>
          <w:rFonts w:eastAsia="Calibri"/>
        </w:rPr>
        <w:t xml:space="preserve">the </w:t>
      </w:r>
      <w:r w:rsidR="00837D90">
        <w:rPr>
          <w:rFonts w:eastAsia="Calibri"/>
        </w:rPr>
        <w:t>Municipality</w:t>
      </w:r>
      <w:r w:rsidR="00C35D9F">
        <w:rPr>
          <w:rFonts w:eastAsia="Calibri"/>
        </w:rPr>
        <w:t xml:space="preserve"> Manager </w:t>
      </w:r>
      <w:r w:rsidR="00294E30">
        <w:rPr>
          <w:rFonts w:eastAsia="Calibri"/>
        </w:rPr>
        <w:t xml:space="preserve">or his or her designee </w:t>
      </w:r>
      <w:r w:rsidRPr="00C42F9A">
        <w:rPr>
          <w:rFonts w:eastAsia="Calibri"/>
        </w:rPr>
        <w:t>for resolution</w:t>
      </w:r>
      <w:r>
        <w:rPr>
          <w:rFonts w:eastAsia="Calibri"/>
        </w:rPr>
        <w:t xml:space="preserve">, whose </w:t>
      </w:r>
      <w:r w:rsidRPr="00C42F9A">
        <w:rPr>
          <w:rFonts w:eastAsia="Calibri"/>
        </w:rPr>
        <w:t xml:space="preserve">decision shall be </w:t>
      </w:r>
      <w:r>
        <w:rPr>
          <w:rFonts w:eastAsia="Calibri"/>
        </w:rPr>
        <w:t xml:space="preserve">in writing and shall be </w:t>
      </w:r>
      <w:r w:rsidRPr="00C42F9A">
        <w:rPr>
          <w:rFonts w:eastAsia="Calibri"/>
        </w:rPr>
        <w:t xml:space="preserve">final and binding on the </w:t>
      </w:r>
      <w:r>
        <w:rPr>
          <w:rFonts w:eastAsia="Calibri"/>
        </w:rPr>
        <w:t>P</w:t>
      </w:r>
      <w:r w:rsidRPr="00C42F9A">
        <w:rPr>
          <w:rFonts w:eastAsia="Calibri"/>
        </w:rPr>
        <w:t>arties</w:t>
      </w:r>
      <w:r w:rsidR="00F05926" w:rsidRPr="00C42F9A">
        <w:rPr>
          <w:rFonts w:eastAsia="Calibri"/>
        </w:rPr>
        <w:t>.</w:t>
      </w:r>
      <w:r w:rsidR="00D102FA">
        <w:rPr>
          <w:rFonts w:eastAsia="Calibri"/>
        </w:rPr>
        <w:t xml:space="preserve"> </w:t>
      </w:r>
      <w:r w:rsidRPr="00C42F9A">
        <w:rPr>
          <w:rFonts w:eastAsia="Calibri"/>
        </w:rPr>
        <w:t xml:space="preserve">During the pendency of any dispute, Consultant shall promptly perform the disputed </w:t>
      </w:r>
      <w:r w:rsidR="00514BEB">
        <w:rPr>
          <w:rFonts w:eastAsia="Calibri"/>
        </w:rPr>
        <w:t>work</w:t>
      </w:r>
      <w:r w:rsidR="00F05926" w:rsidRPr="00C42F9A">
        <w:rPr>
          <w:rFonts w:eastAsia="Calibri"/>
        </w:rPr>
        <w:t>.</w:t>
      </w:r>
      <w:r w:rsidR="00D102FA">
        <w:rPr>
          <w:rFonts w:eastAsia="Calibri"/>
        </w:rPr>
        <w:t xml:space="preserve"> </w:t>
      </w:r>
    </w:p>
    <w:p w14:paraId="5AD1BDDF" w14:textId="77777777" w:rsidR="007E3128" w:rsidRPr="00C358DA" w:rsidRDefault="007E3128" w:rsidP="00CC11F3">
      <w:pPr>
        <w:pStyle w:val="Heading2"/>
      </w:pPr>
      <w:r w:rsidRPr="00C358DA">
        <w:t>REPRESENTATIONS AND WARRANTIES</w:t>
      </w:r>
    </w:p>
    <w:p w14:paraId="3B6DFB57" w14:textId="1652D5A3" w:rsidR="00A80061" w:rsidRDefault="007E3128">
      <w:pPr>
        <w:pStyle w:val="ListParagraph"/>
        <w:numPr>
          <w:ilvl w:val="1"/>
          <w:numId w:val="10"/>
        </w:numPr>
        <w:ind w:left="0" w:firstLine="0"/>
        <w:jc w:val="both"/>
      </w:pPr>
      <w:r w:rsidRPr="00F610CC">
        <w:rPr>
          <w:u w:val="single"/>
        </w:rPr>
        <w:t>Representation of Authority</w:t>
      </w:r>
      <w:r w:rsidR="00F05926" w:rsidRPr="00C358DA">
        <w:t>.</w:t>
      </w:r>
      <w:r w:rsidR="00D102FA">
        <w:t xml:space="preserve"> </w:t>
      </w:r>
      <w:bookmarkStart w:id="16" w:name="_Hlk510340971"/>
      <w:r w:rsidR="00F610CC">
        <w:t xml:space="preserve">Consultant </w:t>
      </w:r>
      <w:r w:rsidR="00F610CC" w:rsidRPr="005974F7">
        <w:t>represents and warrants that this Agreement constitutes the legal, valid, binding</w:t>
      </w:r>
      <w:r w:rsidR="00FC3274">
        <w:t>,</w:t>
      </w:r>
      <w:r w:rsidR="00F610CC" w:rsidRPr="005974F7">
        <w:t xml:space="preserve"> and enforceable </w:t>
      </w:r>
      <w:r w:rsidR="00120FB7">
        <w:t xml:space="preserve">obligation </w:t>
      </w:r>
      <w:r w:rsidR="00F610CC" w:rsidRPr="005974F7">
        <w:t xml:space="preserve">of </w:t>
      </w:r>
      <w:r w:rsidR="00F610CC">
        <w:t>Consultant,</w:t>
      </w:r>
      <w:r w:rsidR="00F610CC" w:rsidRPr="005974F7">
        <w:t xml:space="preserve"> and that </w:t>
      </w:r>
      <w:r w:rsidR="00F610CC">
        <w:t xml:space="preserve">neither the </w:t>
      </w:r>
      <w:r w:rsidR="00F610CC" w:rsidRPr="005974F7">
        <w:t xml:space="preserve">execution </w:t>
      </w:r>
      <w:r w:rsidR="00F610CC">
        <w:t xml:space="preserve">nor </w:t>
      </w:r>
      <w:r w:rsidR="00F610CC" w:rsidRPr="005974F7">
        <w:t>performance of this Agreement constitute</w:t>
      </w:r>
      <w:r w:rsidR="00F610CC">
        <w:t>s</w:t>
      </w:r>
      <w:r w:rsidR="00F610CC" w:rsidRPr="005974F7">
        <w:t xml:space="preserve"> a breach of any agreement </w:t>
      </w:r>
      <w:r w:rsidR="00F610CC">
        <w:t xml:space="preserve">that Consultant </w:t>
      </w:r>
      <w:r w:rsidR="00F610CC" w:rsidRPr="005974F7">
        <w:t xml:space="preserve">has with any third party </w:t>
      </w:r>
      <w:r w:rsidR="00F610CC">
        <w:t xml:space="preserve">or </w:t>
      </w:r>
      <w:r w:rsidR="00F610CC" w:rsidRPr="005974F7">
        <w:t>violate</w:t>
      </w:r>
      <w:r w:rsidR="00F610CC">
        <w:t>s</w:t>
      </w:r>
      <w:r w:rsidR="00F610CC" w:rsidRPr="005974F7">
        <w:t xml:space="preserve"> </w:t>
      </w:r>
      <w:r w:rsidR="00882A4C">
        <w:t>Applicable Law</w:t>
      </w:r>
      <w:r w:rsidR="00F05926">
        <w:t>.</w:t>
      </w:r>
      <w:r w:rsidR="00D102FA">
        <w:t xml:space="preserve"> </w:t>
      </w:r>
      <w:r w:rsidR="00F610CC">
        <w:t xml:space="preserve">Consultant further represents and warrants that execution of this Agreement is </w:t>
      </w:r>
      <w:r w:rsidR="00F610CC" w:rsidRPr="005974F7">
        <w:t xml:space="preserve">within </w:t>
      </w:r>
      <w:r w:rsidR="00F610CC">
        <w:t>Consultant</w:t>
      </w:r>
      <w:r w:rsidR="002157F3">
        <w:t>’</w:t>
      </w:r>
      <w:r w:rsidR="00F610CC" w:rsidRPr="005974F7">
        <w:t xml:space="preserve">s </w:t>
      </w:r>
      <w:r w:rsidR="00F610CC">
        <w:t xml:space="preserve">legal </w:t>
      </w:r>
      <w:r w:rsidR="00F610CC" w:rsidRPr="005974F7">
        <w:t>powers</w:t>
      </w:r>
      <w:r w:rsidR="00F610CC">
        <w:t xml:space="preserve">, and </w:t>
      </w:r>
      <w:proofErr w:type="gramStart"/>
      <w:r w:rsidR="00F610CC" w:rsidRPr="005974F7">
        <w:t>each individual</w:t>
      </w:r>
      <w:proofErr w:type="gramEnd"/>
      <w:r w:rsidR="00F610CC" w:rsidRPr="005974F7">
        <w:t xml:space="preserve"> executing this Agreement on behalf of </w:t>
      </w:r>
      <w:proofErr w:type="gramStart"/>
      <w:r w:rsidR="00F610CC">
        <w:t>Consultant</w:t>
      </w:r>
      <w:proofErr w:type="gramEnd"/>
      <w:r w:rsidR="00F610CC">
        <w:t xml:space="preserve"> </w:t>
      </w:r>
      <w:r w:rsidR="00F610CC" w:rsidRPr="005974F7">
        <w:t xml:space="preserve">is duly authorized by all necessary and appropriate action to </w:t>
      </w:r>
      <w:r w:rsidR="00F610CC">
        <w:t xml:space="preserve">do so </w:t>
      </w:r>
      <w:r w:rsidR="00F610CC" w:rsidRPr="005974F7">
        <w:t xml:space="preserve">on behalf of </w:t>
      </w:r>
      <w:proofErr w:type="gramStart"/>
      <w:r w:rsidR="00F610CC">
        <w:t>Consultant</w:t>
      </w:r>
      <w:proofErr w:type="gramEnd"/>
      <w:r w:rsidR="00F610CC">
        <w:t xml:space="preserve"> </w:t>
      </w:r>
      <w:r w:rsidR="00F610CC" w:rsidRPr="005974F7">
        <w:t>and does so with full legal authority</w:t>
      </w:r>
      <w:r w:rsidR="00F05926" w:rsidRPr="005974F7">
        <w:t>.</w:t>
      </w:r>
      <w:r w:rsidR="00D102FA">
        <w:t xml:space="preserve"> </w:t>
      </w:r>
      <w:bookmarkEnd w:id="16"/>
    </w:p>
    <w:p w14:paraId="054FFE98" w14:textId="15E21FD2" w:rsidR="00A80061" w:rsidRDefault="0051516D">
      <w:pPr>
        <w:pStyle w:val="ListParagraph"/>
        <w:numPr>
          <w:ilvl w:val="1"/>
          <w:numId w:val="10"/>
        </w:numPr>
        <w:ind w:left="0" w:firstLine="0"/>
        <w:jc w:val="both"/>
      </w:pPr>
      <w:bookmarkStart w:id="17" w:name="_Hlk20377981"/>
      <w:r>
        <w:rPr>
          <w:u w:val="single"/>
        </w:rPr>
        <w:t>Claims Against Consultant</w:t>
      </w:r>
      <w:r w:rsidR="00F05926">
        <w:t>.</w:t>
      </w:r>
      <w:r w:rsidR="00D102FA">
        <w:t xml:space="preserve"> </w:t>
      </w:r>
      <w:r>
        <w:t>Consultant represents and warrants that t</w:t>
      </w:r>
      <w:r w:rsidRPr="0051516D">
        <w:t>here</w:t>
      </w:r>
      <w:r>
        <w:t xml:space="preserve"> is no action or proceeding, at law or in equity, before any court, mediator, arbitrator, governmental</w:t>
      </w:r>
      <w:r w:rsidR="00A51AFA">
        <w:t>,</w:t>
      </w:r>
      <w:r>
        <w:t xml:space="preserve"> or other board or official, pending or, to the knowledge of Consultant, threatened against or affecting Consultant, </w:t>
      </w:r>
      <w:r w:rsidR="00C672B1">
        <w:t xml:space="preserve">the outcome of </w:t>
      </w:r>
      <w:r>
        <w:t xml:space="preserve">which </w:t>
      </w:r>
      <w:r w:rsidR="00771552">
        <w:t>may</w:t>
      </w:r>
      <w:r>
        <w:t xml:space="preserve"> (a) affect the validity or enforceability of</w:t>
      </w:r>
      <w:r w:rsidR="00771552">
        <w:t xml:space="preserve"> this Agreement, (b)</w:t>
      </w:r>
      <w:r>
        <w:t xml:space="preserve"> </w:t>
      </w:r>
      <w:r w:rsidR="00771552">
        <w:t xml:space="preserve">materially and adversely affect </w:t>
      </w:r>
      <w:r>
        <w:t xml:space="preserve">the authority or ability of Consultant to perform its obligations under this Agreement, or </w:t>
      </w:r>
      <w:bookmarkStart w:id="18" w:name="_Hlk20378300"/>
      <w:r>
        <w:t>(</w:t>
      </w:r>
      <w:r w:rsidR="00771552">
        <w:t>c</w:t>
      </w:r>
      <w:r>
        <w:t xml:space="preserve">) have a material and adverse effect on the consolidated financial </w:t>
      </w:r>
      <w:r>
        <w:lastRenderedPageBreak/>
        <w:t>condition or results of operations of Consultant or on the ability of Consultant to conduct its business as presently conducted or as proposed or contemplated to be conducted.</w:t>
      </w:r>
      <w:bookmarkEnd w:id="18"/>
    </w:p>
    <w:bookmarkEnd w:id="17"/>
    <w:p w14:paraId="68E6B35B" w14:textId="7749E76F" w:rsidR="00A80061" w:rsidRDefault="00F610CC">
      <w:pPr>
        <w:pStyle w:val="ListParagraph"/>
        <w:numPr>
          <w:ilvl w:val="1"/>
          <w:numId w:val="10"/>
        </w:numPr>
        <w:ind w:left="0" w:firstLine="0"/>
        <w:jc w:val="both"/>
      </w:pPr>
      <w:r w:rsidRPr="00F610CC">
        <w:rPr>
          <w:rFonts w:cs="Calibri"/>
          <w:u w:val="single"/>
        </w:rPr>
        <w:t>Solicitation Representations</w:t>
      </w:r>
      <w:r w:rsidR="00F05926" w:rsidRPr="00F610CC">
        <w:rPr>
          <w:rFonts w:cs="Calibri"/>
        </w:rPr>
        <w:t>.</w:t>
      </w:r>
      <w:r w:rsidR="00D102FA">
        <w:rPr>
          <w:rFonts w:cs="Calibri"/>
        </w:rPr>
        <w:t xml:space="preserve"> </w:t>
      </w:r>
      <w:r>
        <w:rPr>
          <w:rFonts w:cs="Calibri"/>
        </w:rPr>
        <w:t xml:space="preserve">Consultant </w:t>
      </w:r>
      <w:r w:rsidRPr="00F610CC">
        <w:rPr>
          <w:rFonts w:cs="Calibri"/>
        </w:rPr>
        <w:t xml:space="preserve">represents and warrants that all statements and representations made in </w:t>
      </w:r>
      <w:r>
        <w:rPr>
          <w:rFonts w:cs="Calibri"/>
        </w:rPr>
        <w:t>Consultant</w:t>
      </w:r>
      <w:r w:rsidR="002157F3">
        <w:rPr>
          <w:rFonts w:cs="Calibri"/>
        </w:rPr>
        <w:t>’</w:t>
      </w:r>
      <w:r w:rsidRPr="00F610CC">
        <w:rPr>
          <w:rFonts w:cs="Calibri"/>
        </w:rPr>
        <w:t xml:space="preserve">s proposal, bid, </w:t>
      </w:r>
      <w:r w:rsidR="00136BD9">
        <w:rPr>
          <w:rFonts w:cs="Calibri"/>
        </w:rPr>
        <w:t xml:space="preserve">or </w:t>
      </w:r>
      <w:r w:rsidRPr="00F610CC">
        <w:rPr>
          <w:rFonts w:cs="Calibri"/>
        </w:rPr>
        <w:t xml:space="preserve">other supporting documents submitted to </w:t>
      </w:r>
      <w:r w:rsidR="00837D90">
        <w:rPr>
          <w:rFonts w:cs="Calibri"/>
        </w:rPr>
        <w:t>Municipality</w:t>
      </w:r>
      <w:r w:rsidRPr="00F610CC">
        <w:rPr>
          <w:rFonts w:cs="Calibri"/>
        </w:rPr>
        <w:t xml:space="preserve"> in connection with the solicitation, negotiation, or award of this Agreement, including during the procurement or evaluation process, were true and correct when made and are true and correct as of the </w:t>
      </w:r>
      <w:r w:rsidR="00514BEB">
        <w:rPr>
          <w:rFonts w:cs="Calibri"/>
        </w:rPr>
        <w:t>d</w:t>
      </w:r>
      <w:r w:rsidRPr="00F610CC">
        <w:rPr>
          <w:rFonts w:cs="Calibri"/>
        </w:rPr>
        <w:t xml:space="preserve">ate </w:t>
      </w:r>
      <w:r w:rsidR="00FC3274">
        <w:rPr>
          <w:rFonts w:cs="Calibri"/>
        </w:rPr>
        <w:t xml:space="preserve">Consultant executes </w:t>
      </w:r>
      <w:r w:rsidRPr="00F610CC">
        <w:rPr>
          <w:rFonts w:cs="Calibri"/>
        </w:rPr>
        <w:t xml:space="preserve">this Agreement, unless otherwise expressly disclosed </w:t>
      </w:r>
      <w:r w:rsidR="00CD1956">
        <w:rPr>
          <w:rFonts w:cs="Calibri"/>
        </w:rPr>
        <w:t xml:space="preserve">in writing </w:t>
      </w:r>
      <w:r w:rsidRPr="00F610CC">
        <w:rPr>
          <w:rFonts w:cs="Calibri"/>
        </w:rPr>
        <w:t xml:space="preserve">by </w:t>
      </w:r>
      <w:r>
        <w:rPr>
          <w:rFonts w:cs="Calibri"/>
        </w:rPr>
        <w:t>Consultant</w:t>
      </w:r>
      <w:r w:rsidRPr="00F610CC">
        <w:rPr>
          <w:rFonts w:cs="Calibri"/>
        </w:rPr>
        <w:t>.</w:t>
      </w:r>
    </w:p>
    <w:p w14:paraId="757B955A" w14:textId="12909357" w:rsidR="00A80061" w:rsidRDefault="007E3128">
      <w:pPr>
        <w:pStyle w:val="ListParagraph"/>
        <w:numPr>
          <w:ilvl w:val="1"/>
          <w:numId w:val="10"/>
        </w:numPr>
        <w:ind w:left="0" w:firstLine="0"/>
        <w:jc w:val="both"/>
      </w:pPr>
      <w:r w:rsidRPr="00F610CC">
        <w:rPr>
          <w:u w:val="single"/>
        </w:rPr>
        <w:t>Contingency Fee</w:t>
      </w:r>
      <w:r w:rsidR="00F05926" w:rsidRPr="00C358DA">
        <w:t>.</w:t>
      </w:r>
      <w:r w:rsidR="00D102FA">
        <w:t xml:space="preserve"> </w:t>
      </w:r>
      <w:r w:rsidR="00BA4679">
        <w:t>Consultant</w:t>
      </w:r>
      <w:r w:rsidR="00BA4679" w:rsidRPr="00C358DA">
        <w:t xml:space="preserve"> represents</w:t>
      </w:r>
      <w:r w:rsidR="00BA4679">
        <w:t xml:space="preserve"> and warrants</w:t>
      </w:r>
      <w:r w:rsidR="00BA4679" w:rsidRPr="00C358DA">
        <w:t xml:space="preserve"> that it has not </w:t>
      </w:r>
      <w:r w:rsidR="00BA4679" w:rsidRPr="00C809B4">
        <w:t xml:space="preserve">employed or retained any person or entity, other than a bona fide employee working </w:t>
      </w:r>
      <w:r w:rsidR="00BA4679">
        <w:t xml:space="preserve">solely </w:t>
      </w:r>
      <w:r w:rsidR="00BA4679" w:rsidRPr="00C809B4">
        <w:t xml:space="preserve">for Consultant, to solicit or secure this Agreement, and </w:t>
      </w:r>
      <w:r w:rsidRPr="00C358DA">
        <w:t xml:space="preserve">that it has not paid or agreed to pay any person or entity, other than a bona fide employee working solely for </w:t>
      </w:r>
      <w:r>
        <w:t>Consultant</w:t>
      </w:r>
      <w:r w:rsidRPr="00C358DA">
        <w:t>, any fee, commission, percentage, gift, or other consideration contingent upon or resulting from the award or making of this Agreement</w:t>
      </w:r>
      <w:r w:rsidR="00F05926" w:rsidRPr="00C358DA">
        <w:t>.</w:t>
      </w:r>
      <w:r w:rsidR="00D102FA">
        <w:t xml:space="preserve"> </w:t>
      </w:r>
      <w:r w:rsidR="00102213">
        <w:t>If this Agreement is subject to Section 287.055, Florida Statutes, the Parties agree and stipulate that the statutory language stated in Section 287.055(6)(a) is deemed included and fully incorporated herein</w:t>
      </w:r>
      <w:r w:rsidR="00F05926">
        <w:t>.</w:t>
      </w:r>
      <w:r w:rsidR="00D102FA">
        <w:t xml:space="preserve"> </w:t>
      </w:r>
    </w:p>
    <w:p w14:paraId="211DA219" w14:textId="034B3A99" w:rsidR="00A80061" w:rsidRDefault="007E3128">
      <w:pPr>
        <w:pStyle w:val="ListParagraph"/>
        <w:numPr>
          <w:ilvl w:val="1"/>
          <w:numId w:val="10"/>
        </w:numPr>
        <w:ind w:left="0" w:firstLine="0"/>
        <w:jc w:val="both"/>
      </w:pPr>
      <w:r w:rsidRPr="00F610CC">
        <w:rPr>
          <w:u w:val="single"/>
        </w:rPr>
        <w:t>Truth-In-Negotiation Representation</w:t>
      </w:r>
      <w:r w:rsidR="00F05926" w:rsidRPr="00C358DA">
        <w:t>.</w:t>
      </w:r>
      <w:r w:rsidR="00D102FA">
        <w:t xml:space="preserve"> </w:t>
      </w:r>
      <w:r>
        <w:t>Consultant</w:t>
      </w:r>
      <w:r w:rsidR="002157F3">
        <w:t>’</w:t>
      </w:r>
      <w:r w:rsidRPr="00C358DA">
        <w:t xml:space="preserve">s compensation under this Agreement is based upon </w:t>
      </w:r>
      <w:r w:rsidR="00F610CC">
        <w:t xml:space="preserve">its </w:t>
      </w:r>
      <w:r w:rsidRPr="00C358DA">
        <w:t xml:space="preserve">representations to </w:t>
      </w:r>
      <w:r w:rsidR="00837D90">
        <w:t>Municipality</w:t>
      </w:r>
      <w:r w:rsidRPr="00C358DA">
        <w:t xml:space="preserve">, and </w:t>
      </w:r>
      <w:r>
        <w:t>Consultant</w:t>
      </w:r>
      <w:r w:rsidRPr="00C358DA">
        <w:t xml:space="preserve"> certifies that the wage rates, factual unit costs, and other information supplied to substantiate </w:t>
      </w:r>
      <w:r>
        <w:t>Consultant</w:t>
      </w:r>
      <w:r w:rsidR="002157F3">
        <w:t>’</w:t>
      </w:r>
      <w:r w:rsidRPr="00C358DA">
        <w:t>s compensation, including</w:t>
      </w:r>
      <w:r>
        <w:t>,</w:t>
      </w:r>
      <w:r w:rsidRPr="00C358DA">
        <w:t xml:space="preserve"> without limitation</w:t>
      </w:r>
      <w:r>
        <w:t>,</w:t>
      </w:r>
      <w:r w:rsidRPr="00C358DA">
        <w:t xml:space="preserve"> in the negotiation of this Agreement, are accurate, complete, and current </w:t>
      </w:r>
      <w:r w:rsidR="00FC3274">
        <w:t>as of the date Consultant executes this Agreement</w:t>
      </w:r>
      <w:r w:rsidRPr="00C358DA">
        <w:t>.</w:t>
      </w:r>
      <w:r w:rsidR="00D102FA">
        <w:t xml:space="preserve"> </w:t>
      </w:r>
      <w:r w:rsidR="00F610CC">
        <w:t>Consultant</w:t>
      </w:r>
      <w:r w:rsidR="002157F3">
        <w:t>’</w:t>
      </w:r>
      <w:r w:rsidR="00F610CC">
        <w:t>s compensation</w:t>
      </w:r>
      <w:r w:rsidR="00F610CC" w:rsidRPr="00691804">
        <w:t xml:space="preserve"> </w:t>
      </w:r>
      <w:r w:rsidR="00BA4679">
        <w:t>may</w:t>
      </w:r>
      <w:r w:rsidR="00F610CC" w:rsidRPr="00691804">
        <w:t xml:space="preserve"> be </w:t>
      </w:r>
      <w:r w:rsidR="00FC3274">
        <w:t xml:space="preserve">reduced </w:t>
      </w:r>
      <w:bookmarkStart w:id="19" w:name="_Hlk145945828"/>
      <w:r w:rsidR="00BA4679">
        <w:t xml:space="preserve">by Municipality, in its sole discretion, </w:t>
      </w:r>
      <w:bookmarkEnd w:id="19"/>
      <w:r w:rsidR="00F610CC" w:rsidRPr="00691804">
        <w:t xml:space="preserve">to </w:t>
      </w:r>
      <w:r w:rsidR="00BA4679">
        <w:t xml:space="preserve">correct </w:t>
      </w:r>
      <w:r w:rsidR="00F610CC" w:rsidRPr="00691804">
        <w:t>any inaccurate, incomplete, or noncurrent</w:t>
      </w:r>
      <w:r w:rsidR="00BA4679" w:rsidRPr="00BA4679">
        <w:t xml:space="preserve"> </w:t>
      </w:r>
      <w:bookmarkStart w:id="20" w:name="_Hlk145945862"/>
      <w:r w:rsidR="00BA4679" w:rsidRPr="007E5A09">
        <w:t xml:space="preserve">information provided to </w:t>
      </w:r>
      <w:r w:rsidR="00BA4679">
        <w:t>Municipality</w:t>
      </w:r>
      <w:r w:rsidR="00BA4679" w:rsidRPr="007E5A09">
        <w:t xml:space="preserve"> as the basis for </w:t>
      </w:r>
      <w:r w:rsidR="00BA4679">
        <w:t>Consultant</w:t>
      </w:r>
      <w:r w:rsidR="00BA4679" w:rsidRPr="007E5A09">
        <w:t>’s compensation in this Agreement</w:t>
      </w:r>
      <w:r w:rsidR="00BA4679">
        <w:t>.</w:t>
      </w:r>
      <w:bookmarkEnd w:id="20"/>
    </w:p>
    <w:p w14:paraId="08E04B10" w14:textId="153F5416" w:rsidR="00A80061" w:rsidRDefault="007E3128">
      <w:pPr>
        <w:pStyle w:val="ListParagraph"/>
        <w:numPr>
          <w:ilvl w:val="1"/>
          <w:numId w:val="10"/>
        </w:numPr>
        <w:ind w:left="0" w:firstLine="0"/>
        <w:jc w:val="both"/>
      </w:pPr>
      <w:r w:rsidRPr="00F610CC">
        <w:rPr>
          <w:u w:val="single"/>
        </w:rPr>
        <w:t>Public Entity Crime Act</w:t>
      </w:r>
      <w:r w:rsidR="00F05926" w:rsidRPr="00C358DA">
        <w:t>.</w:t>
      </w:r>
      <w:r w:rsidR="00D102FA">
        <w:t xml:space="preserve"> </w:t>
      </w:r>
      <w:r>
        <w:t>Consultant</w:t>
      </w:r>
      <w:r w:rsidRPr="00C358DA">
        <w:t xml:space="preserve"> represents that it is familiar with the requirements and prohibitions under the Public Entity Crime Act, Section 287.133, Florida Statutes, and represents that its entry into this Agreement will not violate that </w:t>
      </w:r>
      <w:r w:rsidR="00DE0186">
        <w:t>statute</w:t>
      </w:r>
      <w:r w:rsidR="00F05926" w:rsidRPr="00C358DA">
        <w:t>.</w:t>
      </w:r>
      <w:r w:rsidR="00D102FA">
        <w:t xml:space="preserve"> </w:t>
      </w:r>
      <w:r>
        <w:t>Consultant</w:t>
      </w:r>
      <w:r w:rsidRPr="00C358DA">
        <w:t xml:space="preserve"> further represents that there has been no determination that it committed a </w:t>
      </w:r>
      <w:r w:rsidR="002157F3">
        <w:t>“</w:t>
      </w:r>
      <w:r w:rsidRPr="00C358DA">
        <w:t>public entity crime</w:t>
      </w:r>
      <w:r w:rsidR="002157F3">
        <w:t>”</w:t>
      </w:r>
      <w:r w:rsidRPr="00C358DA">
        <w:t xml:space="preserve"> as defined by Section 287.133, Florida Statutes, and that it has not been formally charged with committing an act defined as a </w:t>
      </w:r>
      <w:r w:rsidR="002157F3">
        <w:t>“</w:t>
      </w:r>
      <w:r w:rsidRPr="00C358DA">
        <w:t>public entity crime</w:t>
      </w:r>
      <w:r w:rsidR="002157F3">
        <w:t>”</w:t>
      </w:r>
      <w:r w:rsidRPr="00C358DA">
        <w:t xml:space="preserve"> regardless of the amount of money involved or whether </w:t>
      </w:r>
      <w:r>
        <w:t>Consultant</w:t>
      </w:r>
      <w:r w:rsidRPr="00C358DA">
        <w:t xml:space="preserve"> has been placed on the convicted vendor list</w:t>
      </w:r>
      <w:r w:rsidR="00F05926" w:rsidRPr="00C358DA">
        <w:t>.</w:t>
      </w:r>
      <w:r w:rsidR="00D102FA">
        <w:t xml:space="preserve"> </w:t>
      </w:r>
    </w:p>
    <w:p w14:paraId="1FAC5E36" w14:textId="1D0933CF" w:rsidR="00A80061" w:rsidRDefault="00F610CC">
      <w:pPr>
        <w:pStyle w:val="ListParagraph"/>
        <w:numPr>
          <w:ilvl w:val="1"/>
          <w:numId w:val="10"/>
        </w:numPr>
        <w:ind w:left="0" w:firstLine="0"/>
        <w:jc w:val="both"/>
      </w:pPr>
      <w:r>
        <w:rPr>
          <w:u w:val="single"/>
        </w:rPr>
        <w:t>Discriminatory Vendor and Scrutinized Companies List</w:t>
      </w:r>
      <w:r w:rsidR="00EB51B8">
        <w:rPr>
          <w:u w:val="single"/>
        </w:rPr>
        <w:t>s</w:t>
      </w:r>
      <w:r w:rsidR="00351B81">
        <w:rPr>
          <w:u w:val="single"/>
        </w:rPr>
        <w:t>; Countries of Concern</w:t>
      </w:r>
      <w:r w:rsidR="00F05926" w:rsidRPr="00F610CC">
        <w:t>.</w:t>
      </w:r>
      <w:r w:rsidR="00D102FA">
        <w:t xml:space="preserve"> </w:t>
      </w:r>
      <w:r w:rsidR="000624FD">
        <w:t xml:space="preserve">Consultant </w:t>
      </w:r>
      <w:r w:rsidR="000624FD" w:rsidRPr="00A70AA9">
        <w:t xml:space="preserve">represents that it has not been placed on the </w:t>
      </w:r>
      <w:r w:rsidR="002157F3">
        <w:t>“</w:t>
      </w:r>
      <w:r w:rsidR="000624FD" w:rsidRPr="00A70AA9">
        <w:t>discriminatory vendor list</w:t>
      </w:r>
      <w:r w:rsidR="002157F3">
        <w:t>”</w:t>
      </w:r>
      <w:r w:rsidR="000624FD" w:rsidRPr="00A70AA9">
        <w:t xml:space="preserve"> as provided in </w:t>
      </w:r>
      <w:r w:rsidR="000624FD">
        <w:t>Section </w:t>
      </w:r>
      <w:r w:rsidR="000624FD" w:rsidRPr="00A70AA9">
        <w:t>287.134, Florida Statutes</w:t>
      </w:r>
      <w:r w:rsidR="00C6668C">
        <w:t xml:space="preserve">, and that it </w:t>
      </w:r>
      <w:r w:rsidR="00DE0186">
        <w:t xml:space="preserve">has </w:t>
      </w:r>
      <w:r w:rsidR="00C6668C">
        <w:t>not</w:t>
      </w:r>
      <w:r w:rsidR="00DE0186">
        <w:t xml:space="preserve"> been identified as</w:t>
      </w:r>
      <w:r w:rsidR="00C6668C">
        <w:t xml:space="preserve"> a company</w:t>
      </w:r>
      <w:r w:rsidR="00DE0186">
        <w:t xml:space="preserve"> or other entity subject to scrutiny under</w:t>
      </w:r>
      <w:r w:rsidR="00C6668C">
        <w:t xml:space="preserve"> Section</w:t>
      </w:r>
      <w:r w:rsidR="00674C7B">
        <w:t>s</w:t>
      </w:r>
      <w:r w:rsidR="00C6668C">
        <w:t xml:space="preserve"> 215.473</w:t>
      </w:r>
      <w:r w:rsidR="00674C7B">
        <w:t xml:space="preserve"> or 215.4725</w:t>
      </w:r>
      <w:r w:rsidR="00C6668C">
        <w:t>, Florida Statutes</w:t>
      </w:r>
      <w:r w:rsidR="00F05926" w:rsidRPr="00A70AA9">
        <w:t>.</w:t>
      </w:r>
      <w:r w:rsidR="00D102FA">
        <w:t xml:space="preserve"> </w:t>
      </w:r>
      <w:r w:rsidR="000624FD">
        <w:t xml:space="preserve">Consultant represents </w:t>
      </w:r>
      <w:r w:rsidR="00E45768">
        <w:t>and certif</w:t>
      </w:r>
      <w:r w:rsidR="001C64A4">
        <w:t>ies</w:t>
      </w:r>
      <w:r w:rsidR="00E45768">
        <w:t xml:space="preserve"> </w:t>
      </w:r>
      <w:r w:rsidR="000624FD">
        <w:t>that it is not</w:t>
      </w:r>
      <w:r w:rsidR="00674C7B">
        <w:t>, and for the duration of the Agreement will not be,</w:t>
      </w:r>
      <w:r w:rsidR="000624FD">
        <w:t xml:space="preserve"> ineligible to contract with </w:t>
      </w:r>
      <w:r w:rsidR="00837D90">
        <w:t>Municipality</w:t>
      </w:r>
      <w:r w:rsidR="000624FD">
        <w:t xml:space="preserve"> on any of the grounds stated in Section 287.135, Florida Statutes</w:t>
      </w:r>
      <w:r w:rsidR="00F05926" w:rsidRPr="00C358DA">
        <w:t>.</w:t>
      </w:r>
      <w:r w:rsidR="00D102FA">
        <w:t xml:space="preserve"> </w:t>
      </w:r>
    </w:p>
    <w:p w14:paraId="32A6F657" w14:textId="24B03FBA" w:rsidR="005A08B7" w:rsidRPr="005A08B7" w:rsidRDefault="005A08B7">
      <w:pPr>
        <w:pStyle w:val="ListParagraph"/>
        <w:numPr>
          <w:ilvl w:val="1"/>
          <w:numId w:val="10"/>
        </w:numPr>
        <w:ind w:left="0" w:firstLine="0"/>
        <w:jc w:val="both"/>
      </w:pPr>
      <w:r w:rsidRPr="005A08B7">
        <w:rPr>
          <w:rFonts w:cs="Arial"/>
          <w:u w:val="single"/>
        </w:rPr>
        <w:t>Verification of Employment Eligibility</w:t>
      </w:r>
      <w:r w:rsidR="00F05926" w:rsidRPr="00A70AA9">
        <w:rPr>
          <w:rFonts w:cs="Arial"/>
        </w:rPr>
        <w:t>.</w:t>
      </w:r>
      <w:r w:rsidR="00D102FA">
        <w:rPr>
          <w:rFonts w:cs="Arial"/>
        </w:rPr>
        <w:t xml:space="preserve"> </w:t>
      </w:r>
      <w:r w:rsidR="000B3B61">
        <w:t>Consultant</w:t>
      </w:r>
      <w:r w:rsidRPr="001F6340">
        <w:rPr>
          <w:rFonts w:cs="Arial"/>
        </w:rPr>
        <w:t xml:space="preserve"> represents that </w:t>
      </w:r>
      <w:r w:rsidR="000B3B61">
        <w:t>Consultant</w:t>
      </w:r>
      <w:r w:rsidRPr="001F6340">
        <w:rPr>
          <w:rFonts w:cs="Arial"/>
        </w:rPr>
        <w:t xml:space="preserve"> and each Subcon</w:t>
      </w:r>
      <w:r w:rsidR="000B3B61">
        <w:rPr>
          <w:rFonts w:cs="Arial"/>
        </w:rPr>
        <w:t>sultant</w:t>
      </w:r>
      <w:r w:rsidRPr="001F6340">
        <w:rPr>
          <w:rFonts w:cs="Arial"/>
        </w:rPr>
        <w:t xml:space="preserve"> ha</w:t>
      </w:r>
      <w:r w:rsidR="00674C7B">
        <w:rPr>
          <w:rFonts w:cs="Arial"/>
        </w:rPr>
        <w:t>ve</w:t>
      </w:r>
      <w:r w:rsidRPr="001F6340">
        <w:rPr>
          <w:rFonts w:cs="Arial"/>
        </w:rPr>
        <w:t xml:space="preserve"> registered with and use the E-Verify system maintained by the United States </w:t>
      </w:r>
      <w:r w:rsidRPr="001F6340">
        <w:rPr>
          <w:rFonts w:cs="Arial"/>
        </w:rPr>
        <w:lastRenderedPageBreak/>
        <w:t>Department of Homeland Security to verify the work authorization status of all newly hired employees in compliance with the requirements of Section 448.095, Florida Statutes, and that entry into this Agreement will not violate that statute</w:t>
      </w:r>
      <w:r w:rsidR="00F05926" w:rsidRPr="001F6340">
        <w:rPr>
          <w:rFonts w:cs="Arial"/>
        </w:rPr>
        <w:t>.</w:t>
      </w:r>
      <w:r w:rsidR="00D102FA">
        <w:rPr>
          <w:rFonts w:cs="Arial"/>
        </w:rPr>
        <w:t xml:space="preserve"> </w:t>
      </w:r>
      <w:r w:rsidR="0005265D">
        <w:rPr>
          <w:rFonts w:cs="Arial"/>
        </w:rPr>
        <w:t>If Con</w:t>
      </w:r>
      <w:r w:rsidR="00A0121B">
        <w:rPr>
          <w:rFonts w:cs="Arial"/>
        </w:rPr>
        <w:t>sultant</w:t>
      </w:r>
      <w:r w:rsidR="0005265D">
        <w:rPr>
          <w:rFonts w:cs="Arial"/>
        </w:rPr>
        <w:t xml:space="preserve"> violates this section, Municipality may immediately terminate this </w:t>
      </w:r>
      <w:r w:rsidR="00294639">
        <w:rPr>
          <w:rFonts w:cs="Arial"/>
        </w:rPr>
        <w:t xml:space="preserve">Agreement for cause and </w:t>
      </w:r>
      <w:r w:rsidR="00A0121B">
        <w:rPr>
          <w:rFonts w:cs="Arial"/>
        </w:rPr>
        <w:t xml:space="preserve">Consultant </w:t>
      </w:r>
      <w:r w:rsidR="00294639">
        <w:rPr>
          <w:rFonts w:cs="Arial"/>
        </w:rPr>
        <w:t xml:space="preserve">will be liable for all costs incurred by Municipality due to the termination. </w:t>
      </w:r>
    </w:p>
    <w:p w14:paraId="639E72FD" w14:textId="27E67FD2" w:rsidR="00A67263" w:rsidRDefault="00A67263" w:rsidP="00A67263">
      <w:pPr>
        <w:rPr>
          <w:b/>
          <w:bCs/>
        </w:rPr>
      </w:pPr>
      <w:r w:rsidRPr="00E81BA7">
        <w:rPr>
          <w:b/>
          <w:bCs/>
          <w:szCs w:val="20"/>
          <w:highlight w:val="yellow"/>
          <w:u w:val="single"/>
        </w:rPr>
        <w:t>DELETE</w:t>
      </w:r>
      <w:r>
        <w:rPr>
          <w:b/>
          <w:bCs/>
          <w:szCs w:val="20"/>
          <w:highlight w:val="yellow"/>
          <w:u w:val="single"/>
        </w:rPr>
        <w:t xml:space="preserve"> </w:t>
      </w:r>
      <w:r w:rsidRPr="00E81BA7">
        <w:rPr>
          <w:b/>
          <w:bCs/>
          <w:szCs w:val="20"/>
          <w:highlight w:val="yellow"/>
          <w:u w:val="single"/>
        </w:rPr>
        <w:t xml:space="preserve">IF </w:t>
      </w:r>
      <w:r w:rsidR="008F0E0A">
        <w:rPr>
          <w:b/>
          <w:bCs/>
          <w:szCs w:val="20"/>
          <w:highlight w:val="yellow"/>
          <w:u w:val="single"/>
        </w:rPr>
        <w:t xml:space="preserve">PUBLIC WORKS OR </w:t>
      </w:r>
      <w:r w:rsidR="00BA4679">
        <w:rPr>
          <w:b/>
          <w:bCs/>
          <w:szCs w:val="20"/>
          <w:highlight w:val="yellow"/>
          <w:u w:val="single"/>
        </w:rPr>
        <w:t>STATE</w:t>
      </w:r>
      <w:r w:rsidR="00BA4679" w:rsidRPr="00E81BA7">
        <w:rPr>
          <w:b/>
          <w:bCs/>
          <w:szCs w:val="20"/>
          <w:highlight w:val="yellow"/>
          <w:u w:val="single"/>
        </w:rPr>
        <w:t xml:space="preserve"> FUNDED</w:t>
      </w:r>
      <w:r w:rsidR="00BA4679">
        <w:rPr>
          <w:b/>
          <w:bCs/>
          <w:szCs w:val="20"/>
          <w:highlight w:val="yellow"/>
          <w:u w:val="single"/>
        </w:rPr>
        <w:t xml:space="preserve"> </w:t>
      </w:r>
      <w:bookmarkStart w:id="21" w:name="_Hlk139637178"/>
      <w:r w:rsidR="00BA4679">
        <w:rPr>
          <w:b/>
          <w:bCs/>
          <w:szCs w:val="20"/>
          <w:highlight w:val="yellow"/>
          <w:u w:val="single"/>
        </w:rPr>
        <w:t xml:space="preserve">CONSTRUCTION </w:t>
      </w:r>
      <w:bookmarkEnd w:id="21"/>
      <w:r w:rsidR="008F0E0A">
        <w:rPr>
          <w:b/>
          <w:bCs/>
          <w:szCs w:val="20"/>
          <w:highlight w:val="yellow"/>
          <w:u w:val="single"/>
        </w:rPr>
        <w:t>UNLESS ENTIRELY SURTAX FUNDED</w:t>
      </w:r>
      <w:r w:rsidRPr="00E81BA7">
        <w:rPr>
          <w:b/>
          <w:bCs/>
          <w:szCs w:val="20"/>
          <w:highlight w:val="yellow"/>
        </w:rPr>
        <w:t>]</w:t>
      </w:r>
    </w:p>
    <w:p w14:paraId="78D02167" w14:textId="2121A6CC" w:rsidR="00A67263" w:rsidRPr="00A67263" w:rsidRDefault="00A67263" w:rsidP="00A67263">
      <w:pPr>
        <w:pStyle w:val="ListParagraph"/>
        <w:numPr>
          <w:ilvl w:val="1"/>
          <w:numId w:val="10"/>
        </w:numPr>
        <w:ind w:left="0" w:firstLine="0"/>
        <w:jc w:val="both"/>
      </w:pPr>
      <w:r w:rsidRPr="00F83A58">
        <w:rPr>
          <w:rFonts w:cs="Arial"/>
          <w:u w:val="single"/>
        </w:rPr>
        <w:t>Domestic Partnership Requirement</w:t>
      </w:r>
      <w:r w:rsidRPr="00F83A58">
        <w:t>.</w:t>
      </w:r>
      <w:r w:rsidR="00D102FA">
        <w:t xml:space="preserve"> </w:t>
      </w:r>
      <w:r w:rsidRPr="00A70AA9">
        <w:rPr>
          <w:rFonts w:cs="Calibri"/>
        </w:rPr>
        <w:t xml:space="preserve">Unless this Agreement is exempt from the </w:t>
      </w:r>
      <w:r w:rsidRPr="00BA169F">
        <w:rPr>
          <w:rFonts w:cs="Calibri"/>
        </w:rPr>
        <w:t xml:space="preserve">provisions of the </w:t>
      </w:r>
      <w:r w:rsidR="00BA4679">
        <w:rPr>
          <w:rFonts w:cs="Calibri"/>
        </w:rPr>
        <w:t>“</w:t>
      </w:r>
      <w:r w:rsidRPr="00BA169F">
        <w:rPr>
          <w:rFonts w:cs="Calibri"/>
        </w:rPr>
        <w:t xml:space="preserve">Broward </w:t>
      </w:r>
      <w:r w:rsidRPr="00BA169F">
        <w:rPr>
          <w:rFonts w:cs="Arial"/>
        </w:rPr>
        <w:t>County Domestic Partnership Act,</w:t>
      </w:r>
      <w:r w:rsidR="00BA4679">
        <w:rPr>
          <w:rFonts w:cs="Arial"/>
        </w:rPr>
        <w:t>”</w:t>
      </w:r>
      <w:r w:rsidRPr="00BA169F">
        <w:rPr>
          <w:rFonts w:cs="Arial"/>
        </w:rPr>
        <w:t xml:space="preserve"> Section 16½-157</w:t>
      </w:r>
      <w:r w:rsidR="00BA4679">
        <w:rPr>
          <w:rFonts w:cs="Arial"/>
        </w:rPr>
        <w:t xml:space="preserve"> of the Code</w:t>
      </w:r>
      <w:r w:rsidRPr="00BA169F">
        <w:rPr>
          <w:rFonts w:cs="Arial"/>
        </w:rPr>
        <w:t xml:space="preserve">, </w:t>
      </w:r>
      <w:r w:rsidRPr="00F83A58">
        <w:t>Consultant</w:t>
      </w:r>
      <w:r w:rsidRPr="00BA169F">
        <w:rPr>
          <w:rFonts w:cs="Arial"/>
        </w:rPr>
        <w:t xml:space="preserve"> certifies and represents </w:t>
      </w:r>
      <w:bookmarkStart w:id="22" w:name="_Hlk513284546"/>
      <w:r w:rsidRPr="00BA169F">
        <w:rPr>
          <w:rFonts w:cs="Arial"/>
        </w:rPr>
        <w:t xml:space="preserve">that it </w:t>
      </w:r>
      <w:r>
        <w:rPr>
          <w:rFonts w:cs="Arial"/>
        </w:rPr>
        <w:t xml:space="preserve">shall </w:t>
      </w:r>
      <w:proofErr w:type="gramStart"/>
      <w:r>
        <w:rPr>
          <w:rFonts w:cs="Arial"/>
        </w:rPr>
        <w:t>at all times</w:t>
      </w:r>
      <w:proofErr w:type="gramEnd"/>
      <w:r>
        <w:rPr>
          <w:rFonts w:cs="Arial"/>
        </w:rPr>
        <w:t xml:space="preserve"> </w:t>
      </w:r>
      <w:r w:rsidRPr="00BA169F">
        <w:rPr>
          <w:rFonts w:cs="Arial"/>
        </w:rPr>
        <w:t xml:space="preserve">comply with the provisions of </w:t>
      </w:r>
      <w:r>
        <w:rPr>
          <w:rFonts w:cs="Arial"/>
        </w:rPr>
        <w:t>the Act</w:t>
      </w:r>
      <w:r w:rsidRPr="00BA169F">
        <w:rPr>
          <w:rFonts w:cs="Arial"/>
        </w:rPr>
        <w:t>.</w:t>
      </w:r>
      <w:r w:rsidR="00D102FA">
        <w:rPr>
          <w:rFonts w:cs="Arial"/>
        </w:rPr>
        <w:t xml:space="preserve"> </w:t>
      </w:r>
      <w:bookmarkEnd w:id="22"/>
      <w:r w:rsidRPr="00BA169F">
        <w:rPr>
          <w:rFonts w:cs="Arial"/>
        </w:rPr>
        <w:t>T</w:t>
      </w:r>
      <w:r w:rsidRPr="00BA169F">
        <w:rPr>
          <w:rFonts w:cs="Calibri"/>
        </w:rPr>
        <w:t xml:space="preserve">he contract language referenced in </w:t>
      </w:r>
      <w:r>
        <w:rPr>
          <w:rFonts w:cs="Calibri"/>
        </w:rPr>
        <w:t xml:space="preserve">the Act </w:t>
      </w:r>
      <w:r w:rsidRPr="00BA169F">
        <w:rPr>
          <w:rFonts w:cs="Calibri"/>
        </w:rPr>
        <w:t>is deemed incorporated in this Agreement as though fully set forth in this section</w:t>
      </w:r>
      <w:r>
        <w:rPr>
          <w:rFonts w:cs="Calibri"/>
        </w:rPr>
        <w:t xml:space="preserve">. </w:t>
      </w:r>
    </w:p>
    <w:p w14:paraId="4A452E56" w14:textId="4AFD86FF" w:rsidR="00A80061" w:rsidRDefault="007E3128">
      <w:pPr>
        <w:pStyle w:val="ListParagraph"/>
        <w:numPr>
          <w:ilvl w:val="1"/>
          <w:numId w:val="10"/>
        </w:numPr>
        <w:ind w:left="0" w:firstLine="0"/>
        <w:jc w:val="both"/>
      </w:pPr>
      <w:r w:rsidRPr="00994DDC">
        <w:rPr>
          <w:u w:val="single"/>
        </w:rPr>
        <w:t>Warranty of Performance</w:t>
      </w:r>
      <w:r w:rsidR="00F05926" w:rsidRPr="00C358DA">
        <w:t>.</w:t>
      </w:r>
      <w:r w:rsidR="00D102FA">
        <w:t xml:space="preserve"> </w:t>
      </w:r>
      <w:r w:rsidR="00F610CC">
        <w:t xml:space="preserve">Consultant </w:t>
      </w:r>
      <w:r w:rsidR="00F610CC" w:rsidRPr="00783954">
        <w:t xml:space="preserve">represents </w:t>
      </w:r>
      <w:r w:rsidR="00F610CC">
        <w:t xml:space="preserve">and warrants </w:t>
      </w:r>
      <w:r w:rsidR="00F610CC" w:rsidRPr="00783954">
        <w:t xml:space="preserve">that </w:t>
      </w:r>
      <w:r w:rsidR="00F610CC" w:rsidRPr="007E59D6">
        <w:t>it possesses the knowledge, skill, experience</w:t>
      </w:r>
      <w:r w:rsidR="00F610CC">
        <w:t>,</w:t>
      </w:r>
      <w:r w:rsidR="00F610CC" w:rsidRPr="007E59D6">
        <w:t xml:space="preserve"> and financial capability required to perform and provide </w:t>
      </w:r>
      <w:r w:rsidR="00FC3274">
        <w:t xml:space="preserve">all required and </w:t>
      </w:r>
      <w:r w:rsidR="00CB1231">
        <w:t>O</w:t>
      </w:r>
      <w:r w:rsidR="00FC3274">
        <w:t xml:space="preserve">ptional </w:t>
      </w:r>
      <w:r w:rsidR="00F610CC">
        <w:t>S</w:t>
      </w:r>
      <w:r w:rsidR="00F610CC" w:rsidRPr="007E59D6">
        <w:t>ervices under this Agreement, and that</w:t>
      </w:r>
      <w:r w:rsidR="00F610CC">
        <w:t xml:space="preserve"> </w:t>
      </w:r>
      <w:r w:rsidR="00F610CC" w:rsidRPr="00783954">
        <w:t xml:space="preserve">each person and entity that will provide </w:t>
      </w:r>
      <w:r w:rsidR="00F610CC">
        <w:t>S</w:t>
      </w:r>
      <w:r w:rsidR="00F610CC" w:rsidRPr="00783954">
        <w:t xml:space="preserve">ervices is duly qualified </w:t>
      </w:r>
      <w:r w:rsidR="00CB1231">
        <w:t>and, to the extent required, licensed and certified</w:t>
      </w:r>
      <w:r w:rsidR="00F610CC" w:rsidRPr="00783954">
        <w:t xml:space="preserve"> by all appropriate governmental authorities, </w:t>
      </w:r>
      <w:r w:rsidR="00CB1231">
        <w:t>to perform Services</w:t>
      </w:r>
      <w:r w:rsidR="00F610CC" w:rsidRPr="00783954">
        <w:t xml:space="preserve">, and is sufficiently experienced and skilled in the area(s) for which such person or entity will render </w:t>
      </w:r>
      <w:r w:rsidR="00F610CC">
        <w:t>S</w:t>
      </w:r>
      <w:r w:rsidR="00F610CC" w:rsidRPr="00783954">
        <w:t>ervices</w:t>
      </w:r>
      <w:r w:rsidR="00F05926" w:rsidRPr="00783954">
        <w:t>.</w:t>
      </w:r>
      <w:r w:rsidR="00D102FA">
        <w:t xml:space="preserve"> </w:t>
      </w:r>
      <w:r w:rsidR="00F610CC">
        <w:t xml:space="preserve">Consultant </w:t>
      </w:r>
      <w:r w:rsidR="00F610CC" w:rsidRPr="00783954">
        <w:t xml:space="preserve">represents </w:t>
      </w:r>
      <w:r w:rsidR="00F610CC">
        <w:t xml:space="preserve">and warrants </w:t>
      </w:r>
      <w:r w:rsidR="00F610CC" w:rsidRPr="00783954">
        <w:t xml:space="preserve">that </w:t>
      </w:r>
      <w:r w:rsidR="00F610CC">
        <w:t>the S</w:t>
      </w:r>
      <w:r w:rsidR="00F610CC" w:rsidRPr="00783954">
        <w:t xml:space="preserve">ervices shall be performed in a skillful and respectful manner, </w:t>
      </w:r>
      <w:r w:rsidR="00CB1231">
        <w:t xml:space="preserve">that it has or will obtain all necessary permits and approvals by applicable regulatory entities to perform the Services unless otherwise expressly stated herein, </w:t>
      </w:r>
      <w:r w:rsidR="00F610CC" w:rsidRPr="00783954">
        <w:t xml:space="preserve">and that the quality of all </w:t>
      </w:r>
      <w:r w:rsidR="00BA4679">
        <w:t xml:space="preserve">Services </w:t>
      </w:r>
      <w:r w:rsidR="00F610CC" w:rsidRPr="00783954">
        <w:t>shall equal or exceed prevailing industry standards for the provision of such services</w:t>
      </w:r>
      <w:r w:rsidR="00F05926" w:rsidRPr="00783954">
        <w:t>.</w:t>
      </w:r>
      <w:r w:rsidR="00D102FA">
        <w:t xml:space="preserve"> </w:t>
      </w:r>
    </w:p>
    <w:p w14:paraId="2E072D95" w14:textId="103D8062" w:rsidR="00A67263" w:rsidRPr="00A67263" w:rsidRDefault="0096087D" w:rsidP="00A67263">
      <w:pPr>
        <w:pStyle w:val="Heading3"/>
        <w:numPr>
          <w:ilvl w:val="1"/>
          <w:numId w:val="10"/>
        </w:numPr>
        <w:ind w:left="0" w:firstLine="0"/>
        <w:rPr>
          <w:u w:val="single"/>
        </w:rPr>
      </w:pPr>
      <w:r w:rsidRPr="0023351D">
        <w:rPr>
          <w:u w:val="single"/>
        </w:rPr>
        <w:t>Prohibited Telecommunications</w:t>
      </w:r>
      <w:r w:rsidR="00F05926">
        <w:t>.</w:t>
      </w:r>
      <w:r w:rsidR="00D102FA">
        <w:t xml:space="preserve"> </w:t>
      </w:r>
      <w:r w:rsidR="005930B3">
        <w:t>Consultant</w:t>
      </w:r>
      <w:r w:rsidR="005930B3" w:rsidRPr="002030BE">
        <w:t xml:space="preserve"> represents and certifies that </w:t>
      </w:r>
      <w:r w:rsidR="00BA4679">
        <w:t>Consultant</w:t>
      </w:r>
      <w:r w:rsidR="00BA4679" w:rsidRPr="002030BE">
        <w:t xml:space="preserve"> </w:t>
      </w:r>
      <w:r w:rsidR="005930B3">
        <w:t xml:space="preserve">and </w:t>
      </w:r>
      <w:r w:rsidR="00BA4679">
        <w:t xml:space="preserve">all </w:t>
      </w:r>
      <w:r w:rsidR="005930B3">
        <w:t>Subconsultants do not use</w:t>
      </w:r>
      <w:r w:rsidR="00CB1231">
        <w:t>, and for the duration of this Agreement will not provide or use,</w:t>
      </w:r>
      <w:r w:rsidR="005930B3">
        <w:t xml:space="preserve"> any equipment, system, or service that uses covered telecommunications equipment or services as a substantial or essential component of any system, or as critical technology as part of any system, as such terms are used in </w:t>
      </w:r>
      <w:r w:rsidR="005930B3" w:rsidRPr="0023351D">
        <w:rPr>
          <w:rFonts w:cstheme="minorHAnsi"/>
        </w:rPr>
        <w:t>48 C</w:t>
      </w:r>
      <w:r w:rsidR="00291D93">
        <w:rPr>
          <w:rFonts w:cstheme="minorHAnsi"/>
        </w:rPr>
        <w:t>.</w:t>
      </w:r>
      <w:r w:rsidR="005930B3" w:rsidRPr="0023351D">
        <w:rPr>
          <w:rFonts w:cstheme="minorHAnsi"/>
        </w:rPr>
        <w:t>F</w:t>
      </w:r>
      <w:r w:rsidR="00291D93">
        <w:rPr>
          <w:rFonts w:cstheme="minorHAnsi"/>
        </w:rPr>
        <w:t>.</w:t>
      </w:r>
      <w:r w:rsidR="005930B3" w:rsidRPr="0023351D">
        <w:rPr>
          <w:rFonts w:cstheme="minorHAnsi"/>
        </w:rPr>
        <w:t>R</w:t>
      </w:r>
      <w:r w:rsidR="00291D93">
        <w:rPr>
          <w:rFonts w:cstheme="minorHAnsi"/>
        </w:rPr>
        <w:t>.</w:t>
      </w:r>
      <w:r w:rsidR="005930B3" w:rsidRPr="0023351D">
        <w:rPr>
          <w:rFonts w:cstheme="minorHAnsi"/>
        </w:rPr>
        <w:t xml:space="preserve"> §§</w:t>
      </w:r>
      <w:r w:rsidR="009C5F33">
        <w:rPr>
          <w:rFonts w:cstheme="minorHAnsi"/>
        </w:rPr>
        <w:t> </w:t>
      </w:r>
      <w:r w:rsidR="005930B3" w:rsidRPr="0023351D">
        <w:rPr>
          <w:rFonts w:cstheme="minorHAnsi"/>
        </w:rPr>
        <w:t>52.204-24 through 52.204-26</w:t>
      </w:r>
      <w:r w:rsidR="00F05926" w:rsidRPr="0023351D">
        <w:rPr>
          <w:rFonts w:cstheme="minorHAnsi"/>
        </w:rPr>
        <w:t>.</w:t>
      </w:r>
      <w:r w:rsidR="00D102FA">
        <w:rPr>
          <w:rFonts w:cstheme="minorHAnsi"/>
        </w:rPr>
        <w:t xml:space="preserve"> </w:t>
      </w:r>
    </w:p>
    <w:p w14:paraId="649AAF1F" w14:textId="258FFC23" w:rsidR="00A80061" w:rsidRDefault="00CA78F6" w:rsidP="00A67263">
      <w:pPr>
        <w:pStyle w:val="Heading3"/>
        <w:numPr>
          <w:ilvl w:val="1"/>
          <w:numId w:val="10"/>
        </w:numPr>
        <w:ind w:left="0" w:firstLine="0"/>
      </w:pPr>
      <w:r w:rsidRPr="00A67263">
        <w:rPr>
          <w:u w:val="single"/>
        </w:rPr>
        <w:t>Breach of Representations</w:t>
      </w:r>
      <w:r w:rsidR="00F05926" w:rsidRPr="005974F7">
        <w:t>.</w:t>
      </w:r>
      <w:r w:rsidR="00D102FA">
        <w:t xml:space="preserve"> </w:t>
      </w:r>
      <w:r w:rsidR="00FC3274">
        <w:t xml:space="preserve">Consultant acknowledges that </w:t>
      </w:r>
      <w:r w:rsidR="00837D90">
        <w:t>Municipality</w:t>
      </w:r>
      <w:r w:rsidRPr="00A70AA9">
        <w:t xml:space="preserve"> </w:t>
      </w:r>
      <w:r w:rsidR="00FC3274">
        <w:t xml:space="preserve">is </w:t>
      </w:r>
      <w:r w:rsidRPr="00A70AA9">
        <w:t xml:space="preserve">materially </w:t>
      </w:r>
      <w:r w:rsidR="00FC3274">
        <w:t xml:space="preserve">relying </w:t>
      </w:r>
      <w:r w:rsidRPr="00A70AA9">
        <w:t xml:space="preserve">on </w:t>
      </w:r>
      <w:r>
        <w:t xml:space="preserve">the </w:t>
      </w:r>
      <w:r w:rsidRPr="00A70AA9">
        <w:t>representation</w:t>
      </w:r>
      <w:r>
        <w:t>s</w:t>
      </w:r>
      <w:r w:rsidR="001C64A4">
        <w:t>,</w:t>
      </w:r>
      <w:r>
        <w:t xml:space="preserve"> </w:t>
      </w:r>
      <w:r w:rsidR="00514BEB">
        <w:t>warranties</w:t>
      </w:r>
      <w:r w:rsidR="001C64A4">
        <w:t>, and certifications</w:t>
      </w:r>
      <w:r w:rsidR="00514BEB">
        <w:t xml:space="preserve"> </w:t>
      </w:r>
      <w:r>
        <w:t>of Consultant stated in this article</w:t>
      </w:r>
      <w:r w:rsidR="00674C7B">
        <w:t>, and</w:t>
      </w:r>
      <w:r w:rsidR="00F05926">
        <w:t xml:space="preserve"> </w:t>
      </w:r>
      <w:r w:rsidR="006637A3">
        <w:t>Municipality</w:t>
      </w:r>
      <w:r w:rsidRPr="00A70AA9">
        <w:t xml:space="preserve"> shall be entitled to </w:t>
      </w:r>
      <w:r w:rsidR="005D2BC9">
        <w:t xml:space="preserve">exercise </w:t>
      </w:r>
      <w:r w:rsidRPr="00A70AA9">
        <w:t xml:space="preserve">any </w:t>
      </w:r>
      <w:r w:rsidR="005D2BC9">
        <w:t xml:space="preserve">or all of the following remedies if </w:t>
      </w:r>
      <w:r>
        <w:t xml:space="preserve">any </w:t>
      </w:r>
      <w:r w:rsidRPr="00A70AA9">
        <w:t xml:space="preserve">such </w:t>
      </w:r>
      <w:r w:rsidRPr="00A67263">
        <w:rPr>
          <w:rFonts w:cs="Calibri"/>
        </w:rPr>
        <w:t>representation</w:t>
      </w:r>
      <w:r w:rsidR="001C64A4" w:rsidRPr="00A67263">
        <w:rPr>
          <w:rFonts w:cs="Calibri"/>
        </w:rPr>
        <w:t>,</w:t>
      </w:r>
      <w:r w:rsidRPr="00A67263">
        <w:rPr>
          <w:rFonts w:cs="Calibri"/>
        </w:rPr>
        <w:t xml:space="preserve"> </w:t>
      </w:r>
      <w:r w:rsidR="00514BEB" w:rsidRPr="00A67263">
        <w:rPr>
          <w:rFonts w:cs="Calibri"/>
        </w:rPr>
        <w:t>warranty</w:t>
      </w:r>
      <w:r w:rsidR="001C64A4" w:rsidRPr="00A67263">
        <w:rPr>
          <w:rFonts w:cs="Calibri"/>
        </w:rPr>
        <w:t>, or certification</w:t>
      </w:r>
      <w:r w:rsidR="00514BEB" w:rsidRPr="00A67263">
        <w:rPr>
          <w:rFonts w:cs="Calibri"/>
        </w:rPr>
        <w:t xml:space="preserve"> </w:t>
      </w:r>
      <w:r w:rsidRPr="00A67263">
        <w:rPr>
          <w:rFonts w:cs="Calibri"/>
        </w:rPr>
        <w:t xml:space="preserve">is </w:t>
      </w:r>
      <w:r w:rsidR="005D2BC9" w:rsidRPr="00A67263">
        <w:rPr>
          <w:rFonts w:cs="Calibri"/>
        </w:rPr>
        <w:t>untrue:</w:t>
      </w:r>
      <w:r w:rsidRPr="00A67263">
        <w:rPr>
          <w:rFonts w:cs="Calibri"/>
        </w:rPr>
        <w:t xml:space="preserve"> </w:t>
      </w:r>
      <w:r w:rsidR="005D2BC9" w:rsidRPr="00A67263">
        <w:rPr>
          <w:rFonts w:cs="Calibri"/>
        </w:rPr>
        <w:t xml:space="preserve">(a) recovery of damages incurred; (b) </w:t>
      </w:r>
      <w:r w:rsidRPr="00A67263">
        <w:rPr>
          <w:rFonts w:cs="Calibri"/>
        </w:rPr>
        <w:t>terminat</w:t>
      </w:r>
      <w:r w:rsidR="005D2BC9" w:rsidRPr="00A67263">
        <w:rPr>
          <w:rFonts w:cs="Calibri"/>
        </w:rPr>
        <w:t>ion</w:t>
      </w:r>
      <w:r w:rsidRPr="00A67263">
        <w:rPr>
          <w:rFonts w:cs="Calibri"/>
        </w:rPr>
        <w:t xml:space="preserve"> </w:t>
      </w:r>
      <w:r w:rsidR="005D2BC9" w:rsidRPr="00A67263">
        <w:rPr>
          <w:rFonts w:cs="Calibri"/>
        </w:rPr>
        <w:t xml:space="preserve">of </w:t>
      </w:r>
      <w:r w:rsidRPr="00A67263">
        <w:rPr>
          <w:rFonts w:cs="Calibri"/>
        </w:rPr>
        <w:t xml:space="preserve">this Agreement without any further liability to </w:t>
      </w:r>
      <w:r>
        <w:t>Consultant</w:t>
      </w:r>
      <w:r w:rsidR="005D2BC9">
        <w:t xml:space="preserve">; (c) set off from </w:t>
      </w:r>
      <w:r w:rsidR="008A06FF">
        <w:t xml:space="preserve">any </w:t>
      </w:r>
      <w:r w:rsidR="005D2BC9">
        <w:t xml:space="preserve">amounts </w:t>
      </w:r>
      <w:r w:rsidRPr="00A67263">
        <w:rPr>
          <w:rFonts w:cs="Calibri"/>
        </w:rPr>
        <w:t xml:space="preserve">due </w:t>
      </w:r>
      <w:r>
        <w:t xml:space="preserve">Consultant </w:t>
      </w:r>
      <w:r w:rsidRPr="00A67263">
        <w:rPr>
          <w:rFonts w:cs="Calibri"/>
        </w:rPr>
        <w:t xml:space="preserve">the full amount of any </w:t>
      </w:r>
      <w:r w:rsidR="005D2BC9" w:rsidRPr="00A67263">
        <w:rPr>
          <w:rFonts w:cs="Calibri"/>
        </w:rPr>
        <w:t xml:space="preserve">damage incurred; and (d) </w:t>
      </w:r>
      <w:r w:rsidRPr="00A70AA9">
        <w:t xml:space="preserve">debarment </w:t>
      </w:r>
      <w:r w:rsidR="005D2BC9">
        <w:t>of Consultant</w:t>
      </w:r>
      <w:r w:rsidRPr="00A70AA9">
        <w:t>.</w:t>
      </w:r>
    </w:p>
    <w:p w14:paraId="395B51FF" w14:textId="152CA3B6" w:rsidR="00910384" w:rsidRPr="00C05FD2" w:rsidRDefault="00910384" w:rsidP="00910384">
      <w:pPr>
        <w:pStyle w:val="Heading3"/>
        <w:numPr>
          <w:ilvl w:val="1"/>
          <w:numId w:val="10"/>
        </w:numPr>
        <w:ind w:left="0" w:firstLine="0"/>
      </w:pPr>
      <w:bookmarkStart w:id="23" w:name="_Hlk142550964"/>
      <w:bookmarkStart w:id="24" w:name="_Hlk145946086"/>
      <w:r>
        <w:rPr>
          <w:u w:val="single"/>
        </w:rPr>
        <w:t>Entities of Foreign Concern</w:t>
      </w:r>
      <w:r>
        <w:t xml:space="preserve">. The provisions of this section apply only if </w:t>
      </w:r>
      <w:r w:rsidR="008E5966">
        <w:t>this Agreement provides</w:t>
      </w:r>
      <w:r>
        <w:t xml:space="preserve"> access to an individual’s personal identifying information</w:t>
      </w:r>
      <w:r w:rsidR="008E5966">
        <w:t xml:space="preserve">. By execution of </w:t>
      </w:r>
      <w:r>
        <w:t>this Agreement</w:t>
      </w:r>
      <w:r w:rsidR="00C56F0E">
        <w:t>, the undersigned authorized representative of</w:t>
      </w:r>
      <w:r>
        <w:t xml:space="preserve"> Consultant </w:t>
      </w:r>
      <w:r w:rsidR="00C56F0E">
        <w:t>hereby attests under penalty of perjury as follows:</w:t>
      </w:r>
      <w:r>
        <w:t xml:space="preserve"> Consultant is not owned by the government of a foreign country of concern</w:t>
      </w:r>
      <w:r w:rsidR="00C56F0E">
        <w:t xml:space="preserve"> is not organized under the laws of nor has its principal place of business in a foreign country of concern, and</w:t>
      </w:r>
      <w:r>
        <w:t xml:space="preserve"> the government of a foreign country of concern does not have a </w:t>
      </w:r>
      <w:r>
        <w:lastRenderedPageBreak/>
        <w:t>controlling interest in Consultant</w:t>
      </w:r>
      <w:r w:rsidR="00C56F0E">
        <w:t xml:space="preserve"> the undersigned authorized representative of Consultant declares</w:t>
      </w:r>
      <w:r>
        <w:t xml:space="preserve"> that </w:t>
      </w:r>
      <w:r w:rsidR="00F970C8">
        <w:t>they have read the foregoing statement and</w:t>
      </w:r>
      <w:r>
        <w:t xml:space="preserve"> that the </w:t>
      </w:r>
      <w:r w:rsidR="00F970C8">
        <w:t>facts stated in it are true</w:t>
      </w:r>
      <w:r>
        <w:t>. Terms used in this section that are not otherwise defined in this Agreement shall have the meanings ascribed to such terms in Section 287.138, Florida Statutes</w:t>
      </w:r>
      <w:bookmarkEnd w:id="23"/>
      <w:r>
        <w:t xml:space="preserve">. </w:t>
      </w:r>
    </w:p>
    <w:bookmarkEnd w:id="24"/>
    <w:p w14:paraId="1D3D13C0" w14:textId="77777777" w:rsidR="00107A59" w:rsidRPr="00C42F9A" w:rsidRDefault="00690533" w:rsidP="00080AA8">
      <w:pPr>
        <w:pStyle w:val="Heading2"/>
      </w:pPr>
      <w:r>
        <w:t>TERMINATION</w:t>
      </w:r>
    </w:p>
    <w:p w14:paraId="5E980EE2" w14:textId="7357B228" w:rsidR="00A80061" w:rsidRDefault="00690533" w:rsidP="006645E9">
      <w:pPr>
        <w:pStyle w:val="ListParagraph"/>
        <w:numPr>
          <w:ilvl w:val="1"/>
          <w:numId w:val="16"/>
        </w:numPr>
        <w:ind w:left="0" w:firstLine="0"/>
        <w:jc w:val="both"/>
      </w:pPr>
      <w:r w:rsidRPr="00690533">
        <w:rPr>
          <w:rFonts w:cs="Arial"/>
          <w:u w:val="single"/>
        </w:rPr>
        <w:t>Termination</w:t>
      </w:r>
      <w:r w:rsidR="00F05926" w:rsidRPr="00690533">
        <w:rPr>
          <w:rFonts w:cs="Arial"/>
        </w:rPr>
        <w:t>.</w:t>
      </w:r>
      <w:r w:rsidR="00D102FA">
        <w:rPr>
          <w:rFonts w:cs="Arial"/>
        </w:rPr>
        <w:t xml:space="preserve"> </w:t>
      </w:r>
      <w:r w:rsidRPr="00690533">
        <w:rPr>
          <w:rFonts w:cs="Arial"/>
        </w:rPr>
        <w:t xml:space="preserve">This Agreement or any Work Authorization issued under this Agreement may be terminated for cause by the aggrieved </w:t>
      </w:r>
      <w:r w:rsidR="0051516D">
        <w:rPr>
          <w:rFonts w:cs="Arial"/>
        </w:rPr>
        <w:t>P</w:t>
      </w:r>
      <w:r w:rsidR="0051516D" w:rsidRPr="00690533">
        <w:rPr>
          <w:rFonts w:cs="Arial"/>
        </w:rPr>
        <w:t xml:space="preserve">arty </w:t>
      </w:r>
      <w:r w:rsidRPr="00690533">
        <w:rPr>
          <w:rFonts w:cs="Arial"/>
        </w:rPr>
        <w:t xml:space="preserve">if the </w:t>
      </w:r>
      <w:r w:rsidR="0051516D">
        <w:rPr>
          <w:rFonts w:cs="Arial"/>
        </w:rPr>
        <w:t>P</w:t>
      </w:r>
      <w:r w:rsidR="0051516D" w:rsidRPr="00690533">
        <w:rPr>
          <w:rFonts w:cs="Arial"/>
        </w:rPr>
        <w:t xml:space="preserve">arty </w:t>
      </w:r>
      <w:r w:rsidRPr="00690533">
        <w:rPr>
          <w:rFonts w:cs="Arial"/>
        </w:rPr>
        <w:t xml:space="preserve">in breach has not corrected the breach within ten (10) days after receipt of written notice from the aggrieved </w:t>
      </w:r>
      <w:r w:rsidR="0051516D">
        <w:rPr>
          <w:rFonts w:cs="Arial"/>
        </w:rPr>
        <w:t>P</w:t>
      </w:r>
      <w:r w:rsidR="0051516D" w:rsidRPr="00690533">
        <w:rPr>
          <w:rFonts w:cs="Arial"/>
        </w:rPr>
        <w:t xml:space="preserve">arty </w:t>
      </w:r>
      <w:r w:rsidRPr="00690533">
        <w:rPr>
          <w:rFonts w:cs="Arial"/>
        </w:rPr>
        <w:t>identifying the breach</w:t>
      </w:r>
      <w:r w:rsidR="00F05926" w:rsidRPr="00690533">
        <w:rPr>
          <w:rFonts w:cs="Arial"/>
        </w:rPr>
        <w:t>.</w:t>
      </w:r>
      <w:r w:rsidR="00D102FA">
        <w:rPr>
          <w:rFonts w:cs="Arial"/>
        </w:rPr>
        <w:t xml:space="preserve">     </w:t>
      </w:r>
      <w:r w:rsidRPr="00A70AA9">
        <w:t xml:space="preserve">This Agreement may be terminated for cause </w:t>
      </w:r>
      <w:r>
        <w:t xml:space="preserve">by </w:t>
      </w:r>
      <w:r w:rsidR="00837D90">
        <w:t>Municipality</w:t>
      </w:r>
      <w:r>
        <w:t xml:space="preserve"> </w:t>
      </w:r>
      <w:r w:rsidRPr="00A70AA9">
        <w:t>for reasons including, but not limited to,</w:t>
      </w:r>
      <w:r>
        <w:t xml:space="preserve"> any of the following:</w:t>
      </w:r>
    </w:p>
    <w:p w14:paraId="0A7FCA93" w14:textId="1F9272B2" w:rsidR="00A80061" w:rsidRDefault="00690533">
      <w:pPr>
        <w:pStyle w:val="ListParagraph"/>
        <w:numPr>
          <w:ilvl w:val="2"/>
          <w:numId w:val="16"/>
        </w:numPr>
        <w:ind w:left="720" w:firstLine="0"/>
        <w:jc w:val="both"/>
      </w:pPr>
      <w:r w:rsidRPr="00690533">
        <w:rPr>
          <w:rFonts w:cs="Arial"/>
        </w:rPr>
        <w:t xml:space="preserve"> Consultant</w:t>
      </w:r>
      <w:r w:rsidR="002157F3">
        <w:rPr>
          <w:rFonts w:cs="Arial"/>
        </w:rPr>
        <w:t>’</w:t>
      </w:r>
      <w:r w:rsidRPr="00690533">
        <w:rPr>
          <w:rFonts w:cs="Arial"/>
        </w:rPr>
        <w:t xml:space="preserve">s </w:t>
      </w:r>
      <w:r w:rsidR="00003DDC">
        <w:rPr>
          <w:rFonts w:cs="Arial"/>
        </w:rPr>
        <w:t xml:space="preserve">(a) </w:t>
      </w:r>
      <w:r w:rsidRPr="00690533">
        <w:rPr>
          <w:rFonts w:cs="Arial"/>
        </w:rPr>
        <w:t xml:space="preserve">failure to suitably </w:t>
      </w:r>
      <w:r w:rsidR="00E45768">
        <w:rPr>
          <w:rFonts w:cs="Arial"/>
        </w:rPr>
        <w:t xml:space="preserve">or continuously </w:t>
      </w:r>
      <w:r w:rsidRPr="00690533">
        <w:rPr>
          <w:rFonts w:cs="Arial"/>
        </w:rPr>
        <w:t xml:space="preserve">perform the </w:t>
      </w:r>
      <w:r>
        <w:rPr>
          <w:rFonts w:cs="Arial"/>
        </w:rPr>
        <w:t xml:space="preserve">Services </w:t>
      </w:r>
      <w:r w:rsidRPr="00690533">
        <w:rPr>
          <w:rFonts w:cs="Arial"/>
        </w:rPr>
        <w:t>in a manner calculated to meet or accomplish the objectives in this Agreement or Work Authorizatio</w:t>
      </w:r>
      <w:r w:rsidR="00C75577">
        <w:rPr>
          <w:rFonts w:cs="Arial"/>
        </w:rPr>
        <w:t xml:space="preserve">n, </w:t>
      </w:r>
      <w:r w:rsidR="00003DDC" w:rsidRPr="00003DDC">
        <w:rPr>
          <w:rFonts w:cs="Arial"/>
        </w:rPr>
        <w:t>(b) suspension or debarment by a state or federal governmental entity or by a local governmental entity with a population in excess of one million people, or (c)</w:t>
      </w:r>
      <w:r w:rsidR="00C75577">
        <w:rPr>
          <w:rFonts w:cs="Arial"/>
        </w:rPr>
        <w:t xml:space="preserve"> </w:t>
      </w:r>
      <w:r w:rsidR="00C75577" w:rsidRPr="00690533">
        <w:rPr>
          <w:rFonts w:cs="Arial"/>
        </w:rPr>
        <w:t>repeated</w:t>
      </w:r>
      <w:r w:rsidR="006645E9">
        <w:rPr>
          <w:rFonts w:cs="Arial"/>
        </w:rPr>
        <w:t xml:space="preserve"> submission</w:t>
      </w:r>
      <w:r w:rsidR="00C75577" w:rsidRPr="00690533">
        <w:rPr>
          <w:rFonts w:cs="Arial"/>
        </w:rPr>
        <w:t xml:space="preserve"> (whether negligent or intentional) submission for payment of false or incorrect bills or invoices</w:t>
      </w:r>
      <w:r w:rsidR="00C75577">
        <w:rPr>
          <w:rFonts w:cs="Arial"/>
        </w:rPr>
        <w:t>;</w:t>
      </w:r>
    </w:p>
    <w:p w14:paraId="638B0E0A" w14:textId="59B434D8" w:rsidR="00A80061" w:rsidRDefault="00690533">
      <w:pPr>
        <w:pStyle w:val="ListParagraph"/>
        <w:numPr>
          <w:ilvl w:val="2"/>
          <w:numId w:val="16"/>
        </w:numPr>
        <w:ind w:left="720" w:firstLine="0"/>
        <w:jc w:val="both"/>
      </w:pPr>
      <w:r>
        <w:t xml:space="preserve">By the </w:t>
      </w:r>
      <w:r w:rsidR="00BE6816">
        <w:t>Municipality</w:t>
      </w:r>
      <w:r w:rsidR="006645E9">
        <w:t xml:space="preserve"> </w:t>
      </w:r>
      <w:r>
        <w:t xml:space="preserve">Administrator for any fraud, misrepresentation, or material misstatement by </w:t>
      </w:r>
      <w:r w:rsidRPr="00690533">
        <w:rPr>
          <w:rFonts w:cs="Arial"/>
        </w:rPr>
        <w:t>Consultant</w:t>
      </w:r>
      <w:r>
        <w:t xml:space="preserve"> in the award or performance of this Agreement or that violates any applicable requirement of Section 1-81</w:t>
      </w:r>
      <w:r w:rsidR="00003DDC">
        <w:t>, et seq.,</w:t>
      </w:r>
      <w:r w:rsidR="006645E9">
        <w:t xml:space="preserve"> of the Code</w:t>
      </w:r>
      <w:r>
        <w:t>; or</w:t>
      </w:r>
    </w:p>
    <w:p w14:paraId="68A68F04" w14:textId="3769ECC8" w:rsidR="00A80061" w:rsidRDefault="00690533">
      <w:pPr>
        <w:pStyle w:val="ListParagraph"/>
        <w:numPr>
          <w:ilvl w:val="2"/>
          <w:numId w:val="16"/>
        </w:numPr>
        <w:ind w:left="720" w:firstLine="0"/>
        <w:jc w:val="both"/>
      </w:pPr>
      <w:r>
        <w:t>B</w:t>
      </w:r>
      <w:r w:rsidRPr="00A70AA9">
        <w:t xml:space="preserve">y </w:t>
      </w:r>
      <w:r>
        <w:t xml:space="preserve">the </w:t>
      </w:r>
      <w:r w:rsidR="000C4728">
        <w:t>Contract Administrator</w:t>
      </w:r>
      <w:r>
        <w:t xml:space="preserve"> u</w:t>
      </w:r>
      <w:r w:rsidRPr="00A70AA9">
        <w:t xml:space="preserve">pon the disqualification of </w:t>
      </w:r>
      <w:r w:rsidRPr="00690533">
        <w:rPr>
          <w:rFonts w:cs="Arial"/>
        </w:rPr>
        <w:t>Consultant</w:t>
      </w:r>
      <w:r w:rsidRPr="00A70AA9">
        <w:t xml:space="preserve"> as a </w:t>
      </w:r>
      <w:r w:rsidR="00D66757">
        <w:t xml:space="preserve">CBE </w:t>
      </w:r>
      <w:r w:rsidRPr="00A70AA9">
        <w:t xml:space="preserve">if </w:t>
      </w:r>
      <w:r w:rsidRPr="00690533">
        <w:rPr>
          <w:rFonts w:cs="Arial"/>
        </w:rPr>
        <w:t>Consultant</w:t>
      </w:r>
      <w:r w:rsidR="002157F3">
        <w:t>’</w:t>
      </w:r>
      <w:r w:rsidRPr="00A70AA9">
        <w:t xml:space="preserve">s status as a </w:t>
      </w:r>
      <w:r w:rsidR="00D66757">
        <w:t xml:space="preserve">CBE </w:t>
      </w:r>
      <w:r w:rsidRPr="00A70AA9">
        <w:t>was a factor in the award of this Agreement</w:t>
      </w:r>
      <w:r>
        <w:t>, or u</w:t>
      </w:r>
      <w:r w:rsidRPr="00A70AA9">
        <w:t xml:space="preserve">pon the disqualification of one or more of </w:t>
      </w:r>
      <w:r w:rsidRPr="00690533">
        <w:rPr>
          <w:rFonts w:cs="Arial"/>
        </w:rPr>
        <w:t>Consultant</w:t>
      </w:r>
      <w:r w:rsidR="002157F3">
        <w:t>’</w:t>
      </w:r>
      <w:r w:rsidRPr="00A70AA9">
        <w:t xml:space="preserve">s </w:t>
      </w:r>
      <w:r w:rsidR="00D66757">
        <w:t xml:space="preserve">CBE </w:t>
      </w:r>
      <w:r w:rsidRPr="00A70AA9">
        <w:t xml:space="preserve">participants by </w:t>
      </w:r>
      <w:r w:rsidR="00003DDC">
        <w:t>the</w:t>
      </w:r>
      <w:r w:rsidR="00003DDC" w:rsidRPr="00A70AA9">
        <w:t xml:space="preserve"> </w:t>
      </w:r>
      <w:r w:rsidRPr="00A70AA9">
        <w:t xml:space="preserve">Director of the </w:t>
      </w:r>
      <w:r w:rsidR="00423D00">
        <w:t xml:space="preserve">Office of </w:t>
      </w:r>
      <w:r w:rsidRPr="00A70AA9">
        <w:t>E</w:t>
      </w:r>
      <w:r w:rsidR="00423D00">
        <w:t xml:space="preserve">conomic and </w:t>
      </w:r>
      <w:r w:rsidRPr="00A70AA9">
        <w:t>S</w:t>
      </w:r>
      <w:r w:rsidR="00423D00">
        <w:t xml:space="preserve">mall </w:t>
      </w:r>
      <w:r w:rsidRPr="00A70AA9">
        <w:t>B</w:t>
      </w:r>
      <w:r w:rsidR="00423D00">
        <w:t xml:space="preserve">usiness </w:t>
      </w:r>
      <w:r w:rsidRPr="00A70AA9">
        <w:t>D</w:t>
      </w:r>
      <w:r w:rsidR="00423D00">
        <w:t>evelopment (</w:t>
      </w:r>
      <w:r w:rsidR="00D2016C">
        <w:t>“</w:t>
      </w:r>
      <w:r w:rsidR="00423D00">
        <w:t>OESBD</w:t>
      </w:r>
      <w:r w:rsidR="00D2016C">
        <w:t>”</w:t>
      </w:r>
      <w:r w:rsidR="00423D00">
        <w:t>)</w:t>
      </w:r>
      <w:r w:rsidRPr="00A70AA9">
        <w:t xml:space="preserve"> if any such participant</w:t>
      </w:r>
      <w:r w:rsidR="002157F3">
        <w:t>’</w:t>
      </w:r>
      <w:r w:rsidRPr="00A70AA9">
        <w:t xml:space="preserve">s status as a </w:t>
      </w:r>
      <w:r w:rsidR="00D66757">
        <w:t xml:space="preserve">CBE </w:t>
      </w:r>
      <w:r w:rsidRPr="00A70AA9">
        <w:t xml:space="preserve">firm was a factor in the award of this Agreement and such status was misrepresented by </w:t>
      </w:r>
      <w:r w:rsidRPr="00690533">
        <w:rPr>
          <w:rFonts w:cs="Arial"/>
        </w:rPr>
        <w:t>Consultant</w:t>
      </w:r>
      <w:r w:rsidRPr="00A70AA9">
        <w:t xml:space="preserve"> </w:t>
      </w:r>
      <w:r>
        <w:t>during the procurement or the performance of this Agreement</w:t>
      </w:r>
      <w:r w:rsidR="00F05926">
        <w:t>.</w:t>
      </w:r>
      <w:r w:rsidR="00D102FA">
        <w:t xml:space="preserve"> </w:t>
      </w:r>
    </w:p>
    <w:p w14:paraId="51BEC7D8" w14:textId="015184EE" w:rsidR="006645E9" w:rsidRDefault="006645E9" w:rsidP="006645E9">
      <w:pPr>
        <w:jc w:val="both"/>
      </w:pPr>
      <w:r w:rsidRPr="001A55F9">
        <w:rPr>
          <w:rFonts w:cs="Arial"/>
        </w:rPr>
        <w:t xml:space="preserve">Unless otherwise stated in this Agreement, if this Agreement was approved by Board action, termination </w:t>
      </w:r>
      <w:r w:rsidRPr="001A55F9">
        <w:rPr>
          <w:rFonts w:cs="Calibri"/>
        </w:rPr>
        <w:t xml:space="preserve">for cause </w:t>
      </w:r>
      <w:r w:rsidRPr="001A55F9">
        <w:rPr>
          <w:rFonts w:cs="Arial"/>
        </w:rPr>
        <w:t xml:space="preserve">by </w:t>
      </w:r>
      <w:r w:rsidR="00064CD1">
        <w:rPr>
          <w:rFonts w:cs="Arial"/>
        </w:rPr>
        <w:t>Municipality</w:t>
      </w:r>
      <w:r w:rsidRPr="001A55F9">
        <w:rPr>
          <w:rFonts w:cs="Arial"/>
        </w:rPr>
        <w:t xml:space="preserve"> must be by action of the Board or the </w:t>
      </w:r>
      <w:r w:rsidR="00064CD1">
        <w:rPr>
          <w:rFonts w:cs="Arial"/>
        </w:rPr>
        <w:t>Municipality</w:t>
      </w:r>
      <w:r w:rsidRPr="001A55F9">
        <w:rPr>
          <w:rFonts w:cs="Arial"/>
        </w:rPr>
        <w:t xml:space="preserve"> Administrator</w:t>
      </w:r>
      <w:r>
        <w:rPr>
          <w:rFonts w:cs="Arial"/>
        </w:rPr>
        <w:t>;</w:t>
      </w:r>
      <w:r w:rsidRPr="001A55F9">
        <w:rPr>
          <w:rFonts w:cs="Arial"/>
        </w:rPr>
        <w:t xml:space="preserve"> in any other instance</w:t>
      </w:r>
      <w:r>
        <w:rPr>
          <w:rFonts w:cs="Arial"/>
        </w:rPr>
        <w:t>, termination for cause may be</w:t>
      </w:r>
      <w:r w:rsidRPr="001A55F9">
        <w:rPr>
          <w:rFonts w:cs="Arial"/>
        </w:rPr>
        <w:t xml:space="preserve"> </w:t>
      </w:r>
      <w:r w:rsidRPr="006A79BE">
        <w:t xml:space="preserve">by the </w:t>
      </w:r>
      <w:r w:rsidR="00064CD1">
        <w:t>Municipality</w:t>
      </w:r>
      <w:r w:rsidRPr="006A79BE">
        <w:t xml:space="preserve"> Administrator, the </w:t>
      </w:r>
      <w:r w:rsidR="00064CD1">
        <w:t>Municipality</w:t>
      </w:r>
      <w:r w:rsidRPr="006A79BE">
        <w:t xml:space="preserve"> representative expressly authorized under this Agreement, or the </w:t>
      </w:r>
      <w:r w:rsidR="00064CD1">
        <w:t>Municipality</w:t>
      </w:r>
      <w:r w:rsidRPr="006A79BE">
        <w:t xml:space="preserve"> representative (including any successor) who executed th</w:t>
      </w:r>
      <w:r>
        <w:t>is</w:t>
      </w:r>
      <w:r w:rsidRPr="006A79BE">
        <w:t xml:space="preserve"> Agreement on behalf of </w:t>
      </w:r>
      <w:r w:rsidR="00064CD1">
        <w:t>Municipality</w:t>
      </w:r>
      <w:r w:rsidRPr="006A79BE">
        <w:t xml:space="preserve">. If </w:t>
      </w:r>
      <w:r w:rsidR="00064CD1">
        <w:t>Municipality</w:t>
      </w:r>
      <w:r w:rsidRPr="006A79BE">
        <w:t xml:space="preserve"> erroneously, improperly, or unjustifiably terminates this Agreement</w:t>
      </w:r>
      <w:r>
        <w:t xml:space="preserve"> or any Work Authorization</w:t>
      </w:r>
      <w:r w:rsidRPr="006A79BE">
        <w:t xml:space="preserve"> for cause, such termination shall be deemed a termination for convenience pursuant to Section</w:t>
      </w:r>
      <w:r>
        <w:t> 8</w:t>
      </w:r>
      <w:r w:rsidRPr="006A79BE">
        <w:t xml:space="preserve">.2 effective thirty (30) days after such notice was provided and Consultant shall be eligible for the compensation provided in Section </w:t>
      </w:r>
      <w:r>
        <w:t>8</w:t>
      </w:r>
      <w:r w:rsidRPr="006A79BE">
        <w:t>.</w:t>
      </w:r>
      <w:r>
        <w:t>2</w:t>
      </w:r>
      <w:r w:rsidRPr="006A79BE">
        <w:t xml:space="preserve"> as its sole remedy.</w:t>
      </w:r>
    </w:p>
    <w:p w14:paraId="1F058BA1" w14:textId="77777777" w:rsidR="006645E9" w:rsidRPr="006A79BE" w:rsidRDefault="006645E9" w:rsidP="006645E9">
      <w:pPr>
        <w:jc w:val="both"/>
      </w:pPr>
    </w:p>
    <w:p w14:paraId="6D8933FF" w14:textId="7DF0D4E9" w:rsidR="006645E9" w:rsidRDefault="006645E9" w:rsidP="00C05FD2">
      <w:pPr>
        <w:pStyle w:val="ListParagraph"/>
        <w:numPr>
          <w:ilvl w:val="1"/>
          <w:numId w:val="16"/>
        </w:numPr>
        <w:ind w:left="0" w:firstLine="0"/>
        <w:jc w:val="both"/>
      </w:pPr>
      <w:r w:rsidRPr="00A0501C">
        <w:rPr>
          <w:rFonts w:cs="Arial"/>
          <w:u w:val="single"/>
        </w:rPr>
        <w:t>Termination for Convenience; Other Termination</w:t>
      </w:r>
      <w:r>
        <w:rPr>
          <w:rFonts w:cs="Arial"/>
        </w:rPr>
        <w:t xml:space="preserve">. </w:t>
      </w:r>
      <w:r w:rsidRPr="00690533">
        <w:rPr>
          <w:rFonts w:cs="Arial"/>
        </w:rPr>
        <w:t xml:space="preserve">This Agreement </w:t>
      </w:r>
      <w:r>
        <w:rPr>
          <w:rFonts w:cs="Arial"/>
        </w:rPr>
        <w:t xml:space="preserve">or any Work Authorization </w:t>
      </w:r>
      <w:r w:rsidRPr="00690533">
        <w:rPr>
          <w:rFonts w:cs="Arial"/>
        </w:rPr>
        <w:t>may also be terminated for convenience</w:t>
      </w:r>
      <w:r>
        <w:rPr>
          <w:rFonts w:cs="Arial"/>
        </w:rPr>
        <w:t xml:space="preserve"> by the Board</w:t>
      </w:r>
      <w:r w:rsidRPr="006A79BE">
        <w:t xml:space="preserve"> </w:t>
      </w:r>
      <w:r w:rsidRPr="001A55F9">
        <w:t xml:space="preserve">with at least thirty (30) days advance written notice to </w:t>
      </w:r>
      <w:r>
        <w:t>Consultant</w:t>
      </w:r>
      <w:r w:rsidRPr="00690533">
        <w:rPr>
          <w:rFonts w:cs="Arial"/>
        </w:rPr>
        <w:t>.</w:t>
      </w:r>
      <w:r>
        <w:rPr>
          <w:rFonts w:cs="Arial"/>
        </w:rPr>
        <w:t xml:space="preserve"> </w:t>
      </w:r>
      <w:r w:rsidRPr="006A79BE">
        <w:rPr>
          <w:rFonts w:cs="Arial"/>
        </w:rPr>
        <w:t xml:space="preserve">Consultant acknowledges that it has received good, </w:t>
      </w:r>
      <w:r w:rsidRPr="006A79BE">
        <w:rPr>
          <w:rFonts w:cs="Arial"/>
        </w:rPr>
        <w:lastRenderedPageBreak/>
        <w:t xml:space="preserve">valuable, and sufficient consideration for </w:t>
      </w:r>
      <w:r w:rsidR="00064CD1">
        <w:rPr>
          <w:rFonts w:cs="Arial"/>
        </w:rPr>
        <w:t>Municipality</w:t>
      </w:r>
      <w:r w:rsidRPr="006A79BE">
        <w:rPr>
          <w:rFonts w:cs="Arial"/>
        </w:rPr>
        <w:t>’s right to terminate this Agreement</w:t>
      </w:r>
      <w:r>
        <w:rPr>
          <w:rFonts w:cs="Arial"/>
        </w:rPr>
        <w:t xml:space="preserve"> or any Work Authorization</w:t>
      </w:r>
      <w:r w:rsidRPr="006A79BE">
        <w:rPr>
          <w:rFonts w:cs="Arial"/>
        </w:rPr>
        <w:t xml:space="preserve"> for convenience</w:t>
      </w:r>
      <w:r w:rsidR="002C7E93">
        <w:rPr>
          <w:rFonts w:cs="Arial"/>
        </w:rPr>
        <w:t>,</w:t>
      </w:r>
      <w:r>
        <w:rPr>
          <w:rFonts w:cs="Arial"/>
        </w:rPr>
        <w:t xml:space="preserve"> including</w:t>
      </w:r>
      <w:r w:rsidRPr="006A79BE">
        <w:rPr>
          <w:rFonts w:cs="Arial"/>
        </w:rPr>
        <w:t xml:space="preserve"> in the form of </w:t>
      </w:r>
      <w:r w:rsidR="00064CD1">
        <w:rPr>
          <w:rFonts w:cs="Arial"/>
        </w:rPr>
        <w:t>Municipality</w:t>
      </w:r>
      <w:r w:rsidRPr="006A79BE">
        <w:rPr>
          <w:rFonts w:cs="Arial"/>
        </w:rPr>
        <w:t xml:space="preserve">’s obligation to provide advance </w:t>
      </w:r>
      <w:r w:rsidR="002C7E93">
        <w:rPr>
          <w:rFonts w:cs="Arial"/>
        </w:rPr>
        <w:t xml:space="preserve">written </w:t>
      </w:r>
      <w:r w:rsidRPr="006A79BE">
        <w:rPr>
          <w:rFonts w:cs="Arial"/>
        </w:rPr>
        <w:t xml:space="preserve">notice to Consultant of such termination in accordance with </w:t>
      </w:r>
      <w:r>
        <w:rPr>
          <w:rFonts w:cs="Arial"/>
        </w:rPr>
        <w:t>this section</w:t>
      </w:r>
      <w:r w:rsidRPr="006A79BE">
        <w:rPr>
          <w:rFonts w:cs="Arial"/>
        </w:rPr>
        <w:t>.</w:t>
      </w:r>
      <w:r>
        <w:rPr>
          <w:rFonts w:cs="Arial"/>
        </w:rPr>
        <w:t xml:space="preserve"> </w:t>
      </w:r>
      <w:r w:rsidRPr="00690533">
        <w:rPr>
          <w:rFonts w:cs="Arial"/>
        </w:rPr>
        <w:t xml:space="preserve">This Agreement </w:t>
      </w:r>
      <w:r>
        <w:rPr>
          <w:rFonts w:cs="Arial"/>
        </w:rPr>
        <w:t xml:space="preserve">or any Work Authorization </w:t>
      </w:r>
      <w:r w:rsidRPr="00690533">
        <w:rPr>
          <w:rFonts w:cs="Arial"/>
        </w:rPr>
        <w:t xml:space="preserve">may also be terminated by the </w:t>
      </w:r>
      <w:r w:rsidR="00064CD1">
        <w:rPr>
          <w:rFonts w:cs="Arial"/>
        </w:rPr>
        <w:t>Municipality</w:t>
      </w:r>
      <w:r w:rsidRPr="00690533">
        <w:rPr>
          <w:rFonts w:cs="Arial"/>
        </w:rPr>
        <w:t xml:space="preserve"> Administrator upon such notice as the </w:t>
      </w:r>
      <w:r w:rsidR="00064CD1">
        <w:rPr>
          <w:rFonts w:cs="Arial"/>
        </w:rPr>
        <w:t>Municipality</w:t>
      </w:r>
      <w:r w:rsidRPr="00690533">
        <w:rPr>
          <w:rFonts w:cs="Arial"/>
        </w:rPr>
        <w:t xml:space="preserve"> Administrator deems appropriate under the circumstances </w:t>
      </w:r>
      <w:r>
        <w:rPr>
          <w:rFonts w:cs="Arial"/>
        </w:rPr>
        <w:t>if</w:t>
      </w:r>
      <w:r w:rsidRPr="00690533">
        <w:rPr>
          <w:rFonts w:cs="Arial"/>
        </w:rPr>
        <w:t xml:space="preserve"> the </w:t>
      </w:r>
      <w:r w:rsidR="00064CD1">
        <w:rPr>
          <w:rFonts w:cs="Arial"/>
        </w:rPr>
        <w:t>Municipality</w:t>
      </w:r>
      <w:r w:rsidRPr="00690533">
        <w:rPr>
          <w:rFonts w:cs="Arial"/>
        </w:rPr>
        <w:t xml:space="preserve"> Administrator determines that termination is necessary to protect the publ</w:t>
      </w:r>
      <w:r>
        <w:rPr>
          <w:rFonts w:cs="Arial"/>
        </w:rPr>
        <w:t xml:space="preserve">ic health, safety, or welfare. </w:t>
      </w:r>
      <w:r w:rsidRPr="00C42F9A">
        <w:rPr>
          <w:rFonts w:cs="Arial"/>
        </w:rPr>
        <w:t>I</w:t>
      </w:r>
      <w:r>
        <w:rPr>
          <w:rFonts w:cs="Arial"/>
        </w:rPr>
        <w:t>f</w:t>
      </w:r>
      <w:r w:rsidRPr="00C42F9A">
        <w:rPr>
          <w:rFonts w:cs="Arial"/>
        </w:rPr>
        <w:t xml:space="preserve"> this Agreement or a</w:t>
      </w:r>
      <w:r>
        <w:rPr>
          <w:rFonts w:cs="Arial"/>
        </w:rPr>
        <w:t>ny</w:t>
      </w:r>
      <w:r w:rsidRPr="00C42F9A">
        <w:rPr>
          <w:rFonts w:cs="Arial"/>
        </w:rPr>
        <w:t xml:space="preserve"> Work Authorization issued under this Agreement is terminated </w:t>
      </w:r>
      <w:r>
        <w:rPr>
          <w:rFonts w:cs="Arial"/>
        </w:rPr>
        <w:t xml:space="preserve">by </w:t>
      </w:r>
      <w:r w:rsidR="00064CD1">
        <w:rPr>
          <w:rFonts w:cs="Arial"/>
        </w:rPr>
        <w:t>Municipality</w:t>
      </w:r>
      <w:r>
        <w:rPr>
          <w:rFonts w:cs="Arial"/>
        </w:rPr>
        <w:t xml:space="preserve"> pursuant to this section</w:t>
      </w:r>
      <w:r w:rsidRPr="00C42F9A">
        <w:rPr>
          <w:rFonts w:cs="Arial"/>
        </w:rPr>
        <w:t xml:space="preserve">, </w:t>
      </w:r>
      <w:r>
        <w:t>Consultant</w:t>
      </w:r>
      <w:r w:rsidRPr="001A55F9">
        <w:t xml:space="preserve"> shall be paid for any Services properly performed through the termination date specified in the written notice of termination, subject to any right of </w:t>
      </w:r>
      <w:r w:rsidR="00064CD1">
        <w:t>Municipality</w:t>
      </w:r>
      <w:r w:rsidRPr="001A55F9">
        <w:t xml:space="preserve"> to retain any sums otherwise due and payable</w:t>
      </w:r>
      <w:r>
        <w:t xml:space="preserve">, and </w:t>
      </w:r>
      <w:r w:rsidR="00064CD1">
        <w:t>Municipality</w:t>
      </w:r>
      <w:r>
        <w:t xml:space="preserve"> shall have no further obligation to pay Consultant for Services under this Agreement. </w:t>
      </w:r>
    </w:p>
    <w:p w14:paraId="58C9702E" w14:textId="589C6E00" w:rsidR="00A80061" w:rsidRDefault="00690533">
      <w:pPr>
        <w:pStyle w:val="ListParagraph"/>
        <w:numPr>
          <w:ilvl w:val="1"/>
          <w:numId w:val="16"/>
        </w:numPr>
        <w:ind w:left="0" w:firstLine="0"/>
        <w:jc w:val="both"/>
      </w:pPr>
      <w:r w:rsidRPr="00690533">
        <w:rPr>
          <w:rFonts w:cs="Arial"/>
        </w:rPr>
        <w:t xml:space="preserve">Notice of termination shall be provided in accordance with the </w:t>
      </w:r>
      <w:r w:rsidR="002157F3">
        <w:rPr>
          <w:rFonts w:cs="Arial"/>
        </w:rPr>
        <w:t>“</w:t>
      </w:r>
      <w:r w:rsidR="00AB6529" w:rsidRPr="00690533">
        <w:rPr>
          <w:rFonts w:cs="Arial"/>
        </w:rPr>
        <w:t>Notices</w:t>
      </w:r>
      <w:r w:rsidR="002157F3">
        <w:rPr>
          <w:rFonts w:cs="Arial"/>
        </w:rPr>
        <w:t>”</w:t>
      </w:r>
      <w:r w:rsidRPr="00690533">
        <w:rPr>
          <w:rFonts w:cs="Arial"/>
        </w:rPr>
        <w:t xml:space="preserve"> section of this Agreement except that notice of termination by the </w:t>
      </w:r>
      <w:r w:rsidR="00837D90">
        <w:rPr>
          <w:rFonts w:cs="Arial"/>
        </w:rPr>
        <w:t>Municipality</w:t>
      </w:r>
      <w:r w:rsidR="00C35D9F">
        <w:rPr>
          <w:rFonts w:cs="Arial"/>
        </w:rPr>
        <w:t xml:space="preserve"> Manager</w:t>
      </w:r>
      <w:r w:rsidRPr="00690533">
        <w:rPr>
          <w:rFonts w:cs="Arial"/>
        </w:rPr>
        <w:t xml:space="preserve"> to protect the public health</w:t>
      </w:r>
      <w:r w:rsidR="00AB6529">
        <w:rPr>
          <w:rFonts w:cs="Arial"/>
        </w:rPr>
        <w:t>,</w:t>
      </w:r>
      <w:r w:rsidRPr="00690533">
        <w:rPr>
          <w:rFonts w:cs="Arial"/>
        </w:rPr>
        <w:t xml:space="preserve"> safety</w:t>
      </w:r>
      <w:r w:rsidR="00AB6529">
        <w:rPr>
          <w:rFonts w:cs="Arial"/>
        </w:rPr>
        <w:t xml:space="preserve">, or welfare </w:t>
      </w:r>
      <w:r w:rsidRPr="00690533">
        <w:rPr>
          <w:rFonts w:cs="Arial"/>
        </w:rPr>
        <w:t xml:space="preserve">may be </w:t>
      </w:r>
      <w:r w:rsidR="00331B82">
        <w:rPr>
          <w:rFonts w:cs="Arial"/>
        </w:rPr>
        <w:t xml:space="preserve">oral </w:t>
      </w:r>
      <w:r w:rsidRPr="00690533">
        <w:rPr>
          <w:rFonts w:cs="Arial"/>
        </w:rPr>
        <w:t>notice that shall be promptly confirmed in writing</w:t>
      </w:r>
      <w:r w:rsidR="00F05926" w:rsidRPr="00690533">
        <w:rPr>
          <w:rFonts w:cs="Arial"/>
        </w:rPr>
        <w:t>.</w:t>
      </w:r>
      <w:r w:rsidR="00D102FA">
        <w:rPr>
          <w:rFonts w:cs="Arial"/>
        </w:rPr>
        <w:t xml:space="preserve"> </w:t>
      </w:r>
    </w:p>
    <w:p w14:paraId="61BED654" w14:textId="1B24DA8B" w:rsidR="00A80061" w:rsidRDefault="00D102FA">
      <w:pPr>
        <w:pStyle w:val="ListParagraph"/>
        <w:numPr>
          <w:ilvl w:val="1"/>
          <w:numId w:val="16"/>
        </w:numPr>
        <w:ind w:left="0" w:firstLine="0"/>
        <w:jc w:val="both"/>
      </w:pPr>
      <w:r>
        <w:rPr>
          <w:rFonts w:cs="Arial"/>
        </w:rPr>
        <w:t xml:space="preserve"> </w:t>
      </w:r>
      <w:r w:rsidR="00FD3EC4" w:rsidRPr="00FD3EC4">
        <w:t xml:space="preserve">In addition to any termination </w:t>
      </w:r>
      <w:r w:rsidR="005D2BC9">
        <w:t xml:space="preserve">rights </w:t>
      </w:r>
      <w:r w:rsidR="00FD3EC4" w:rsidRPr="00FD3EC4">
        <w:t xml:space="preserve">stated in this Agreement, </w:t>
      </w:r>
      <w:r w:rsidR="00837D90">
        <w:t>Municipality</w:t>
      </w:r>
      <w:r w:rsidR="00FD3EC4" w:rsidRPr="00FD3EC4">
        <w:t xml:space="preserve"> shall be entitled to seek </w:t>
      </w:r>
      <w:proofErr w:type="gramStart"/>
      <w:r w:rsidR="00FD3EC4" w:rsidRPr="00FD3EC4">
        <w:t>any and all</w:t>
      </w:r>
      <w:proofErr w:type="gramEnd"/>
      <w:r w:rsidR="00FD3EC4" w:rsidRPr="00FD3EC4">
        <w:t xml:space="preserve"> available </w:t>
      </w:r>
      <w:r w:rsidR="005D2BC9">
        <w:t xml:space="preserve">contractual or other </w:t>
      </w:r>
      <w:r w:rsidR="00FD3EC4" w:rsidRPr="00FD3EC4">
        <w:t>remedies available at law or in equity</w:t>
      </w:r>
      <w:r w:rsidR="00064CD1">
        <w:t xml:space="preserve"> including recovery of costs </w:t>
      </w:r>
      <w:r w:rsidR="002C7E93">
        <w:t>associated with</w:t>
      </w:r>
      <w:r w:rsidR="00064CD1">
        <w:t xml:space="preserve"> Consultant’s failure to comply with any term(s) of this Agreement.</w:t>
      </w:r>
      <w:r>
        <w:t xml:space="preserve"> </w:t>
      </w:r>
    </w:p>
    <w:p w14:paraId="71312DD4" w14:textId="77777777" w:rsidR="009A7C87" w:rsidRPr="009A7C87" w:rsidRDefault="00ED1F41" w:rsidP="00080AA8">
      <w:pPr>
        <w:pStyle w:val="Heading2"/>
      </w:pPr>
      <w:r w:rsidRPr="00C42F9A">
        <w:t>INSURANCE</w:t>
      </w:r>
      <w:r w:rsidR="009A7C87" w:rsidRPr="009A7C87">
        <w:rPr>
          <w:rFonts w:cs="Arial"/>
        </w:rPr>
        <w:t xml:space="preserve"> </w:t>
      </w:r>
    </w:p>
    <w:p w14:paraId="06B80BA4" w14:textId="5D9A2348" w:rsidR="00A80061" w:rsidRDefault="00C84877">
      <w:pPr>
        <w:pStyle w:val="ListParagraph"/>
        <w:numPr>
          <w:ilvl w:val="1"/>
          <w:numId w:val="17"/>
        </w:numPr>
        <w:tabs>
          <w:tab w:val="left" w:pos="-1440"/>
        </w:tabs>
        <w:autoSpaceDE w:val="0"/>
        <w:autoSpaceDN w:val="0"/>
        <w:adjustRightInd w:val="0"/>
        <w:ind w:left="0" w:firstLine="0"/>
        <w:jc w:val="both"/>
        <w:rPr>
          <w:rFonts w:cs="Arial"/>
        </w:rPr>
      </w:pPr>
      <w:r w:rsidRPr="00C84877">
        <w:rPr>
          <w:rFonts w:cs="Arial"/>
        </w:rPr>
        <w:t xml:space="preserve">For the duration of the Agreement, </w:t>
      </w:r>
      <w:r>
        <w:rPr>
          <w:rFonts w:cs="Arial"/>
        </w:rPr>
        <w:t xml:space="preserve">Consultant </w:t>
      </w:r>
      <w:r w:rsidRPr="00C84877">
        <w:rPr>
          <w:rFonts w:cs="Arial"/>
        </w:rPr>
        <w:t xml:space="preserve">shall, at its sole expense, maintain the minimum insurance </w:t>
      </w:r>
      <w:r w:rsidR="008A06FF">
        <w:rPr>
          <w:rFonts w:cs="Arial"/>
        </w:rPr>
        <w:t xml:space="preserve">coverages </w:t>
      </w:r>
      <w:r w:rsidRPr="00C84877">
        <w:rPr>
          <w:rFonts w:cs="Arial"/>
        </w:rPr>
        <w:t xml:space="preserve">stated in </w:t>
      </w:r>
      <w:r w:rsidRPr="00FC0BFF">
        <w:rPr>
          <w:color w:val="2B579A"/>
          <w:shd w:val="clear" w:color="auto" w:fill="E6E6E6"/>
        </w:rPr>
        <w:t xml:space="preserve">Exhibit </w:t>
      </w:r>
      <w:r w:rsidR="00730CB9">
        <w:rPr>
          <w:rFonts w:cs="Arial"/>
        </w:rPr>
        <w:t>C</w:t>
      </w:r>
      <w:r w:rsidRPr="00C84877">
        <w:rPr>
          <w:rFonts w:cs="Arial"/>
        </w:rPr>
        <w:t xml:space="preserve"> in accordance with the terms and conditions of this article</w:t>
      </w:r>
      <w:r w:rsidR="00F05926" w:rsidRPr="00C84877">
        <w:rPr>
          <w:rFonts w:cs="Arial"/>
        </w:rPr>
        <w:t>.</w:t>
      </w:r>
      <w:r w:rsidR="00D102FA">
        <w:rPr>
          <w:rFonts w:cs="Arial"/>
        </w:rPr>
        <w:t xml:space="preserve"> </w:t>
      </w:r>
      <w:r>
        <w:rPr>
          <w:rFonts w:cs="Arial"/>
        </w:rPr>
        <w:t xml:space="preserve">Consultant </w:t>
      </w:r>
      <w:r w:rsidRPr="00C84877">
        <w:rPr>
          <w:rFonts w:cs="Arial"/>
        </w:rPr>
        <w:t xml:space="preserve">shall maintain insurance coverage against claims relating to any act or omission by </w:t>
      </w:r>
      <w:r>
        <w:rPr>
          <w:rFonts w:cs="Arial"/>
        </w:rPr>
        <w:t>Consultant</w:t>
      </w:r>
      <w:r w:rsidRPr="00C84877">
        <w:rPr>
          <w:rFonts w:cs="Arial"/>
        </w:rPr>
        <w:t xml:space="preserve">, its agents, representatives, employees, or </w:t>
      </w:r>
      <w:r>
        <w:rPr>
          <w:rFonts w:cs="Arial"/>
        </w:rPr>
        <w:t>Subconsultant</w:t>
      </w:r>
      <w:r w:rsidRPr="00C84877">
        <w:rPr>
          <w:rFonts w:cs="Arial"/>
        </w:rPr>
        <w:t>s in connection with this Agreement</w:t>
      </w:r>
      <w:r w:rsidR="00F05926" w:rsidRPr="00C84877">
        <w:rPr>
          <w:rFonts w:cs="Arial"/>
        </w:rPr>
        <w:t>.</w:t>
      </w:r>
      <w:r w:rsidR="00D102FA">
        <w:rPr>
          <w:rFonts w:cs="Arial"/>
        </w:rPr>
        <w:t xml:space="preserve"> </w:t>
      </w:r>
      <w:r w:rsidR="00837D90">
        <w:rPr>
          <w:rFonts w:cs="Arial"/>
        </w:rPr>
        <w:t>Municipality</w:t>
      </w:r>
      <w:r w:rsidR="00FC3274" w:rsidRPr="001F733B">
        <w:rPr>
          <w:rFonts w:cs="Arial"/>
        </w:rPr>
        <w:t xml:space="preserve"> reserves the right </w:t>
      </w:r>
      <w:r w:rsidR="00FC3274">
        <w:rPr>
          <w:rFonts w:cs="Arial"/>
        </w:rPr>
        <w:t>at any time</w:t>
      </w:r>
      <w:r w:rsidR="00FC3274" w:rsidRPr="001F733B">
        <w:rPr>
          <w:rFonts w:cs="Arial"/>
        </w:rPr>
        <w:t xml:space="preserve"> to review </w:t>
      </w:r>
      <w:r w:rsidR="00FC3274">
        <w:rPr>
          <w:rFonts w:cs="Arial"/>
        </w:rPr>
        <w:t xml:space="preserve">and </w:t>
      </w:r>
      <w:r w:rsidR="00FC3274" w:rsidRPr="001F733B">
        <w:rPr>
          <w:rFonts w:cs="Arial"/>
        </w:rPr>
        <w:t xml:space="preserve">adjust the limits </w:t>
      </w:r>
      <w:r w:rsidR="00FC3274">
        <w:rPr>
          <w:rFonts w:cs="Arial"/>
        </w:rPr>
        <w:t>and</w:t>
      </w:r>
      <w:r w:rsidR="00FC3274" w:rsidRPr="001F733B">
        <w:rPr>
          <w:rFonts w:cs="Arial"/>
        </w:rPr>
        <w:t xml:space="preserve"> types of coverage required </w:t>
      </w:r>
      <w:r w:rsidR="00FC3274">
        <w:rPr>
          <w:rFonts w:cs="Arial"/>
        </w:rPr>
        <w:t>under this article</w:t>
      </w:r>
      <w:r w:rsidR="00FC3274" w:rsidRPr="001F733B">
        <w:rPr>
          <w:rFonts w:cs="Arial"/>
        </w:rPr>
        <w:t>.</w:t>
      </w:r>
    </w:p>
    <w:p w14:paraId="5DA33C29" w14:textId="5D366A88" w:rsidR="00A80061" w:rsidRDefault="00C84877">
      <w:pPr>
        <w:pStyle w:val="ListParagraph"/>
        <w:numPr>
          <w:ilvl w:val="1"/>
          <w:numId w:val="17"/>
        </w:numPr>
        <w:tabs>
          <w:tab w:val="left" w:pos="-1440"/>
        </w:tabs>
        <w:autoSpaceDE w:val="0"/>
        <w:autoSpaceDN w:val="0"/>
        <w:adjustRightInd w:val="0"/>
        <w:ind w:left="0" w:firstLine="0"/>
        <w:jc w:val="both"/>
        <w:rPr>
          <w:rFonts w:cs="Arial"/>
        </w:rPr>
      </w:pPr>
      <w:r>
        <w:rPr>
          <w:rFonts w:cs="Arial"/>
        </w:rPr>
        <w:t xml:space="preserve">Consultant </w:t>
      </w:r>
      <w:r w:rsidRPr="00C84877">
        <w:rPr>
          <w:rFonts w:cs="Arial"/>
        </w:rPr>
        <w:t xml:space="preserve">shall ensure that </w:t>
      </w:r>
      <w:r w:rsidR="00130AA2">
        <w:rPr>
          <w:rFonts w:cs="Arial"/>
        </w:rPr>
        <w:t>Municipality</w:t>
      </w:r>
      <w:r w:rsidR="00FC3A46">
        <w:rPr>
          <w:rFonts w:cs="Arial"/>
        </w:rPr>
        <w:t xml:space="preserve"> </w:t>
      </w:r>
      <w:r w:rsidR="00516015">
        <w:rPr>
          <w:rFonts w:cs="Arial"/>
        </w:rPr>
        <w:t xml:space="preserve">“[Insert </w:t>
      </w:r>
      <w:r w:rsidR="00D148E8">
        <w:rPr>
          <w:rFonts w:cs="Arial"/>
        </w:rPr>
        <w:t>n</w:t>
      </w:r>
      <w:r w:rsidR="00516015">
        <w:rPr>
          <w:rFonts w:cs="Arial"/>
        </w:rPr>
        <w:t>ame of Municipality]</w:t>
      </w:r>
      <w:r w:rsidR="00A04FAE">
        <w:rPr>
          <w:rFonts w:cs="Arial"/>
        </w:rPr>
        <w:t>, [address of Municipality]</w:t>
      </w:r>
      <w:r w:rsidR="00FC3A46">
        <w:rPr>
          <w:rFonts w:cs="Arial"/>
        </w:rPr>
        <w:t xml:space="preserve">” and </w:t>
      </w:r>
      <w:r w:rsidR="002157F3">
        <w:rPr>
          <w:rFonts w:cs="Arial"/>
        </w:rPr>
        <w:t>“</w:t>
      </w:r>
      <w:r w:rsidRPr="00C84877">
        <w:rPr>
          <w:rFonts w:cs="Arial"/>
        </w:rPr>
        <w:t>Broward County</w:t>
      </w:r>
      <w:r w:rsidR="00A04FAE">
        <w:rPr>
          <w:rFonts w:cs="Arial"/>
        </w:rPr>
        <w:t>,</w:t>
      </w:r>
      <w:r w:rsidR="00A34398">
        <w:rPr>
          <w:rFonts w:cs="Arial"/>
        </w:rPr>
        <w:t xml:space="preserve"> 115 S. Andrews Avenue, Fort Lauderdale, Florida 33301</w:t>
      </w:r>
      <w:r w:rsidR="002157F3">
        <w:rPr>
          <w:rFonts w:cs="Arial"/>
        </w:rPr>
        <w:t>”</w:t>
      </w:r>
      <w:r w:rsidR="001A654E">
        <w:rPr>
          <w:rFonts w:cs="Arial"/>
        </w:rPr>
        <w:t xml:space="preserve"> </w:t>
      </w:r>
      <w:r w:rsidR="000C4728">
        <w:rPr>
          <w:rFonts w:cs="Arial"/>
        </w:rPr>
        <w:t>are</w:t>
      </w:r>
      <w:r w:rsidRPr="00C84877">
        <w:rPr>
          <w:rFonts w:cs="Arial"/>
        </w:rPr>
        <w:t xml:space="preserve"> </w:t>
      </w:r>
      <w:r w:rsidR="00FC3A46">
        <w:rPr>
          <w:rFonts w:cs="Arial"/>
        </w:rPr>
        <w:t>both</w:t>
      </w:r>
      <w:r w:rsidRPr="00C84877">
        <w:rPr>
          <w:rFonts w:cs="Arial"/>
        </w:rPr>
        <w:t xml:space="preserve"> listed </w:t>
      </w:r>
      <w:r w:rsidR="001A654E">
        <w:rPr>
          <w:rFonts w:cs="Arial"/>
        </w:rPr>
        <w:t xml:space="preserve">and endorsed </w:t>
      </w:r>
      <w:r w:rsidRPr="00C84877">
        <w:rPr>
          <w:rFonts w:cs="Arial"/>
        </w:rPr>
        <w:t>as additional insured</w:t>
      </w:r>
      <w:r w:rsidR="00FC3A46">
        <w:rPr>
          <w:rFonts w:cs="Arial"/>
        </w:rPr>
        <w:t>s</w:t>
      </w:r>
      <w:r w:rsidRPr="00C84877">
        <w:rPr>
          <w:rFonts w:cs="Arial"/>
        </w:rPr>
        <w:t xml:space="preserve"> </w:t>
      </w:r>
      <w:r w:rsidR="001A654E" w:rsidRPr="00457EEB">
        <w:rPr>
          <w:rFonts w:cs="Arial"/>
        </w:rPr>
        <w:t xml:space="preserve">as stated </w:t>
      </w:r>
      <w:r w:rsidR="00242514" w:rsidRPr="00457EEB">
        <w:rPr>
          <w:rFonts w:cs="Arial"/>
        </w:rPr>
        <w:t xml:space="preserve">in Exhibit </w:t>
      </w:r>
      <w:r w:rsidR="00457EEB">
        <w:rPr>
          <w:rFonts w:cs="Arial"/>
        </w:rPr>
        <w:t>C</w:t>
      </w:r>
      <w:r w:rsidR="00242514" w:rsidRPr="00457EEB">
        <w:rPr>
          <w:rFonts w:cs="Arial"/>
        </w:rPr>
        <w:t xml:space="preserve"> </w:t>
      </w:r>
      <w:r w:rsidRPr="00457EEB">
        <w:rPr>
          <w:rFonts w:cs="Arial"/>
        </w:rPr>
        <w:t>on all policies</w:t>
      </w:r>
      <w:r w:rsidRPr="00C84877">
        <w:rPr>
          <w:rFonts w:cs="Arial"/>
        </w:rPr>
        <w:t xml:space="preserve"> required under this article</w:t>
      </w:r>
      <w:r w:rsidR="00F05926" w:rsidRPr="00C84877">
        <w:rPr>
          <w:rFonts w:cs="Arial"/>
        </w:rPr>
        <w:t>.</w:t>
      </w:r>
      <w:r w:rsidR="00D102FA">
        <w:rPr>
          <w:rFonts w:cs="Arial"/>
        </w:rPr>
        <w:t xml:space="preserve"> </w:t>
      </w:r>
    </w:p>
    <w:p w14:paraId="5A47E9D4" w14:textId="56397351" w:rsidR="00A80061" w:rsidRDefault="00FC3274">
      <w:pPr>
        <w:pStyle w:val="ListParagraph"/>
        <w:numPr>
          <w:ilvl w:val="1"/>
          <w:numId w:val="17"/>
        </w:numPr>
        <w:tabs>
          <w:tab w:val="left" w:pos="-1440"/>
        </w:tabs>
        <w:autoSpaceDE w:val="0"/>
        <w:autoSpaceDN w:val="0"/>
        <w:adjustRightInd w:val="0"/>
        <w:ind w:left="0" w:firstLine="0"/>
        <w:jc w:val="both"/>
        <w:rPr>
          <w:rFonts w:cs="Arial"/>
        </w:rPr>
      </w:pPr>
      <w:r>
        <w:rPr>
          <w:rFonts w:cs="Arial"/>
        </w:rPr>
        <w:t xml:space="preserve">On or before the </w:t>
      </w:r>
      <w:r w:rsidR="002309BE">
        <w:rPr>
          <w:rFonts w:cs="Arial"/>
        </w:rPr>
        <w:t xml:space="preserve">date this Agreement is fully executed </w:t>
      </w:r>
      <w:r w:rsidR="00C84877" w:rsidRPr="00C84877">
        <w:rPr>
          <w:rFonts w:cs="Arial"/>
        </w:rPr>
        <w:t>or at least fifteen (15) days prior to commencement of Services,</w:t>
      </w:r>
      <w:r w:rsidR="00064CD1">
        <w:rPr>
          <w:rFonts w:cs="Arial"/>
        </w:rPr>
        <w:t xml:space="preserve"> as may be requested by Municipality,</w:t>
      </w:r>
      <w:r w:rsidR="00C84877" w:rsidRPr="00C84877">
        <w:rPr>
          <w:rFonts w:cs="Arial"/>
        </w:rPr>
        <w:t xml:space="preserve"> </w:t>
      </w:r>
      <w:r w:rsidR="00C84877">
        <w:rPr>
          <w:rFonts w:cs="Arial"/>
        </w:rPr>
        <w:t xml:space="preserve">Consultant </w:t>
      </w:r>
      <w:r w:rsidR="00C84877" w:rsidRPr="00C84877">
        <w:rPr>
          <w:rFonts w:cs="Arial"/>
        </w:rPr>
        <w:t xml:space="preserve">shall provide </w:t>
      </w:r>
      <w:r w:rsidR="00837D90">
        <w:rPr>
          <w:rFonts w:cs="Arial"/>
        </w:rPr>
        <w:t>Municipality</w:t>
      </w:r>
      <w:r w:rsidR="00C84877" w:rsidRPr="00C84877">
        <w:rPr>
          <w:rFonts w:cs="Arial"/>
        </w:rPr>
        <w:t xml:space="preserve"> with a copy of all Certificates of Insurance or other documentation sufficient to demonstrate the insurance coverage required in this article</w:t>
      </w:r>
      <w:r w:rsidR="00F05926" w:rsidRPr="00C84877">
        <w:rPr>
          <w:rFonts w:cs="Arial"/>
        </w:rPr>
        <w:t>.</w:t>
      </w:r>
      <w:r w:rsidR="00D102FA">
        <w:rPr>
          <w:rFonts w:cs="Arial"/>
        </w:rPr>
        <w:t xml:space="preserve"> </w:t>
      </w:r>
      <w:r w:rsidR="00C84877" w:rsidRPr="00C84877">
        <w:rPr>
          <w:rFonts w:cs="Arial"/>
        </w:rPr>
        <w:t xml:space="preserve">If and to the extent requested by </w:t>
      </w:r>
      <w:r w:rsidR="00837D90">
        <w:rPr>
          <w:rFonts w:cs="Arial"/>
        </w:rPr>
        <w:t>Municipality</w:t>
      </w:r>
      <w:r w:rsidR="00C84877" w:rsidRPr="00C84877">
        <w:rPr>
          <w:rFonts w:cs="Arial"/>
        </w:rPr>
        <w:t xml:space="preserve">, </w:t>
      </w:r>
      <w:r w:rsidR="00C84877">
        <w:rPr>
          <w:rFonts w:cs="Arial"/>
        </w:rPr>
        <w:t xml:space="preserve">Consultant </w:t>
      </w:r>
      <w:r w:rsidR="00C84877" w:rsidRPr="00C84877">
        <w:rPr>
          <w:rFonts w:cs="Arial"/>
        </w:rPr>
        <w:t xml:space="preserve">shall provide complete, certified copies of all required insurance policies and all required endorsements within thirty (30) days after </w:t>
      </w:r>
      <w:r w:rsidR="00837D90">
        <w:rPr>
          <w:rFonts w:cs="Arial"/>
        </w:rPr>
        <w:t>Municipality</w:t>
      </w:r>
      <w:r w:rsidR="002157F3">
        <w:rPr>
          <w:rFonts w:cs="Arial"/>
        </w:rPr>
        <w:t>’</w:t>
      </w:r>
      <w:r w:rsidR="00C84877" w:rsidRPr="00C84877">
        <w:rPr>
          <w:rFonts w:cs="Arial"/>
        </w:rPr>
        <w:t>s request.</w:t>
      </w:r>
    </w:p>
    <w:p w14:paraId="13E24A4D" w14:textId="6FE0CF8C" w:rsidR="00A80061" w:rsidRDefault="00C84877">
      <w:pPr>
        <w:pStyle w:val="ListParagraph"/>
        <w:numPr>
          <w:ilvl w:val="1"/>
          <w:numId w:val="17"/>
        </w:numPr>
        <w:tabs>
          <w:tab w:val="left" w:pos="-1440"/>
        </w:tabs>
        <w:autoSpaceDE w:val="0"/>
        <w:autoSpaceDN w:val="0"/>
        <w:adjustRightInd w:val="0"/>
        <w:ind w:left="0" w:firstLine="0"/>
        <w:jc w:val="both"/>
        <w:rPr>
          <w:rFonts w:cs="Arial"/>
        </w:rPr>
      </w:pPr>
      <w:r>
        <w:rPr>
          <w:rFonts w:cs="Arial"/>
        </w:rPr>
        <w:t xml:space="preserve">Consultant </w:t>
      </w:r>
      <w:r w:rsidRPr="00C84877">
        <w:rPr>
          <w:rFonts w:cs="Arial"/>
        </w:rPr>
        <w:t xml:space="preserve">shall ensure that all insurance coverages required by this article shall remain in full force and effect </w:t>
      </w:r>
      <w:r w:rsidR="005D2BC9">
        <w:rPr>
          <w:rFonts w:cs="Arial"/>
        </w:rPr>
        <w:t xml:space="preserve">without any lapse in coverage </w:t>
      </w:r>
      <w:r w:rsidRPr="00C84877">
        <w:rPr>
          <w:rFonts w:cs="Arial"/>
        </w:rPr>
        <w:t xml:space="preserve">for the duration of this Agreement and until </w:t>
      </w:r>
      <w:r w:rsidRPr="00C84877">
        <w:rPr>
          <w:rFonts w:cs="Arial"/>
        </w:rPr>
        <w:lastRenderedPageBreak/>
        <w:t xml:space="preserve">all performance required </w:t>
      </w:r>
      <w:r w:rsidR="002C7E93">
        <w:rPr>
          <w:rFonts w:cs="Arial"/>
        </w:rPr>
        <w:t>of</w:t>
      </w:r>
      <w:r w:rsidR="002C7E93" w:rsidRPr="00C84877">
        <w:rPr>
          <w:rFonts w:cs="Arial"/>
        </w:rPr>
        <w:t xml:space="preserve"> </w:t>
      </w:r>
      <w:r>
        <w:rPr>
          <w:rFonts w:cs="Arial"/>
        </w:rPr>
        <w:t xml:space="preserve">Consultant </w:t>
      </w:r>
      <w:r w:rsidRPr="00C84877">
        <w:rPr>
          <w:rFonts w:cs="Arial"/>
        </w:rPr>
        <w:t>has been completed, as determined by Contract Administrator</w:t>
      </w:r>
      <w:r w:rsidR="00F05926" w:rsidRPr="00C84877">
        <w:rPr>
          <w:rFonts w:cs="Arial"/>
        </w:rPr>
        <w:t>.</w:t>
      </w:r>
      <w:r w:rsidR="00D102FA">
        <w:rPr>
          <w:rFonts w:cs="Arial"/>
        </w:rPr>
        <w:t xml:space="preserve"> </w:t>
      </w:r>
      <w:r>
        <w:rPr>
          <w:rFonts w:cs="Arial"/>
        </w:rPr>
        <w:t xml:space="preserve">Consultant </w:t>
      </w:r>
      <w:r w:rsidR="00242514">
        <w:rPr>
          <w:rFonts w:cs="Arial"/>
        </w:rPr>
        <w:t xml:space="preserve">or its insurer </w:t>
      </w:r>
      <w:r w:rsidRPr="00C84877">
        <w:rPr>
          <w:rFonts w:cs="Arial"/>
        </w:rPr>
        <w:t xml:space="preserve">shall provide notice to </w:t>
      </w:r>
      <w:r w:rsidR="00130AA2">
        <w:rPr>
          <w:rFonts w:cs="Arial"/>
        </w:rPr>
        <w:t>Municipality</w:t>
      </w:r>
      <w:r w:rsidRPr="00C84877">
        <w:rPr>
          <w:rFonts w:cs="Arial"/>
        </w:rPr>
        <w:t xml:space="preserve"> any cancellation or modification of any required policy at least thirty (30) days prior to the effective date of cancellation or modification, and at least ten (10) days prior to the effective date of any cancellation due to nonpayment, and shall concurrently provide </w:t>
      </w:r>
      <w:r w:rsidR="00837D90">
        <w:rPr>
          <w:rFonts w:cs="Arial"/>
        </w:rPr>
        <w:t>Municipality</w:t>
      </w:r>
      <w:r w:rsidRPr="00C84877">
        <w:rPr>
          <w:rFonts w:cs="Arial"/>
        </w:rPr>
        <w:t xml:space="preserve"> with a copy of its updated Certificates of Insurance evidencing continuation of the required coverage(s)</w:t>
      </w:r>
      <w:r w:rsidR="00F05926" w:rsidRPr="00C84877">
        <w:rPr>
          <w:rFonts w:cs="Arial"/>
        </w:rPr>
        <w:t>.</w:t>
      </w:r>
      <w:r w:rsidR="00D102FA">
        <w:rPr>
          <w:rFonts w:cs="Arial"/>
        </w:rPr>
        <w:t xml:space="preserve"> </w:t>
      </w:r>
    </w:p>
    <w:p w14:paraId="6B492F1B" w14:textId="01F78B7E" w:rsidR="00A80061" w:rsidRDefault="005D2BC9">
      <w:pPr>
        <w:pStyle w:val="ListParagraph"/>
        <w:numPr>
          <w:ilvl w:val="1"/>
          <w:numId w:val="17"/>
        </w:numPr>
        <w:tabs>
          <w:tab w:val="left" w:pos="-1440"/>
        </w:tabs>
        <w:autoSpaceDE w:val="0"/>
        <w:autoSpaceDN w:val="0"/>
        <w:adjustRightInd w:val="0"/>
        <w:ind w:left="0" w:firstLine="0"/>
        <w:jc w:val="both"/>
        <w:rPr>
          <w:rFonts w:cs="Arial"/>
        </w:rPr>
      </w:pPr>
      <w:r>
        <w:rPr>
          <w:rFonts w:cs="Arial"/>
        </w:rPr>
        <w:t>A</w:t>
      </w:r>
      <w:r w:rsidR="00C84877" w:rsidRPr="00C84877">
        <w:rPr>
          <w:rFonts w:cs="Arial"/>
        </w:rPr>
        <w:t xml:space="preserve">ll required insurance policies </w:t>
      </w:r>
      <w:r>
        <w:rPr>
          <w:rFonts w:cs="Arial"/>
        </w:rPr>
        <w:t xml:space="preserve">must be </w:t>
      </w:r>
      <w:r w:rsidR="00064CD1">
        <w:rPr>
          <w:rFonts w:cs="Arial"/>
        </w:rPr>
        <w:t>placed with</w:t>
      </w:r>
      <w:r w:rsidR="00C84877" w:rsidRPr="00C84877">
        <w:rPr>
          <w:rFonts w:cs="Arial"/>
        </w:rPr>
        <w:t xml:space="preserve"> insurers</w:t>
      </w:r>
      <w:r w:rsidR="00064CD1">
        <w:rPr>
          <w:rFonts w:cs="Arial"/>
        </w:rPr>
        <w:t xml:space="preserve"> or surplus line carriers</w:t>
      </w:r>
      <w:r w:rsidR="00C84877" w:rsidRPr="00C84877">
        <w:rPr>
          <w:rFonts w:cs="Arial"/>
        </w:rPr>
        <w:t xml:space="preserve"> authorized to </w:t>
      </w:r>
      <w:r w:rsidR="00064CD1">
        <w:rPr>
          <w:rFonts w:cs="Arial"/>
        </w:rPr>
        <w:t>conduct business</w:t>
      </w:r>
      <w:r w:rsidR="00C84877" w:rsidRPr="00C84877">
        <w:rPr>
          <w:rFonts w:cs="Arial"/>
        </w:rPr>
        <w:t xml:space="preserve"> in the State of Florida with </w:t>
      </w:r>
      <w:r w:rsidR="00064CD1" w:rsidRPr="00064CD1">
        <w:rPr>
          <w:rFonts w:cs="Arial"/>
        </w:rPr>
        <w:t xml:space="preserve"> </w:t>
      </w:r>
      <w:r w:rsidR="00064CD1" w:rsidRPr="008507ED">
        <w:rPr>
          <w:rFonts w:cs="Arial"/>
        </w:rPr>
        <w:t>an A.M. Best rating of A- or better and a financial size category class VII or greater, unless otherwise approved</w:t>
      </w:r>
      <w:r w:rsidR="00C84877" w:rsidRPr="00C84877">
        <w:rPr>
          <w:rFonts w:cs="Arial"/>
        </w:rPr>
        <w:t xml:space="preserve"> by </w:t>
      </w:r>
      <w:r w:rsidR="00837D90">
        <w:rPr>
          <w:rFonts w:cs="Arial"/>
        </w:rPr>
        <w:t>Municipality</w:t>
      </w:r>
      <w:r w:rsidR="002157F3">
        <w:rPr>
          <w:rFonts w:cs="Arial"/>
        </w:rPr>
        <w:t>’</w:t>
      </w:r>
      <w:r w:rsidR="00C84877" w:rsidRPr="00C84877">
        <w:rPr>
          <w:rFonts w:cs="Arial"/>
        </w:rPr>
        <w:t>s Risk Management Division</w:t>
      </w:r>
      <w:r w:rsidR="00064CD1">
        <w:rPr>
          <w:rFonts w:cs="Arial"/>
        </w:rPr>
        <w:t xml:space="preserve"> in writing</w:t>
      </w:r>
      <w:r w:rsidR="00C84877" w:rsidRPr="00C84877">
        <w:rPr>
          <w:rFonts w:cs="Arial"/>
        </w:rPr>
        <w:t>.</w:t>
      </w:r>
    </w:p>
    <w:p w14:paraId="71A1156B" w14:textId="14E637EA" w:rsidR="00A80061" w:rsidRPr="004B177B" w:rsidRDefault="00C84877">
      <w:pPr>
        <w:pStyle w:val="ListParagraph"/>
        <w:numPr>
          <w:ilvl w:val="1"/>
          <w:numId w:val="17"/>
        </w:numPr>
        <w:tabs>
          <w:tab w:val="left" w:pos="-1440"/>
        </w:tabs>
        <w:autoSpaceDE w:val="0"/>
        <w:autoSpaceDN w:val="0"/>
        <w:adjustRightInd w:val="0"/>
        <w:ind w:left="0" w:firstLine="0"/>
        <w:jc w:val="both"/>
        <w:rPr>
          <w:rFonts w:cs="Arial"/>
        </w:rPr>
      </w:pPr>
      <w:r w:rsidRPr="00C84877">
        <w:rPr>
          <w:rFonts w:cs="Arial"/>
        </w:rPr>
        <w:t xml:space="preserve">If </w:t>
      </w:r>
      <w:r>
        <w:rPr>
          <w:rFonts w:cs="Arial"/>
        </w:rPr>
        <w:t>Consultant</w:t>
      </w:r>
      <w:r w:rsidRPr="00C84877">
        <w:rPr>
          <w:rFonts w:cs="Arial"/>
        </w:rPr>
        <w:t xml:space="preserve"> </w:t>
      </w:r>
      <w:r w:rsidRPr="004B177B">
        <w:rPr>
          <w:rFonts w:cs="Arial"/>
        </w:rPr>
        <w:t xml:space="preserve">maintains broader coverage or higher limits than the insurance requirements stated in </w:t>
      </w:r>
      <w:r w:rsidRPr="00FC0BFF">
        <w:rPr>
          <w:color w:val="2B579A"/>
          <w:shd w:val="clear" w:color="auto" w:fill="E6E6E6"/>
        </w:rPr>
        <w:t xml:space="preserve">Exhibit </w:t>
      </w:r>
      <w:r w:rsidR="00423D00">
        <w:rPr>
          <w:rFonts w:cs="Arial"/>
        </w:rPr>
        <w:t>C</w:t>
      </w:r>
      <w:r w:rsidR="00423D00" w:rsidRPr="00C84877">
        <w:rPr>
          <w:rFonts w:cs="Arial"/>
        </w:rPr>
        <w:t xml:space="preserve">, </w:t>
      </w:r>
      <w:r w:rsidR="00837D90">
        <w:rPr>
          <w:rFonts w:cs="Arial"/>
        </w:rPr>
        <w:t>Municipality</w:t>
      </w:r>
      <w:r w:rsidRPr="004B177B">
        <w:rPr>
          <w:rFonts w:cs="Arial"/>
        </w:rPr>
        <w:t xml:space="preserve"> shall be entitled to </w:t>
      </w:r>
      <w:r w:rsidR="005D2BC9">
        <w:rPr>
          <w:rFonts w:cs="Arial"/>
        </w:rPr>
        <w:t>all</w:t>
      </w:r>
      <w:r w:rsidR="005D2BC9" w:rsidRPr="004B177B">
        <w:rPr>
          <w:rFonts w:cs="Arial"/>
        </w:rPr>
        <w:t xml:space="preserve"> </w:t>
      </w:r>
      <w:r w:rsidRPr="004B177B">
        <w:rPr>
          <w:rFonts w:cs="Arial"/>
        </w:rPr>
        <w:t>such broader coverage</w:t>
      </w:r>
      <w:r w:rsidR="005D2BC9">
        <w:rPr>
          <w:rFonts w:cs="Arial"/>
        </w:rPr>
        <w:t>s</w:t>
      </w:r>
      <w:r w:rsidRPr="004B177B">
        <w:rPr>
          <w:rFonts w:cs="Arial"/>
        </w:rPr>
        <w:t xml:space="preserve"> and higher limits</w:t>
      </w:r>
      <w:r w:rsidR="00F05926" w:rsidRPr="004B177B">
        <w:rPr>
          <w:rFonts w:cs="Arial"/>
        </w:rPr>
        <w:t>.</w:t>
      </w:r>
      <w:r w:rsidR="00D102FA">
        <w:rPr>
          <w:rFonts w:cs="Arial"/>
        </w:rPr>
        <w:t xml:space="preserve"> </w:t>
      </w:r>
      <w:r w:rsidRPr="004B177B">
        <w:rPr>
          <w:rFonts w:cs="Arial"/>
        </w:rPr>
        <w:t xml:space="preserve">All required insurance coverages shall provide primary coverage and not require contribution from any </w:t>
      </w:r>
      <w:r w:rsidR="00837D90">
        <w:rPr>
          <w:rFonts w:cs="Arial"/>
        </w:rPr>
        <w:t>Municipality</w:t>
      </w:r>
      <w:r w:rsidRPr="004B177B">
        <w:rPr>
          <w:rFonts w:cs="Arial"/>
        </w:rPr>
        <w:t xml:space="preserve"> insurance, self-insurance or otherwise</w:t>
      </w:r>
      <w:r w:rsidR="00A50BB1">
        <w:rPr>
          <w:rFonts w:cs="Arial"/>
        </w:rPr>
        <w:t>. All</w:t>
      </w:r>
      <w:r w:rsidR="00F4006D">
        <w:rPr>
          <w:rFonts w:cs="Arial"/>
        </w:rPr>
        <w:t xml:space="preserve"> insurance held by Municipality, as well as Municipality’s </w:t>
      </w:r>
      <w:r w:rsidR="00C2480D">
        <w:rPr>
          <w:rFonts w:cs="Arial"/>
        </w:rPr>
        <w:t xml:space="preserve">self-insurance, </w:t>
      </w:r>
      <w:r w:rsidRPr="004B177B">
        <w:rPr>
          <w:rFonts w:cs="Arial"/>
        </w:rPr>
        <w:t xml:space="preserve">shall be </w:t>
      </w:r>
      <w:proofErr w:type="gramStart"/>
      <w:r w:rsidRPr="004B177B">
        <w:rPr>
          <w:rFonts w:cs="Arial"/>
        </w:rPr>
        <w:t>in excess of</w:t>
      </w:r>
      <w:proofErr w:type="gramEnd"/>
      <w:r w:rsidRPr="004B177B">
        <w:rPr>
          <w:rFonts w:cs="Arial"/>
        </w:rPr>
        <w:t xml:space="preserve"> and shall not contribute to the </w:t>
      </w:r>
      <w:r w:rsidR="005D2BC9">
        <w:rPr>
          <w:rFonts w:cs="Arial"/>
        </w:rPr>
        <w:t xml:space="preserve">required </w:t>
      </w:r>
      <w:r w:rsidRPr="004B177B">
        <w:rPr>
          <w:rFonts w:cs="Arial"/>
        </w:rPr>
        <w:t xml:space="preserve">insurance provided by </w:t>
      </w:r>
      <w:proofErr w:type="gramStart"/>
      <w:r w:rsidRPr="004B177B">
        <w:rPr>
          <w:rFonts w:cs="Arial"/>
        </w:rPr>
        <w:t>Consultant</w:t>
      </w:r>
      <w:proofErr w:type="gramEnd"/>
      <w:r w:rsidR="00F05926" w:rsidRPr="004B177B">
        <w:rPr>
          <w:rFonts w:cs="Arial"/>
        </w:rPr>
        <w:t>.</w:t>
      </w:r>
      <w:r w:rsidR="00D102FA">
        <w:rPr>
          <w:rFonts w:cs="Arial"/>
        </w:rPr>
        <w:t xml:space="preserve"> </w:t>
      </w:r>
    </w:p>
    <w:p w14:paraId="4BBF9864" w14:textId="40F65F9A" w:rsidR="00A80061" w:rsidRDefault="00C84877">
      <w:pPr>
        <w:pStyle w:val="ListParagraph"/>
        <w:numPr>
          <w:ilvl w:val="1"/>
          <w:numId w:val="17"/>
        </w:numPr>
        <w:tabs>
          <w:tab w:val="left" w:pos="-1440"/>
        </w:tabs>
        <w:autoSpaceDE w:val="0"/>
        <w:autoSpaceDN w:val="0"/>
        <w:adjustRightInd w:val="0"/>
        <w:ind w:left="0" w:firstLine="0"/>
        <w:jc w:val="both"/>
        <w:rPr>
          <w:rFonts w:cs="Arial"/>
        </w:rPr>
      </w:pPr>
      <w:r w:rsidRPr="004B177B">
        <w:rPr>
          <w:rFonts w:cs="Arial"/>
        </w:rPr>
        <w:t xml:space="preserve">Consultant shall declare in writing any self-insured retentions or deductibles over the limit(s) prescribed in </w:t>
      </w:r>
      <w:r w:rsidRPr="00FC0BFF">
        <w:rPr>
          <w:color w:val="2B579A"/>
          <w:shd w:val="clear" w:color="auto" w:fill="E6E6E6"/>
        </w:rPr>
        <w:t xml:space="preserve">Exhibit </w:t>
      </w:r>
      <w:r w:rsidR="004B177B" w:rsidRPr="004B177B">
        <w:rPr>
          <w:rFonts w:cs="Arial"/>
        </w:rPr>
        <w:t xml:space="preserve">C </w:t>
      </w:r>
      <w:r w:rsidRPr="004B177B">
        <w:rPr>
          <w:rFonts w:cs="Arial"/>
        </w:rPr>
        <w:t xml:space="preserve">and submit to </w:t>
      </w:r>
      <w:r w:rsidR="00837D90">
        <w:rPr>
          <w:rFonts w:cs="Arial"/>
        </w:rPr>
        <w:t>Municipality</w:t>
      </w:r>
      <w:r w:rsidRPr="004B177B">
        <w:rPr>
          <w:rFonts w:cs="Arial"/>
        </w:rPr>
        <w:t xml:space="preserve"> for approval</w:t>
      </w:r>
      <w:r w:rsidR="00FC3274" w:rsidRPr="004B177B">
        <w:rPr>
          <w:rFonts w:cs="Arial"/>
        </w:rPr>
        <w:t xml:space="preserve"> at least fifteen (15) days prior to the </w:t>
      </w:r>
      <w:r w:rsidR="002309BE" w:rsidRPr="004B177B">
        <w:rPr>
          <w:rFonts w:cs="Arial"/>
        </w:rPr>
        <w:t xml:space="preserve">date this Agreement is fully executed </w:t>
      </w:r>
      <w:r w:rsidR="00FC3274" w:rsidRPr="004B177B">
        <w:rPr>
          <w:rFonts w:cs="Arial"/>
        </w:rPr>
        <w:t>or commencement of Services</w:t>
      </w:r>
      <w:r w:rsidR="00F05926" w:rsidRPr="004B177B">
        <w:rPr>
          <w:rFonts w:cs="Arial"/>
        </w:rPr>
        <w:t>.</w:t>
      </w:r>
      <w:r w:rsidR="00D102FA">
        <w:rPr>
          <w:rFonts w:cs="Arial"/>
        </w:rPr>
        <w:t xml:space="preserve"> </w:t>
      </w:r>
      <w:r w:rsidRPr="004B177B">
        <w:rPr>
          <w:rFonts w:cs="Arial"/>
        </w:rPr>
        <w:t xml:space="preserve">Consultant shall be solely responsible for and shall pay any deductible or self-insured retention applicable to any claim against </w:t>
      </w:r>
      <w:r w:rsidR="00837D90">
        <w:rPr>
          <w:rFonts w:cs="Arial"/>
        </w:rPr>
        <w:t>Municipality</w:t>
      </w:r>
      <w:r w:rsidRPr="00C84877">
        <w:rPr>
          <w:rFonts w:cs="Arial"/>
        </w:rPr>
        <w:t>.</w:t>
      </w:r>
      <w:r w:rsidR="00D102FA">
        <w:rPr>
          <w:rFonts w:cs="Arial"/>
        </w:rPr>
        <w:t xml:space="preserve"> </w:t>
      </w:r>
      <w:r w:rsidR="00837D90">
        <w:rPr>
          <w:rFonts w:cs="Arial"/>
        </w:rPr>
        <w:t>Municipality</w:t>
      </w:r>
      <w:r w:rsidRPr="004B177B">
        <w:rPr>
          <w:rFonts w:cs="Arial"/>
        </w:rPr>
        <w:t xml:space="preserve"> may</w:t>
      </w:r>
      <w:r w:rsidR="00FC3274" w:rsidRPr="004B177B">
        <w:rPr>
          <w:rFonts w:cs="Arial"/>
        </w:rPr>
        <w:t>, at any time,</w:t>
      </w:r>
      <w:r w:rsidRPr="004B177B">
        <w:rPr>
          <w:rFonts w:cs="Arial"/>
        </w:rPr>
        <w:t xml:space="preserve"> require Consultant to purchase coverage with a lower retention or provide proof of ability to pay losses and related investigations, claim administration, and defense expenses within</w:t>
      </w:r>
      <w:r w:rsidRPr="00C84877">
        <w:rPr>
          <w:rFonts w:cs="Arial"/>
        </w:rPr>
        <w:t xml:space="preserve"> the retention</w:t>
      </w:r>
      <w:r w:rsidR="00F05926" w:rsidRPr="00C84877">
        <w:rPr>
          <w:rFonts w:cs="Arial"/>
        </w:rPr>
        <w:t>.</w:t>
      </w:r>
      <w:r w:rsidR="00D102FA">
        <w:rPr>
          <w:rFonts w:cs="Arial"/>
        </w:rPr>
        <w:t xml:space="preserve"> </w:t>
      </w:r>
      <w:r w:rsidR="00B7172C">
        <w:rPr>
          <w:rFonts w:cs="Arial"/>
        </w:rPr>
        <w:t>A</w:t>
      </w:r>
      <w:r w:rsidRPr="00C84877">
        <w:rPr>
          <w:rFonts w:cs="Arial"/>
        </w:rPr>
        <w:t xml:space="preserve">ny deductible or self-insured retention may be satisfied by either the named insured or </w:t>
      </w:r>
      <w:r w:rsidR="00837D90">
        <w:rPr>
          <w:rFonts w:cs="Arial"/>
        </w:rPr>
        <w:t>Municipality</w:t>
      </w:r>
      <w:r w:rsidRPr="00C84877">
        <w:rPr>
          <w:rFonts w:cs="Arial"/>
        </w:rPr>
        <w:t xml:space="preserve">, if so elected by </w:t>
      </w:r>
      <w:r w:rsidR="00837D90">
        <w:rPr>
          <w:rFonts w:cs="Arial"/>
        </w:rPr>
        <w:t>Municipality</w:t>
      </w:r>
      <w:r w:rsidRPr="00C84877">
        <w:rPr>
          <w:rFonts w:cs="Arial"/>
        </w:rPr>
        <w:t xml:space="preserve">, and </w:t>
      </w:r>
      <w:r>
        <w:rPr>
          <w:rFonts w:cs="Arial"/>
        </w:rPr>
        <w:t>Consultant</w:t>
      </w:r>
      <w:r w:rsidRPr="00C84877">
        <w:rPr>
          <w:rFonts w:cs="Arial"/>
        </w:rPr>
        <w:t xml:space="preserve"> </w:t>
      </w:r>
      <w:r w:rsidR="00B7172C">
        <w:rPr>
          <w:rFonts w:cs="Arial"/>
        </w:rPr>
        <w:t>shall</w:t>
      </w:r>
      <w:r w:rsidRPr="00C84877">
        <w:rPr>
          <w:rFonts w:cs="Arial"/>
        </w:rPr>
        <w:t xml:space="preserve"> obtain </w:t>
      </w:r>
      <w:r w:rsidR="00B7172C">
        <w:rPr>
          <w:rFonts w:cs="Arial"/>
        </w:rPr>
        <w:t xml:space="preserve">the </w:t>
      </w:r>
      <w:r w:rsidRPr="00C84877">
        <w:rPr>
          <w:rFonts w:cs="Arial"/>
        </w:rPr>
        <w:t>same in endorsements to the required policies</w:t>
      </w:r>
      <w:r w:rsidR="00F05926" w:rsidRPr="00C84877">
        <w:rPr>
          <w:rFonts w:cs="Arial"/>
        </w:rPr>
        <w:t>.</w:t>
      </w:r>
      <w:r w:rsidR="00D102FA">
        <w:rPr>
          <w:rFonts w:cs="Arial"/>
        </w:rPr>
        <w:t xml:space="preserve"> </w:t>
      </w:r>
    </w:p>
    <w:p w14:paraId="10460B2C" w14:textId="46BE7009" w:rsidR="00A80061" w:rsidRDefault="00C84877">
      <w:pPr>
        <w:pStyle w:val="ListParagraph"/>
        <w:numPr>
          <w:ilvl w:val="1"/>
          <w:numId w:val="17"/>
        </w:numPr>
        <w:tabs>
          <w:tab w:val="left" w:pos="-1440"/>
        </w:tabs>
        <w:autoSpaceDE w:val="0"/>
        <w:autoSpaceDN w:val="0"/>
        <w:adjustRightInd w:val="0"/>
        <w:ind w:left="0" w:firstLine="0"/>
        <w:jc w:val="both"/>
        <w:rPr>
          <w:rFonts w:cs="Arial"/>
        </w:rPr>
      </w:pPr>
      <w:r w:rsidRPr="00C84877">
        <w:rPr>
          <w:rFonts w:cs="Arial"/>
        </w:rPr>
        <w:t xml:space="preserve">Unless prohibited by the applicable policy, </w:t>
      </w:r>
      <w:r>
        <w:rPr>
          <w:rFonts w:cs="Arial"/>
        </w:rPr>
        <w:t>Consultant</w:t>
      </w:r>
      <w:r w:rsidRPr="00C84877">
        <w:rPr>
          <w:rFonts w:cs="Arial"/>
        </w:rPr>
        <w:t xml:space="preserve"> waives any right to subrogation that any of </w:t>
      </w:r>
      <w:r>
        <w:rPr>
          <w:rFonts w:cs="Arial"/>
        </w:rPr>
        <w:t>Consultant</w:t>
      </w:r>
      <w:r w:rsidR="002157F3">
        <w:rPr>
          <w:rFonts w:cs="Arial"/>
        </w:rPr>
        <w:t>’</w:t>
      </w:r>
      <w:r w:rsidRPr="00C84877">
        <w:rPr>
          <w:rFonts w:cs="Arial"/>
        </w:rPr>
        <w:t>s insurer</w:t>
      </w:r>
      <w:r w:rsidR="00064CD1">
        <w:rPr>
          <w:rFonts w:cs="Arial"/>
        </w:rPr>
        <w:t>s</w:t>
      </w:r>
      <w:r w:rsidRPr="00C84877">
        <w:rPr>
          <w:rFonts w:cs="Arial"/>
        </w:rPr>
        <w:t xml:space="preserve"> may acquire against </w:t>
      </w:r>
      <w:r w:rsidR="00837D90">
        <w:rPr>
          <w:rFonts w:cs="Arial"/>
        </w:rPr>
        <w:t>Municipality</w:t>
      </w:r>
      <w:r w:rsidRPr="00C84877">
        <w:rPr>
          <w:rFonts w:cs="Arial"/>
        </w:rPr>
        <w:t xml:space="preserve"> and </w:t>
      </w:r>
      <w:r w:rsidR="00774FC7">
        <w:rPr>
          <w:rFonts w:cs="Arial"/>
        </w:rPr>
        <w:t>shall</w:t>
      </w:r>
      <w:r w:rsidRPr="00C84877">
        <w:rPr>
          <w:rFonts w:cs="Arial"/>
        </w:rPr>
        <w:t xml:space="preserve"> obtain </w:t>
      </w:r>
      <w:r w:rsidR="00774FC7">
        <w:rPr>
          <w:rFonts w:cs="Arial"/>
        </w:rPr>
        <w:t xml:space="preserve">the </w:t>
      </w:r>
      <w:r w:rsidRPr="00C84877">
        <w:rPr>
          <w:rFonts w:cs="Arial"/>
        </w:rPr>
        <w:t xml:space="preserve">same in an endorsement of </w:t>
      </w:r>
      <w:r>
        <w:rPr>
          <w:rFonts w:cs="Arial"/>
        </w:rPr>
        <w:t>Consultant</w:t>
      </w:r>
      <w:r w:rsidR="002157F3">
        <w:rPr>
          <w:rFonts w:cs="Arial"/>
        </w:rPr>
        <w:t>’</w:t>
      </w:r>
      <w:r w:rsidRPr="00C84877">
        <w:rPr>
          <w:rFonts w:cs="Arial"/>
        </w:rPr>
        <w:t>s insurance policies</w:t>
      </w:r>
      <w:r w:rsidR="00444556">
        <w:rPr>
          <w:rFonts w:cs="Arial"/>
        </w:rPr>
        <w:t xml:space="preserve"> required under this </w:t>
      </w:r>
      <w:r w:rsidR="008B2533">
        <w:rPr>
          <w:rFonts w:cs="Arial"/>
        </w:rPr>
        <w:t>article</w:t>
      </w:r>
      <w:r w:rsidR="00C637C9">
        <w:rPr>
          <w:rFonts w:cs="Arial"/>
        </w:rPr>
        <w:t>,</w:t>
      </w:r>
      <w:r w:rsidR="008B2533">
        <w:rPr>
          <w:rFonts w:cs="Arial"/>
        </w:rPr>
        <w:t xml:space="preserve"> including any excess or umbrella policies</w:t>
      </w:r>
      <w:r w:rsidR="00F05926" w:rsidRPr="00C84877">
        <w:rPr>
          <w:rFonts w:cs="Arial"/>
        </w:rPr>
        <w:t>.</w:t>
      </w:r>
      <w:r w:rsidR="00D102FA">
        <w:rPr>
          <w:rFonts w:cs="Arial"/>
        </w:rPr>
        <w:t xml:space="preserve"> </w:t>
      </w:r>
    </w:p>
    <w:p w14:paraId="6A275E77" w14:textId="71D30443" w:rsidR="00A80061" w:rsidRDefault="00C84877">
      <w:pPr>
        <w:pStyle w:val="ListParagraph"/>
        <w:numPr>
          <w:ilvl w:val="1"/>
          <w:numId w:val="17"/>
        </w:numPr>
        <w:tabs>
          <w:tab w:val="left" w:pos="-1440"/>
        </w:tabs>
        <w:autoSpaceDE w:val="0"/>
        <w:autoSpaceDN w:val="0"/>
        <w:adjustRightInd w:val="0"/>
        <w:ind w:left="0" w:firstLine="0"/>
        <w:jc w:val="both"/>
        <w:rPr>
          <w:rFonts w:cs="Arial"/>
        </w:rPr>
      </w:pPr>
      <w:r>
        <w:rPr>
          <w:rFonts w:cs="Arial"/>
        </w:rPr>
        <w:t>Consultant</w:t>
      </w:r>
      <w:r w:rsidRPr="00C84877">
        <w:rPr>
          <w:rFonts w:cs="Arial"/>
        </w:rPr>
        <w:t xml:space="preserve"> shall require that each </w:t>
      </w:r>
      <w:r>
        <w:rPr>
          <w:rFonts w:cs="Arial"/>
        </w:rPr>
        <w:t>Subconsultant</w:t>
      </w:r>
      <w:r w:rsidRPr="00C84877">
        <w:rPr>
          <w:rFonts w:cs="Arial"/>
        </w:rPr>
        <w:t xml:space="preserve"> </w:t>
      </w:r>
      <w:r w:rsidR="00FC3274">
        <w:rPr>
          <w:rFonts w:cs="Arial"/>
        </w:rPr>
        <w:t xml:space="preserve">maintains insurance coverage that </w:t>
      </w:r>
      <w:r w:rsidRPr="00C84877">
        <w:rPr>
          <w:rFonts w:cs="Arial"/>
        </w:rPr>
        <w:t xml:space="preserve">adequately </w:t>
      </w:r>
      <w:r w:rsidR="00FC3274">
        <w:rPr>
          <w:rFonts w:cs="Arial"/>
        </w:rPr>
        <w:t xml:space="preserve">covers </w:t>
      </w:r>
      <w:r w:rsidRPr="00C84877">
        <w:rPr>
          <w:rFonts w:cs="Arial"/>
        </w:rPr>
        <w:t xml:space="preserve">the Services provided by that </w:t>
      </w:r>
      <w:r>
        <w:rPr>
          <w:rFonts w:cs="Arial"/>
        </w:rPr>
        <w:t>Subconsultant</w:t>
      </w:r>
      <w:r w:rsidRPr="00C84877">
        <w:rPr>
          <w:rFonts w:cs="Arial"/>
        </w:rPr>
        <w:t xml:space="preserve"> on substantially the same insurance terms and conditions required of </w:t>
      </w:r>
      <w:r>
        <w:rPr>
          <w:rFonts w:cs="Arial"/>
        </w:rPr>
        <w:t>Consultant</w:t>
      </w:r>
      <w:r w:rsidRPr="00C84877">
        <w:rPr>
          <w:rFonts w:cs="Arial"/>
        </w:rPr>
        <w:t xml:space="preserve"> under this article</w:t>
      </w:r>
      <w:r w:rsidR="00F05926" w:rsidRPr="00C84877">
        <w:rPr>
          <w:rFonts w:cs="Arial"/>
        </w:rPr>
        <w:t>.</w:t>
      </w:r>
      <w:r w:rsidR="00D102FA">
        <w:rPr>
          <w:rFonts w:cs="Arial"/>
        </w:rPr>
        <w:t xml:space="preserve"> </w:t>
      </w:r>
      <w:r>
        <w:rPr>
          <w:rFonts w:cs="Arial"/>
        </w:rPr>
        <w:t>Consultant</w:t>
      </w:r>
      <w:r w:rsidRPr="00C84877">
        <w:rPr>
          <w:rFonts w:cs="Arial"/>
        </w:rPr>
        <w:t xml:space="preserve"> shall </w:t>
      </w:r>
      <w:r w:rsidR="00FC3274">
        <w:rPr>
          <w:rFonts w:cs="Arial"/>
        </w:rPr>
        <w:t xml:space="preserve">ensure </w:t>
      </w:r>
      <w:r w:rsidRPr="00C84877">
        <w:rPr>
          <w:rFonts w:cs="Arial"/>
        </w:rPr>
        <w:t xml:space="preserve">that all such </w:t>
      </w:r>
      <w:r>
        <w:rPr>
          <w:rFonts w:cs="Arial"/>
        </w:rPr>
        <w:t>Subconsultant</w:t>
      </w:r>
      <w:r w:rsidRPr="00C84877">
        <w:rPr>
          <w:rFonts w:cs="Arial"/>
        </w:rPr>
        <w:t xml:space="preserve">s comply with these requirements and </w:t>
      </w:r>
      <w:r w:rsidR="00FC3274">
        <w:rPr>
          <w:rFonts w:cs="Arial"/>
        </w:rPr>
        <w:t xml:space="preserve">that </w:t>
      </w:r>
      <w:r w:rsidR="00130AA2">
        <w:rPr>
          <w:rFonts w:cs="Arial"/>
        </w:rPr>
        <w:t>Municipality</w:t>
      </w:r>
      <w:r w:rsidR="00FC3A46">
        <w:rPr>
          <w:rFonts w:cs="Arial"/>
        </w:rPr>
        <w:t xml:space="preserve"> and </w:t>
      </w:r>
      <w:r w:rsidR="002157F3">
        <w:rPr>
          <w:rFonts w:cs="Arial"/>
        </w:rPr>
        <w:t>“</w:t>
      </w:r>
      <w:r w:rsidRPr="00C84877">
        <w:rPr>
          <w:rFonts w:cs="Arial"/>
        </w:rPr>
        <w:t>Broward County</w:t>
      </w:r>
      <w:r w:rsidR="002157F3">
        <w:rPr>
          <w:rFonts w:cs="Arial"/>
        </w:rPr>
        <w:t>”</w:t>
      </w:r>
      <w:r w:rsidRPr="00C84877">
        <w:rPr>
          <w:rFonts w:cs="Arial"/>
        </w:rPr>
        <w:t xml:space="preserve"> </w:t>
      </w:r>
      <w:r w:rsidR="000C4728">
        <w:rPr>
          <w:rFonts w:cs="Arial"/>
        </w:rPr>
        <w:t>are</w:t>
      </w:r>
      <w:r w:rsidR="00FC3274">
        <w:rPr>
          <w:rFonts w:cs="Arial"/>
        </w:rPr>
        <w:t xml:space="preserve"> </w:t>
      </w:r>
      <w:r w:rsidR="00FC3A46">
        <w:rPr>
          <w:rFonts w:cs="Arial"/>
        </w:rPr>
        <w:t>both</w:t>
      </w:r>
      <w:r w:rsidR="00FC3274">
        <w:rPr>
          <w:rFonts w:cs="Arial"/>
        </w:rPr>
        <w:t xml:space="preserve"> named </w:t>
      </w:r>
      <w:r w:rsidRPr="00C84877">
        <w:rPr>
          <w:rFonts w:cs="Arial"/>
        </w:rPr>
        <w:t>as additional insured</w:t>
      </w:r>
      <w:r w:rsidR="00FC3A46">
        <w:rPr>
          <w:rFonts w:cs="Arial"/>
        </w:rPr>
        <w:t>s</w:t>
      </w:r>
      <w:r w:rsidRPr="00C84877">
        <w:rPr>
          <w:rFonts w:cs="Arial"/>
        </w:rPr>
        <w:t xml:space="preserve"> under the </w:t>
      </w:r>
      <w:r w:rsidR="00FC3274">
        <w:rPr>
          <w:rFonts w:cs="Arial"/>
        </w:rPr>
        <w:t>Subconsultants</w:t>
      </w:r>
      <w:r w:rsidR="002157F3">
        <w:rPr>
          <w:rFonts w:cs="Arial"/>
        </w:rPr>
        <w:t>’</w:t>
      </w:r>
      <w:r w:rsidR="00FC3274">
        <w:rPr>
          <w:rFonts w:cs="Arial"/>
        </w:rPr>
        <w:t xml:space="preserve"> </w:t>
      </w:r>
      <w:r w:rsidRPr="00C84877">
        <w:rPr>
          <w:rFonts w:cs="Arial"/>
        </w:rPr>
        <w:t>applicable insurance policies</w:t>
      </w:r>
      <w:r w:rsidR="00F05926" w:rsidRPr="00C84877">
        <w:rPr>
          <w:rFonts w:cs="Arial"/>
        </w:rPr>
        <w:t>.</w:t>
      </w:r>
      <w:r w:rsidR="00D102FA">
        <w:rPr>
          <w:rFonts w:cs="Arial"/>
        </w:rPr>
        <w:t xml:space="preserve"> </w:t>
      </w:r>
      <w:r w:rsidR="005D2BC9">
        <w:rPr>
          <w:spacing w:val="-3"/>
        </w:rPr>
        <w:t xml:space="preserve">Consultant </w:t>
      </w:r>
      <w:r w:rsidR="005D2BC9" w:rsidRPr="00982CCA">
        <w:rPr>
          <w:spacing w:val="-3"/>
        </w:rPr>
        <w:t>shall not permit any Subcon</w:t>
      </w:r>
      <w:r w:rsidR="005D2BC9">
        <w:rPr>
          <w:spacing w:val="-3"/>
        </w:rPr>
        <w:t>sultant</w:t>
      </w:r>
      <w:r w:rsidR="005D2BC9" w:rsidRPr="00982CCA">
        <w:rPr>
          <w:spacing w:val="-3"/>
        </w:rPr>
        <w:t xml:space="preserve"> to provide </w:t>
      </w:r>
      <w:r w:rsidR="005D2BC9">
        <w:rPr>
          <w:spacing w:val="-3"/>
        </w:rPr>
        <w:t>S</w:t>
      </w:r>
      <w:r w:rsidR="005D2BC9" w:rsidRPr="00982CCA">
        <w:rPr>
          <w:spacing w:val="-3"/>
        </w:rPr>
        <w:t xml:space="preserve">ervices </w:t>
      </w:r>
      <w:r w:rsidR="005D2BC9">
        <w:rPr>
          <w:spacing w:val="-3"/>
        </w:rPr>
        <w:t xml:space="preserve">unless and </w:t>
      </w:r>
      <w:r w:rsidR="005D2BC9" w:rsidRPr="00982CCA">
        <w:rPr>
          <w:spacing w:val="-3"/>
        </w:rPr>
        <w:t xml:space="preserve">until </w:t>
      </w:r>
      <w:r w:rsidR="008A06FF">
        <w:rPr>
          <w:spacing w:val="-3"/>
        </w:rPr>
        <w:t xml:space="preserve">all applicable </w:t>
      </w:r>
      <w:r w:rsidR="005D2BC9">
        <w:rPr>
          <w:spacing w:val="-3"/>
        </w:rPr>
        <w:t>requirements of this article are satisfied.</w:t>
      </w:r>
      <w:r w:rsidR="00D102FA">
        <w:rPr>
          <w:spacing w:val="-3"/>
        </w:rPr>
        <w:t xml:space="preserve"> </w:t>
      </w:r>
    </w:p>
    <w:p w14:paraId="035FE003" w14:textId="10AF135A" w:rsidR="00A80061" w:rsidRPr="004B177B" w:rsidRDefault="00C84877">
      <w:pPr>
        <w:pStyle w:val="ListParagraph"/>
        <w:numPr>
          <w:ilvl w:val="1"/>
          <w:numId w:val="17"/>
        </w:numPr>
        <w:tabs>
          <w:tab w:val="left" w:pos="-1440"/>
        </w:tabs>
        <w:autoSpaceDE w:val="0"/>
        <w:autoSpaceDN w:val="0"/>
        <w:adjustRightInd w:val="0"/>
        <w:ind w:left="0" w:firstLine="0"/>
        <w:jc w:val="both"/>
        <w:rPr>
          <w:rFonts w:cs="Arial"/>
        </w:rPr>
      </w:pPr>
      <w:r w:rsidRPr="00C84877">
        <w:rPr>
          <w:rFonts w:cs="Arial"/>
        </w:rPr>
        <w:t>I</w:t>
      </w:r>
      <w:r w:rsidR="00DD4DEC">
        <w:rPr>
          <w:rFonts w:cs="Arial"/>
        </w:rPr>
        <w:t>f</w:t>
      </w:r>
      <w:r w:rsidRPr="00C84877">
        <w:rPr>
          <w:rFonts w:cs="Arial"/>
        </w:rPr>
        <w:t xml:space="preserve"> </w:t>
      </w:r>
      <w:r>
        <w:rPr>
          <w:rFonts w:cs="Arial"/>
        </w:rPr>
        <w:t>Consultant</w:t>
      </w:r>
      <w:r w:rsidRPr="00C84877">
        <w:rPr>
          <w:rFonts w:cs="Arial"/>
        </w:rPr>
        <w:t xml:space="preserve"> or any </w:t>
      </w:r>
      <w:r>
        <w:rPr>
          <w:rFonts w:cs="Arial"/>
        </w:rPr>
        <w:t>Subconsultant</w:t>
      </w:r>
      <w:r w:rsidRPr="00C84877">
        <w:rPr>
          <w:rFonts w:cs="Arial"/>
        </w:rPr>
        <w:t xml:space="preserve"> fail</w:t>
      </w:r>
      <w:r w:rsidR="001322CD">
        <w:rPr>
          <w:rFonts w:cs="Arial"/>
        </w:rPr>
        <w:t>s</w:t>
      </w:r>
      <w:r w:rsidRPr="00C84877">
        <w:rPr>
          <w:rFonts w:cs="Arial"/>
        </w:rPr>
        <w:t xml:space="preserve"> to maintain the insurance required by this Agreement, </w:t>
      </w:r>
      <w:r w:rsidR="00837D90">
        <w:rPr>
          <w:rFonts w:cs="Arial"/>
        </w:rPr>
        <w:t>Municipality</w:t>
      </w:r>
      <w:r w:rsidRPr="00C84877">
        <w:rPr>
          <w:rFonts w:cs="Arial"/>
        </w:rPr>
        <w:t xml:space="preserve"> may pay any costs of premiums necessary to maintain the required </w:t>
      </w:r>
      <w:r w:rsidRPr="00C84877">
        <w:rPr>
          <w:rFonts w:cs="Arial"/>
        </w:rPr>
        <w:lastRenderedPageBreak/>
        <w:t xml:space="preserve">coverage and deduct such costs from any payment otherwise due to </w:t>
      </w:r>
      <w:r>
        <w:rPr>
          <w:rFonts w:cs="Arial"/>
        </w:rPr>
        <w:t>Consultant</w:t>
      </w:r>
      <w:r w:rsidR="00F05926" w:rsidRPr="00C84877">
        <w:rPr>
          <w:rFonts w:cs="Arial"/>
        </w:rPr>
        <w:t>.</w:t>
      </w:r>
      <w:r w:rsidR="00D102FA">
        <w:rPr>
          <w:rFonts w:cs="Arial"/>
        </w:rPr>
        <w:t xml:space="preserve"> </w:t>
      </w:r>
      <w:r w:rsidR="00FC3274" w:rsidRPr="00982CCA">
        <w:rPr>
          <w:spacing w:val="-3"/>
        </w:rPr>
        <w:t xml:space="preserve">If requested by </w:t>
      </w:r>
      <w:r w:rsidR="00837D90">
        <w:rPr>
          <w:spacing w:val="-3"/>
        </w:rPr>
        <w:t>Municipality</w:t>
      </w:r>
      <w:r w:rsidR="00FC3274" w:rsidRPr="00982CCA">
        <w:rPr>
          <w:spacing w:val="-3"/>
        </w:rPr>
        <w:t xml:space="preserve">, </w:t>
      </w:r>
      <w:r w:rsidR="00FC3274">
        <w:rPr>
          <w:spacing w:val="-3"/>
        </w:rPr>
        <w:t xml:space="preserve">Consultant </w:t>
      </w:r>
      <w:r w:rsidR="00FC3274" w:rsidRPr="00982CCA">
        <w:rPr>
          <w:spacing w:val="-3"/>
        </w:rPr>
        <w:t xml:space="preserve">shall </w:t>
      </w:r>
      <w:r w:rsidR="00FC3274">
        <w:rPr>
          <w:spacing w:val="-3"/>
        </w:rPr>
        <w:t xml:space="preserve">provide, </w:t>
      </w:r>
      <w:r w:rsidR="00FC3274" w:rsidRPr="003A7226">
        <w:rPr>
          <w:spacing w:val="-3"/>
        </w:rPr>
        <w:t>within one (1) business day</w:t>
      </w:r>
      <w:r w:rsidR="00FC3274">
        <w:rPr>
          <w:spacing w:val="-3"/>
        </w:rPr>
        <w:t xml:space="preserve">, </w:t>
      </w:r>
      <w:r w:rsidR="00FC3274" w:rsidRPr="00982CCA">
        <w:rPr>
          <w:spacing w:val="-3"/>
        </w:rPr>
        <w:t xml:space="preserve">evidence of </w:t>
      </w:r>
      <w:r w:rsidR="00FC3274" w:rsidRPr="004B177B">
        <w:rPr>
          <w:spacing w:val="-3"/>
        </w:rPr>
        <w:t>each Subconsultant</w:t>
      </w:r>
      <w:r w:rsidR="002157F3" w:rsidRPr="004B177B">
        <w:rPr>
          <w:spacing w:val="-3"/>
        </w:rPr>
        <w:t>’</w:t>
      </w:r>
      <w:r w:rsidR="00FC3274" w:rsidRPr="004B177B">
        <w:rPr>
          <w:spacing w:val="-3"/>
        </w:rPr>
        <w:t xml:space="preserve">s compliance with this </w:t>
      </w:r>
      <w:r w:rsidR="00064CD1">
        <w:rPr>
          <w:spacing w:val="-3"/>
        </w:rPr>
        <w:t>article</w:t>
      </w:r>
      <w:r w:rsidR="00423D00">
        <w:rPr>
          <w:spacing w:val="-3"/>
        </w:rPr>
        <w:t xml:space="preserve">. </w:t>
      </w:r>
    </w:p>
    <w:p w14:paraId="10219255" w14:textId="2A7DA992" w:rsidR="00A80061" w:rsidRPr="004B177B" w:rsidRDefault="006739E1">
      <w:pPr>
        <w:pStyle w:val="ListParagraph"/>
        <w:numPr>
          <w:ilvl w:val="1"/>
          <w:numId w:val="17"/>
        </w:numPr>
        <w:tabs>
          <w:tab w:val="left" w:pos="-1440"/>
        </w:tabs>
        <w:autoSpaceDE w:val="0"/>
        <w:autoSpaceDN w:val="0"/>
        <w:adjustRightInd w:val="0"/>
        <w:ind w:left="0" w:firstLine="0"/>
        <w:jc w:val="both"/>
        <w:rPr>
          <w:rFonts w:cs="Arial"/>
        </w:rPr>
      </w:pPr>
      <w:r w:rsidRPr="004B177B">
        <w:rPr>
          <w:color w:val="231F20"/>
          <w:spacing w:val="-2"/>
        </w:rPr>
        <w:t>If</w:t>
      </w:r>
      <w:r w:rsidRPr="004B177B">
        <w:rPr>
          <w:color w:val="231F20"/>
          <w:spacing w:val="1"/>
        </w:rPr>
        <w:t xml:space="preserve"> any</w:t>
      </w:r>
      <w:r w:rsidRPr="004B177B">
        <w:rPr>
          <w:color w:val="231F20"/>
          <w:spacing w:val="-5"/>
        </w:rPr>
        <w:t xml:space="preserve"> </w:t>
      </w:r>
      <w:r w:rsidRPr="004B177B">
        <w:rPr>
          <w:color w:val="231F20"/>
          <w:spacing w:val="-1"/>
        </w:rPr>
        <w:t>of the</w:t>
      </w:r>
      <w:r w:rsidRPr="004B177B">
        <w:rPr>
          <w:color w:val="231F20"/>
          <w:spacing w:val="2"/>
        </w:rPr>
        <w:t xml:space="preserve"> </w:t>
      </w:r>
      <w:r w:rsidRPr="004B177B">
        <w:rPr>
          <w:color w:val="231F20"/>
          <w:spacing w:val="-1"/>
        </w:rPr>
        <w:t>policies</w:t>
      </w:r>
      <w:r w:rsidRPr="004B177B">
        <w:rPr>
          <w:color w:val="231F20"/>
        </w:rPr>
        <w:t xml:space="preserve"> required under this article </w:t>
      </w:r>
      <w:r w:rsidRPr="004B177B">
        <w:rPr>
          <w:color w:val="231F20"/>
          <w:spacing w:val="-1"/>
        </w:rPr>
        <w:t>provide claims-made coverag</w:t>
      </w:r>
      <w:r w:rsidRPr="004B177B">
        <w:rPr>
          <w:color w:val="231F20"/>
        </w:rPr>
        <w:t>e:</w:t>
      </w:r>
      <w:r w:rsidR="00D102FA">
        <w:rPr>
          <w:color w:val="231F20"/>
        </w:rPr>
        <w:t xml:space="preserve"> </w:t>
      </w:r>
      <w:r w:rsidRPr="004B177B">
        <w:rPr>
          <w:color w:val="231F20"/>
        </w:rPr>
        <w:t xml:space="preserve">(1) any retroactive date must be prior to the </w:t>
      </w:r>
      <w:r w:rsidR="002309BE" w:rsidRPr="004B177B">
        <w:rPr>
          <w:color w:val="231F20"/>
        </w:rPr>
        <w:t>date this Agreement is fully executed</w:t>
      </w:r>
      <w:r w:rsidRPr="004B177B">
        <w:rPr>
          <w:color w:val="231F20"/>
        </w:rPr>
        <w:t xml:space="preserve">; (2) the required coverage must be maintained after termination or expiration of the Agreement for at least the duration stated in </w:t>
      </w:r>
      <w:r w:rsidRPr="00FC0BFF">
        <w:rPr>
          <w:color w:val="2B579A"/>
          <w:shd w:val="clear" w:color="auto" w:fill="E6E6E6"/>
        </w:rPr>
        <w:t xml:space="preserve">Exhibit </w:t>
      </w:r>
      <w:r w:rsidR="004B177B" w:rsidRPr="004B177B">
        <w:rPr>
          <w:rFonts w:cs="Arial"/>
        </w:rPr>
        <w:t>C</w:t>
      </w:r>
      <w:r w:rsidR="003671BD">
        <w:rPr>
          <w:color w:val="231F20"/>
        </w:rPr>
        <w:t>;</w:t>
      </w:r>
      <w:r w:rsidRPr="004B177B">
        <w:rPr>
          <w:color w:val="231F20"/>
        </w:rPr>
        <w:t xml:space="preserve"> and (3) if coverage is canceled or nonrenewed and is not replaced </w:t>
      </w:r>
      <w:r w:rsidRPr="004B177B">
        <w:rPr>
          <w:bCs/>
          <w:color w:val="231F20"/>
        </w:rPr>
        <w:t xml:space="preserve">with another claims-made policy form with a retroactive date prior to </w:t>
      </w:r>
      <w:r w:rsidRPr="004B177B">
        <w:rPr>
          <w:color w:val="231F20"/>
        </w:rPr>
        <w:t xml:space="preserve">the </w:t>
      </w:r>
      <w:r w:rsidR="002309BE" w:rsidRPr="004B177B">
        <w:rPr>
          <w:color w:val="231F20"/>
        </w:rPr>
        <w:t>date this Agreement is fully executed</w:t>
      </w:r>
      <w:r w:rsidRPr="004B177B">
        <w:rPr>
          <w:color w:val="231F20"/>
        </w:rPr>
        <w:t xml:space="preserve">, Consultant must obtain and maintain </w:t>
      </w:r>
      <w:r w:rsidR="002157F3" w:rsidRPr="004B177B">
        <w:rPr>
          <w:color w:val="231F20"/>
        </w:rPr>
        <w:t>“</w:t>
      </w:r>
      <w:r w:rsidRPr="004B177B">
        <w:rPr>
          <w:color w:val="231F20"/>
        </w:rPr>
        <w:t>extended reporting</w:t>
      </w:r>
      <w:r w:rsidR="002157F3" w:rsidRPr="004B177B">
        <w:rPr>
          <w:color w:val="231F20"/>
        </w:rPr>
        <w:t>”</w:t>
      </w:r>
      <w:r w:rsidRPr="004B177B">
        <w:rPr>
          <w:color w:val="231F20"/>
        </w:rPr>
        <w:t xml:space="preserve"> coverage that applies after termination or expiration of the Agreement for at least the duration stated in </w:t>
      </w:r>
      <w:r w:rsidRPr="00FC0BFF">
        <w:rPr>
          <w:color w:val="2B579A"/>
          <w:shd w:val="clear" w:color="auto" w:fill="E6E6E6"/>
        </w:rPr>
        <w:t xml:space="preserve">Exhibit </w:t>
      </w:r>
      <w:r w:rsidR="004B177B" w:rsidRPr="004B177B">
        <w:rPr>
          <w:rFonts w:cs="Arial"/>
        </w:rPr>
        <w:t>C</w:t>
      </w:r>
      <w:r w:rsidR="00C84877" w:rsidRPr="004B177B">
        <w:t>.</w:t>
      </w:r>
    </w:p>
    <w:p w14:paraId="72F7860A" w14:textId="646C84A5" w:rsidR="004C6286" w:rsidRPr="00C42F9A" w:rsidRDefault="004C6286" w:rsidP="00080AA8">
      <w:pPr>
        <w:pStyle w:val="Heading2"/>
      </w:pPr>
      <w:r w:rsidRPr="00C42F9A">
        <w:t>E</w:t>
      </w:r>
      <w:r w:rsidR="00FD7F16">
        <w:t xml:space="preserve">QUAL </w:t>
      </w:r>
      <w:r w:rsidRPr="00C42F9A">
        <w:t>E</w:t>
      </w:r>
      <w:r w:rsidR="00FD7F16">
        <w:t xml:space="preserve">MPLOYMENT </w:t>
      </w:r>
      <w:r w:rsidRPr="00C42F9A">
        <w:t>O</w:t>
      </w:r>
      <w:r w:rsidR="00FD7F16">
        <w:t>PPORTUNITY</w:t>
      </w:r>
      <w:r w:rsidRPr="00C42F9A">
        <w:t xml:space="preserve"> AND </w:t>
      </w:r>
      <w:r w:rsidR="00D66757">
        <w:t>CBE</w:t>
      </w:r>
      <w:r w:rsidRPr="00C42F9A">
        <w:t xml:space="preserve"> COMPLIANCE</w:t>
      </w:r>
    </w:p>
    <w:p w14:paraId="699B5908" w14:textId="7E75B2B2" w:rsidR="00351B81" w:rsidRPr="00C05FD2" w:rsidRDefault="009A387F" w:rsidP="00351B81">
      <w:pPr>
        <w:pStyle w:val="ListParagraph"/>
        <w:numPr>
          <w:ilvl w:val="1"/>
          <w:numId w:val="18"/>
        </w:numPr>
        <w:autoSpaceDE w:val="0"/>
        <w:autoSpaceDN w:val="0"/>
        <w:adjustRightInd w:val="0"/>
        <w:ind w:left="0" w:firstLine="0"/>
        <w:jc w:val="both"/>
        <w:rPr>
          <w:rFonts w:cs="Arial"/>
        </w:rPr>
      </w:pPr>
      <w:r>
        <w:rPr>
          <w:rFonts w:eastAsia="Calibri" w:cs="Arial"/>
          <w:color w:val="000000"/>
        </w:rPr>
        <w:t>Consultants and Subconsultants shall not</w:t>
      </w:r>
      <w:r w:rsidR="00086F87" w:rsidRPr="00994DDC">
        <w:rPr>
          <w:rFonts w:eastAsia="Calibri" w:cs="Arial"/>
          <w:color w:val="000000"/>
        </w:rPr>
        <w:t xml:space="preserve"> discriminate </w:t>
      </w:r>
      <w:proofErr w:type="gramStart"/>
      <w:r w:rsidR="00086F87" w:rsidRPr="00994DDC">
        <w:rPr>
          <w:rFonts w:eastAsia="Calibri" w:cs="Arial"/>
          <w:color w:val="000000"/>
        </w:rPr>
        <w:t>on the basis of</w:t>
      </w:r>
      <w:proofErr w:type="gramEnd"/>
      <w:r w:rsidR="00086F87" w:rsidRPr="00994DDC">
        <w:rPr>
          <w:rFonts w:eastAsia="Calibri" w:cs="Arial"/>
          <w:color w:val="000000"/>
        </w:rPr>
        <w:t xml:space="preserve"> race, color, sex, religion, national origin, disability, age, marital status, political affiliation, pregnancy, or </w:t>
      </w:r>
      <w:r w:rsidR="00D114FD">
        <w:rPr>
          <w:rFonts w:eastAsia="Calibri" w:cs="Arial"/>
          <w:color w:val="000000"/>
        </w:rPr>
        <w:t>any other basis prohibited by Applicable Law</w:t>
      </w:r>
      <w:r w:rsidR="00086F87" w:rsidRPr="00994DDC">
        <w:rPr>
          <w:rFonts w:eastAsia="Calibri" w:cs="Arial"/>
          <w:color w:val="000000"/>
        </w:rPr>
        <w:t xml:space="preserve"> in the performance of this Agreement</w:t>
      </w:r>
      <w:r w:rsidR="00F05926" w:rsidRPr="00994DDC">
        <w:rPr>
          <w:rFonts w:eastAsia="Calibri" w:cs="Arial"/>
          <w:color w:val="000000"/>
        </w:rPr>
        <w:t>.</w:t>
      </w:r>
      <w:r w:rsidR="00D102FA">
        <w:rPr>
          <w:rFonts w:eastAsia="Calibri" w:cs="Arial"/>
          <w:color w:val="000000"/>
        </w:rPr>
        <w:t xml:space="preserve"> </w:t>
      </w:r>
      <w:r w:rsidR="00DE1D99">
        <w:rPr>
          <w:rFonts w:cs="Arial"/>
        </w:rPr>
        <w:t>Consultant</w:t>
      </w:r>
      <w:r w:rsidR="00DE1D99" w:rsidRPr="00A70AA9">
        <w:rPr>
          <w:rFonts w:cs="Arial"/>
        </w:rPr>
        <w:t xml:space="preserve"> </w:t>
      </w:r>
      <w:r w:rsidR="00DE1D99" w:rsidRPr="00A70AA9">
        <w:rPr>
          <w:rFonts w:cs="Arial"/>
          <w:color w:val="000000"/>
        </w:rPr>
        <w:t xml:space="preserve">shall include the foregoing or similar language in its contracts with any </w:t>
      </w:r>
      <w:r w:rsidR="00DE1D99">
        <w:rPr>
          <w:rFonts w:cs="Arial"/>
          <w:color w:val="000000"/>
        </w:rPr>
        <w:t>S</w:t>
      </w:r>
      <w:r w:rsidR="00DE1D99" w:rsidRPr="00A70AA9">
        <w:rPr>
          <w:rFonts w:cs="Arial"/>
          <w:color w:val="000000"/>
        </w:rPr>
        <w:t>ubcon</w:t>
      </w:r>
      <w:r w:rsidR="00DE1D99">
        <w:rPr>
          <w:rFonts w:cs="Arial"/>
          <w:color w:val="000000"/>
        </w:rPr>
        <w:t>sultants</w:t>
      </w:r>
      <w:r w:rsidR="00DE1D99" w:rsidRPr="00A70AA9">
        <w:rPr>
          <w:rFonts w:cs="Arial"/>
          <w:color w:val="000000"/>
        </w:rPr>
        <w:t>, except that any project assisted by U.S</w:t>
      </w:r>
      <w:r w:rsidR="00F05926" w:rsidRPr="00A70AA9">
        <w:rPr>
          <w:rFonts w:cs="Arial"/>
          <w:color w:val="000000"/>
        </w:rPr>
        <w:t>.</w:t>
      </w:r>
      <w:r w:rsidR="00F05926">
        <w:rPr>
          <w:rFonts w:cs="Arial"/>
          <w:color w:val="000000"/>
        </w:rPr>
        <w:t xml:space="preserve"> </w:t>
      </w:r>
      <w:r w:rsidR="00DE1D99" w:rsidRPr="00A70AA9">
        <w:rPr>
          <w:rFonts w:cs="Arial"/>
          <w:color w:val="000000"/>
        </w:rPr>
        <w:t>Department of Transportation funds shall comply with the nondiscrimination requirements in 49 C.F.R</w:t>
      </w:r>
      <w:r w:rsidR="00F05926" w:rsidRPr="00A70AA9">
        <w:rPr>
          <w:rFonts w:cs="Arial"/>
          <w:color w:val="000000"/>
        </w:rPr>
        <w:t>.</w:t>
      </w:r>
      <w:r w:rsidR="00F05926">
        <w:rPr>
          <w:rFonts w:cs="Arial"/>
          <w:color w:val="000000"/>
        </w:rPr>
        <w:t xml:space="preserve"> </w:t>
      </w:r>
      <w:r w:rsidR="00DE1D99" w:rsidRPr="00A70AA9">
        <w:rPr>
          <w:rFonts w:cs="Arial"/>
          <w:color w:val="000000"/>
        </w:rPr>
        <w:t>Parts 23 and 26.</w:t>
      </w:r>
    </w:p>
    <w:p w14:paraId="6A2B5A40" w14:textId="75AD916A" w:rsidR="00351B81" w:rsidRPr="00351B81" w:rsidRDefault="00351B81" w:rsidP="00351B81">
      <w:pPr>
        <w:jc w:val="both"/>
      </w:pPr>
      <w:r w:rsidRPr="00351B81">
        <w:rPr>
          <w:b/>
          <w:bCs/>
          <w:highlight w:val="yellow"/>
          <w:u w:val="single"/>
        </w:rPr>
        <w:t xml:space="preserve">[DELETE </w:t>
      </w:r>
      <w:r w:rsidR="00B4666A">
        <w:rPr>
          <w:b/>
          <w:bCs/>
          <w:highlight w:val="yellow"/>
          <w:u w:val="single"/>
        </w:rPr>
        <w:t>IF NO CBE GOALS</w:t>
      </w:r>
      <w:r w:rsidRPr="00351B81">
        <w:rPr>
          <w:b/>
          <w:bCs/>
          <w:highlight w:val="yellow"/>
          <w:u w:val="single"/>
        </w:rPr>
        <w:t>]</w:t>
      </w:r>
    </w:p>
    <w:p w14:paraId="1346546B" w14:textId="3F987BC2" w:rsidR="00A80061" w:rsidRDefault="00D124CE">
      <w:pPr>
        <w:pStyle w:val="ListParagraph"/>
        <w:numPr>
          <w:ilvl w:val="1"/>
          <w:numId w:val="18"/>
        </w:numPr>
        <w:autoSpaceDE w:val="0"/>
        <w:autoSpaceDN w:val="0"/>
        <w:adjustRightInd w:val="0"/>
        <w:ind w:left="0" w:firstLine="0"/>
        <w:jc w:val="both"/>
        <w:rPr>
          <w:rFonts w:eastAsia="Calibri" w:cs="Arial"/>
          <w:color w:val="000000"/>
        </w:rPr>
      </w:pPr>
      <w:r w:rsidRPr="00DE1D99">
        <w:rPr>
          <w:rFonts w:eastAsia="Calibri" w:cs="Arial"/>
          <w:color w:val="000000"/>
        </w:rPr>
        <w:t>Consultant</w:t>
      </w:r>
      <w:r w:rsidR="00086F87" w:rsidRPr="00DE1D99">
        <w:rPr>
          <w:rFonts w:eastAsia="Calibri" w:cs="Arial"/>
          <w:color w:val="000000"/>
        </w:rPr>
        <w:t xml:space="preserve"> shall comply with all applicable requirements of </w:t>
      </w:r>
      <w:r w:rsidR="00B4666A">
        <w:rPr>
          <w:rFonts w:eastAsia="Calibri" w:cs="Arial"/>
          <w:color w:val="000000"/>
        </w:rPr>
        <w:t xml:space="preserve">the Broward County Business Opportunity Act, </w:t>
      </w:r>
      <w:r w:rsidR="00086F87" w:rsidRPr="00DE1D99">
        <w:rPr>
          <w:rFonts w:eastAsia="Calibri" w:cs="Arial"/>
          <w:color w:val="000000"/>
        </w:rPr>
        <w:t>Section</w:t>
      </w:r>
      <w:r w:rsidR="001730D5">
        <w:rPr>
          <w:rFonts w:eastAsia="Calibri" w:cs="Arial"/>
          <w:color w:val="000000"/>
        </w:rPr>
        <w:t> </w:t>
      </w:r>
      <w:r w:rsidR="00086F87" w:rsidRPr="00DE1D99">
        <w:rPr>
          <w:rFonts w:eastAsia="Calibri" w:cs="Arial"/>
          <w:color w:val="000000"/>
        </w:rPr>
        <w:t>1-81,</w:t>
      </w:r>
      <w:r w:rsidR="00B4666A">
        <w:rPr>
          <w:rFonts w:eastAsia="Calibri" w:cs="Arial"/>
          <w:color w:val="000000"/>
        </w:rPr>
        <w:t xml:space="preserve"> et seq.,</w:t>
      </w:r>
      <w:r w:rsidR="00086F87" w:rsidRPr="00DE1D99">
        <w:rPr>
          <w:rFonts w:eastAsia="Calibri" w:cs="Arial"/>
          <w:color w:val="000000"/>
        </w:rPr>
        <w:t xml:space="preserve"> Broward County Code of Ordinances, in the award and administration of this Agreement</w:t>
      </w:r>
      <w:r w:rsidR="00F05926" w:rsidRPr="00DE1D99">
        <w:rPr>
          <w:rFonts w:eastAsia="Calibri" w:cs="Arial"/>
          <w:color w:val="000000"/>
        </w:rPr>
        <w:t>.</w:t>
      </w:r>
      <w:r w:rsidR="00D102FA">
        <w:rPr>
          <w:rFonts w:eastAsia="Calibri" w:cs="Arial"/>
          <w:color w:val="000000"/>
        </w:rPr>
        <w:t xml:space="preserve"> </w:t>
      </w:r>
      <w:r w:rsidR="00086F87" w:rsidRPr="00DE1D99">
        <w:rPr>
          <w:rFonts w:eastAsia="Calibri" w:cs="Arial"/>
          <w:color w:val="000000"/>
        </w:rPr>
        <w:t xml:space="preserve">Failure by </w:t>
      </w:r>
      <w:r w:rsidRPr="00DE1D99">
        <w:rPr>
          <w:rFonts w:eastAsia="Calibri" w:cs="Arial"/>
          <w:color w:val="000000"/>
        </w:rPr>
        <w:t>Consultant</w:t>
      </w:r>
      <w:r w:rsidR="00086F87" w:rsidRPr="00DE1D99">
        <w:rPr>
          <w:rFonts w:eastAsia="Calibri" w:cs="Arial"/>
          <w:color w:val="000000"/>
        </w:rPr>
        <w:t xml:space="preserve"> to carry out any of the requirements of this </w:t>
      </w:r>
      <w:r w:rsidR="00AB6529">
        <w:rPr>
          <w:rFonts w:eastAsia="Calibri" w:cs="Arial"/>
          <w:color w:val="000000"/>
        </w:rPr>
        <w:t xml:space="preserve">article </w:t>
      </w:r>
      <w:r w:rsidR="00086F87" w:rsidRPr="00DE1D99">
        <w:rPr>
          <w:rFonts w:eastAsia="Calibri" w:cs="Arial"/>
          <w:color w:val="000000"/>
        </w:rPr>
        <w:t xml:space="preserve">shall constitute a material breach of this Agreement, which shall permit </w:t>
      </w:r>
      <w:r w:rsidR="00837D90">
        <w:rPr>
          <w:rFonts w:eastAsia="Calibri" w:cs="Arial"/>
          <w:color w:val="000000"/>
        </w:rPr>
        <w:t>Municipality</w:t>
      </w:r>
      <w:r w:rsidR="00086F87" w:rsidRPr="00DE1D99">
        <w:rPr>
          <w:rFonts w:eastAsia="Calibri" w:cs="Arial"/>
          <w:color w:val="000000"/>
        </w:rPr>
        <w:t xml:space="preserve"> to terminate this Agreement or exercise any other remedy provided under this Agreement, </w:t>
      </w:r>
      <w:r w:rsidR="00AB6529">
        <w:rPr>
          <w:rFonts w:eastAsia="Calibri" w:cs="Arial"/>
          <w:color w:val="000000"/>
        </w:rPr>
        <w:t xml:space="preserve">the </w:t>
      </w:r>
      <w:r w:rsidR="00086F87" w:rsidRPr="00DE1D99">
        <w:rPr>
          <w:rFonts w:eastAsia="Calibri" w:cs="Arial"/>
          <w:color w:val="000000"/>
        </w:rPr>
        <w:t xml:space="preserve">Broward County Code of Ordinances, </w:t>
      </w:r>
      <w:r w:rsidR="00AB6529">
        <w:rPr>
          <w:rFonts w:eastAsia="Calibri" w:cs="Arial"/>
          <w:color w:val="000000"/>
        </w:rPr>
        <w:t xml:space="preserve">the </w:t>
      </w:r>
      <w:r w:rsidR="00086F87" w:rsidRPr="00DE1D99">
        <w:rPr>
          <w:rFonts w:eastAsia="Calibri" w:cs="Arial"/>
          <w:color w:val="000000"/>
        </w:rPr>
        <w:t xml:space="preserve">Broward County Administrative Code, or under other </w:t>
      </w:r>
      <w:r w:rsidR="00882A4C">
        <w:rPr>
          <w:rFonts w:eastAsia="Calibri" w:cs="Arial"/>
          <w:color w:val="000000"/>
        </w:rPr>
        <w:t>A</w:t>
      </w:r>
      <w:r w:rsidR="00086F87" w:rsidRPr="00DE1D99">
        <w:rPr>
          <w:rFonts w:eastAsia="Calibri" w:cs="Arial"/>
          <w:color w:val="000000"/>
        </w:rPr>
        <w:t xml:space="preserve">pplicable </w:t>
      </w:r>
      <w:r w:rsidR="00882A4C">
        <w:rPr>
          <w:rFonts w:eastAsia="Calibri" w:cs="Arial"/>
          <w:color w:val="000000"/>
        </w:rPr>
        <w:t>L</w:t>
      </w:r>
      <w:r w:rsidR="00086F87" w:rsidRPr="00DE1D99">
        <w:rPr>
          <w:rFonts w:eastAsia="Calibri" w:cs="Arial"/>
          <w:color w:val="000000"/>
        </w:rPr>
        <w:t>aw, all such remedies being cumulative</w:t>
      </w:r>
      <w:r w:rsidR="009D66A3" w:rsidRPr="00DE1D99">
        <w:rPr>
          <w:rFonts w:eastAsia="Calibri" w:cs="Arial"/>
          <w:color w:val="000000"/>
        </w:rPr>
        <w:t>.</w:t>
      </w:r>
    </w:p>
    <w:p w14:paraId="0C2156C1" w14:textId="22CDBC54" w:rsidR="00A80061" w:rsidRPr="00FC0BFF" w:rsidRDefault="00DE1D99">
      <w:pPr>
        <w:pStyle w:val="ListParagraph"/>
        <w:numPr>
          <w:ilvl w:val="1"/>
          <w:numId w:val="18"/>
        </w:numPr>
        <w:autoSpaceDE w:val="0"/>
        <w:autoSpaceDN w:val="0"/>
        <w:adjustRightInd w:val="0"/>
        <w:ind w:left="0" w:firstLine="0"/>
        <w:jc w:val="both"/>
        <w:rPr>
          <w:rFonts w:eastAsia="Calibri"/>
          <w:color w:val="000000"/>
        </w:rPr>
      </w:pPr>
      <w:r>
        <w:t xml:space="preserve">Consultant </w:t>
      </w:r>
      <w:r w:rsidR="005D2BC9">
        <w:t>must</w:t>
      </w:r>
      <w:r w:rsidR="005D2BC9" w:rsidRPr="00A70AA9">
        <w:t xml:space="preserve"> </w:t>
      </w:r>
      <w:r w:rsidRPr="00A70AA9">
        <w:t xml:space="preserve">meet </w:t>
      </w:r>
      <w:r w:rsidR="008A06FF">
        <w:t xml:space="preserve">or exceed </w:t>
      </w:r>
      <w:r w:rsidRPr="00A70AA9">
        <w:t xml:space="preserve">the </w:t>
      </w:r>
      <w:r>
        <w:t xml:space="preserve">required </w:t>
      </w:r>
      <w:r w:rsidR="00D66757">
        <w:t xml:space="preserve">CBE </w:t>
      </w:r>
      <w:r>
        <w:t>goal</w:t>
      </w:r>
      <w:r w:rsidRPr="00A70AA9">
        <w:t xml:space="preserve"> by utilizing the </w:t>
      </w:r>
      <w:r w:rsidR="00D66757">
        <w:t xml:space="preserve">CBE </w:t>
      </w:r>
      <w:r w:rsidRPr="00A70AA9">
        <w:t xml:space="preserve">firms </w:t>
      </w:r>
      <w:r>
        <w:t xml:space="preserve">listed in </w:t>
      </w:r>
      <w:r w:rsidRPr="00DE1D99">
        <w:rPr>
          <w:highlight w:val="yellow"/>
        </w:rPr>
        <w:t>Exhibit __</w:t>
      </w:r>
      <w:r>
        <w:t xml:space="preserve"> </w:t>
      </w:r>
      <w:r w:rsidR="001730D5">
        <w:t xml:space="preserve">(or a </w:t>
      </w:r>
      <w:r w:rsidR="00D66757">
        <w:t>CBE</w:t>
      </w:r>
      <w:r w:rsidR="001730D5">
        <w:t xml:space="preserve"> firm substituted for a listed firm, if permitted) </w:t>
      </w:r>
      <w:r w:rsidRPr="00A70AA9">
        <w:t xml:space="preserve">for </w:t>
      </w:r>
      <w:r w:rsidRPr="00DE1D99">
        <w:rPr>
          <w:highlight w:val="yellow"/>
        </w:rPr>
        <w:t>____</w:t>
      </w:r>
      <w:r>
        <w:t xml:space="preserve"> </w:t>
      </w:r>
      <w:r w:rsidRPr="00A70AA9">
        <w:t>percent</w:t>
      </w:r>
      <w:r>
        <w:t xml:space="preserve"> (</w:t>
      </w:r>
      <w:r w:rsidRPr="00DE1D99">
        <w:rPr>
          <w:highlight w:val="yellow"/>
        </w:rPr>
        <w:t>__</w:t>
      </w:r>
      <w:r>
        <w:t xml:space="preserve">%) </w:t>
      </w:r>
      <w:r w:rsidRPr="00A70AA9">
        <w:t xml:space="preserve">of </w:t>
      </w:r>
      <w:r>
        <w:t xml:space="preserve">total </w:t>
      </w:r>
      <w:r w:rsidRPr="00A70AA9">
        <w:t xml:space="preserve">Services </w:t>
      </w:r>
      <w:r>
        <w:t xml:space="preserve">(the </w:t>
      </w:r>
      <w:r w:rsidR="002157F3">
        <w:t>“</w:t>
      </w:r>
      <w:r>
        <w:t>Commitment</w:t>
      </w:r>
      <w:r w:rsidR="002157F3">
        <w:t>”</w:t>
      </w:r>
      <w:r>
        <w:t>)</w:t>
      </w:r>
      <w:r w:rsidR="005D2BC9">
        <w:t xml:space="preserve"> for the</w:t>
      </w:r>
      <w:r w:rsidR="005D2BC9" w:rsidRPr="00A70AA9">
        <w:t xml:space="preserve"> scope of work and the percentage of work amounts identified on each Letter of Intent.</w:t>
      </w:r>
      <w:r w:rsidR="00D102FA">
        <w:t xml:space="preserve"> </w:t>
      </w:r>
      <w:r w:rsidR="005D2BC9" w:rsidRPr="00A70AA9">
        <w:t xml:space="preserve">Promptly upon execution of this Agreement by </w:t>
      </w:r>
      <w:r w:rsidR="00837D90">
        <w:t>Municipality</w:t>
      </w:r>
      <w:r w:rsidR="005D2BC9" w:rsidRPr="00A70AA9">
        <w:t xml:space="preserve">, </w:t>
      </w:r>
      <w:r w:rsidR="005D2BC9">
        <w:t xml:space="preserve">Consultant </w:t>
      </w:r>
      <w:r w:rsidR="005D2BC9" w:rsidRPr="00A70AA9">
        <w:t xml:space="preserve">shall </w:t>
      </w:r>
      <w:proofErr w:type="gramStart"/>
      <w:r w:rsidR="005D2BC9" w:rsidRPr="00A70AA9">
        <w:t>enter into</w:t>
      </w:r>
      <w:proofErr w:type="gramEnd"/>
      <w:r w:rsidR="005D2BC9" w:rsidRPr="00A70AA9">
        <w:t xml:space="preserve"> formal contract</w:t>
      </w:r>
      <w:r w:rsidR="005D2BC9">
        <w:t>s</w:t>
      </w:r>
      <w:r w:rsidR="005D2BC9" w:rsidRPr="00A70AA9">
        <w:t xml:space="preserve"> with the </w:t>
      </w:r>
      <w:r w:rsidR="005D2BC9">
        <w:t xml:space="preserve">CBE </w:t>
      </w:r>
      <w:r w:rsidR="005D2BC9" w:rsidRPr="00A70AA9">
        <w:t xml:space="preserve">firms listed in </w:t>
      </w:r>
      <w:r w:rsidR="005D2BC9" w:rsidRPr="00DE1D99">
        <w:rPr>
          <w:highlight w:val="yellow"/>
        </w:rPr>
        <w:t>Exhibit __</w:t>
      </w:r>
      <w:r w:rsidR="005D2BC9" w:rsidRPr="00A70AA9">
        <w:t xml:space="preserve"> and</w:t>
      </w:r>
      <w:r w:rsidR="005D2BC9">
        <w:t>, upon request,</w:t>
      </w:r>
      <w:r w:rsidR="005D2BC9" w:rsidRPr="00A70AA9">
        <w:t xml:space="preserve"> shall provide copies of the contracts to the Contract Administrator and OESBD</w:t>
      </w:r>
      <w:r w:rsidR="00F05926">
        <w:t>.</w:t>
      </w:r>
      <w:r w:rsidR="00D102FA">
        <w:t xml:space="preserve"> </w:t>
      </w:r>
    </w:p>
    <w:p w14:paraId="691A7902" w14:textId="6E3D263D" w:rsidR="00A80061" w:rsidRDefault="00DE1D99">
      <w:pPr>
        <w:pStyle w:val="ListParagraph"/>
        <w:numPr>
          <w:ilvl w:val="1"/>
          <w:numId w:val="18"/>
        </w:numPr>
        <w:autoSpaceDE w:val="0"/>
        <w:autoSpaceDN w:val="0"/>
        <w:adjustRightInd w:val="0"/>
        <w:ind w:left="0" w:firstLine="0"/>
        <w:jc w:val="both"/>
        <w:rPr>
          <w:rFonts w:cs="Arial"/>
        </w:rPr>
      </w:pPr>
      <w:r>
        <w:rPr>
          <w:rFonts w:cs="Arial"/>
        </w:rPr>
        <w:t>E</w:t>
      </w:r>
      <w:r w:rsidR="00086F87" w:rsidRPr="00994DDC">
        <w:rPr>
          <w:rFonts w:cs="Arial"/>
        </w:rPr>
        <w:t xml:space="preserve">ach </w:t>
      </w:r>
      <w:r w:rsidR="00D66757" w:rsidRPr="00FB4579">
        <w:rPr>
          <w:rFonts w:cs="Arial"/>
        </w:rPr>
        <w:t>CBE</w:t>
      </w:r>
      <w:r w:rsidR="00D66757">
        <w:rPr>
          <w:rFonts w:cs="Arial"/>
        </w:rPr>
        <w:t xml:space="preserve"> </w:t>
      </w:r>
      <w:r w:rsidR="00086F87" w:rsidRPr="00994DDC">
        <w:rPr>
          <w:rFonts w:cs="Arial"/>
        </w:rPr>
        <w:t xml:space="preserve">firm utilized </w:t>
      </w:r>
      <w:r w:rsidR="001730D5">
        <w:rPr>
          <w:rFonts w:cs="Arial"/>
        </w:rPr>
        <w:t xml:space="preserve">by Consultant </w:t>
      </w:r>
      <w:r w:rsidR="00086F87" w:rsidRPr="00994DDC">
        <w:rPr>
          <w:rFonts w:cs="Arial"/>
        </w:rPr>
        <w:t xml:space="preserve">to meet the </w:t>
      </w:r>
      <w:r w:rsidR="00D66757">
        <w:rPr>
          <w:rFonts w:cs="Arial"/>
        </w:rPr>
        <w:t xml:space="preserve">CBE </w:t>
      </w:r>
      <w:r w:rsidR="00086F87" w:rsidRPr="00994DDC">
        <w:rPr>
          <w:rFonts w:cs="Arial"/>
        </w:rPr>
        <w:t>goal must be certified</w:t>
      </w:r>
      <w:r w:rsidR="00FB4579">
        <w:rPr>
          <w:rFonts w:cs="Arial"/>
        </w:rPr>
        <w:t xml:space="preserve"> and their participation approved in advance</w:t>
      </w:r>
      <w:r w:rsidR="00086F87" w:rsidRPr="00994DDC">
        <w:rPr>
          <w:rFonts w:cs="Arial"/>
        </w:rPr>
        <w:t xml:space="preserve"> by OESBD</w:t>
      </w:r>
      <w:r w:rsidR="00F05926" w:rsidRPr="00994DDC">
        <w:rPr>
          <w:rFonts w:cs="Arial"/>
        </w:rPr>
        <w:t>.</w:t>
      </w:r>
      <w:r w:rsidR="00D102FA">
        <w:rPr>
          <w:rFonts w:cs="Arial"/>
        </w:rPr>
        <w:t xml:space="preserve"> </w:t>
      </w:r>
      <w:r w:rsidR="00D124CE" w:rsidRPr="00994DDC">
        <w:rPr>
          <w:rFonts w:cs="Arial"/>
        </w:rPr>
        <w:t>Consultant</w:t>
      </w:r>
      <w:r w:rsidR="00086F87" w:rsidRPr="00994DDC">
        <w:rPr>
          <w:rFonts w:cs="Arial"/>
        </w:rPr>
        <w:t xml:space="preserve"> shall inform </w:t>
      </w:r>
      <w:r w:rsidR="00837D90">
        <w:rPr>
          <w:rFonts w:cs="Arial"/>
        </w:rPr>
        <w:t>Municipality</w:t>
      </w:r>
      <w:r w:rsidR="00086F87" w:rsidRPr="00994DDC">
        <w:rPr>
          <w:rFonts w:cs="Arial"/>
        </w:rPr>
        <w:t xml:space="preserve"> immediately when a </w:t>
      </w:r>
      <w:r w:rsidR="00D66757">
        <w:rPr>
          <w:rFonts w:cs="Arial"/>
        </w:rPr>
        <w:t xml:space="preserve">CBE </w:t>
      </w:r>
      <w:r w:rsidR="00086F87" w:rsidRPr="00994DDC">
        <w:rPr>
          <w:rFonts w:cs="Arial"/>
        </w:rPr>
        <w:t xml:space="preserve">firm is not able to perform or if </w:t>
      </w:r>
      <w:r w:rsidR="00D124CE" w:rsidRPr="00994DDC">
        <w:rPr>
          <w:rFonts w:cs="Arial"/>
        </w:rPr>
        <w:t>Consultant</w:t>
      </w:r>
      <w:r w:rsidR="00086F87" w:rsidRPr="00994DDC">
        <w:rPr>
          <w:rFonts w:cs="Arial"/>
        </w:rPr>
        <w:t xml:space="preserve"> believes the </w:t>
      </w:r>
      <w:r w:rsidR="00D66757">
        <w:rPr>
          <w:rFonts w:cs="Arial"/>
        </w:rPr>
        <w:t>CBE</w:t>
      </w:r>
      <w:r w:rsidR="00086F87" w:rsidRPr="00994DDC">
        <w:rPr>
          <w:rFonts w:cs="Arial"/>
        </w:rPr>
        <w:t xml:space="preserve"> firm should be replaced for any other reason, so that OESBD may review and verify the good faith efforts of </w:t>
      </w:r>
      <w:r w:rsidR="00D124CE" w:rsidRPr="00994DDC">
        <w:rPr>
          <w:rFonts w:cs="Arial"/>
        </w:rPr>
        <w:t>Consultant</w:t>
      </w:r>
      <w:r w:rsidR="00086F87" w:rsidRPr="00994DDC">
        <w:rPr>
          <w:rFonts w:cs="Arial"/>
        </w:rPr>
        <w:t xml:space="preserve"> to substitute the </w:t>
      </w:r>
      <w:r w:rsidR="00D66757">
        <w:rPr>
          <w:rFonts w:cs="Arial"/>
        </w:rPr>
        <w:t xml:space="preserve">CBE </w:t>
      </w:r>
      <w:r w:rsidR="00086F87" w:rsidRPr="00994DDC">
        <w:rPr>
          <w:rFonts w:cs="Arial"/>
        </w:rPr>
        <w:t xml:space="preserve">firm with another </w:t>
      </w:r>
      <w:r w:rsidR="00D66757">
        <w:rPr>
          <w:rFonts w:cs="Arial"/>
        </w:rPr>
        <w:t xml:space="preserve">CBE </w:t>
      </w:r>
      <w:r w:rsidR="00086F87" w:rsidRPr="00994DDC">
        <w:rPr>
          <w:rFonts w:cs="Arial"/>
        </w:rPr>
        <w:t>firm</w:t>
      </w:r>
      <w:r w:rsidR="008A06FF">
        <w:rPr>
          <w:rFonts w:cs="Arial"/>
        </w:rPr>
        <w:t>, as applicable</w:t>
      </w:r>
      <w:r w:rsidR="00F05926" w:rsidRPr="00994DDC">
        <w:rPr>
          <w:rFonts w:cs="Arial"/>
        </w:rPr>
        <w:t>.</w:t>
      </w:r>
      <w:r w:rsidR="00D102FA">
        <w:rPr>
          <w:rFonts w:cs="Arial"/>
        </w:rPr>
        <w:t xml:space="preserve"> </w:t>
      </w:r>
      <w:r w:rsidR="00086F87" w:rsidRPr="00994DDC">
        <w:rPr>
          <w:rFonts w:cs="Arial"/>
        </w:rPr>
        <w:t xml:space="preserve">Whenever a </w:t>
      </w:r>
      <w:r w:rsidR="00D66757">
        <w:rPr>
          <w:rFonts w:cs="Arial"/>
        </w:rPr>
        <w:t>CBE</w:t>
      </w:r>
      <w:r w:rsidR="00086F87" w:rsidRPr="00994DDC">
        <w:rPr>
          <w:rFonts w:cs="Arial"/>
        </w:rPr>
        <w:t xml:space="preserve"> firm is terminated for any reason, </w:t>
      </w:r>
      <w:r w:rsidR="00D124CE" w:rsidRPr="00994DDC">
        <w:rPr>
          <w:rFonts w:cs="Arial"/>
        </w:rPr>
        <w:t>Consultant</w:t>
      </w:r>
      <w:r w:rsidR="00086F87" w:rsidRPr="00994DDC">
        <w:rPr>
          <w:rFonts w:cs="Arial"/>
        </w:rPr>
        <w:t xml:space="preserve"> shall provide written notice to OESBD and</w:t>
      </w:r>
      <w:r w:rsidR="001730D5">
        <w:rPr>
          <w:rFonts w:cs="Arial"/>
        </w:rPr>
        <w:t>, upon written approval of the Director of OESBD,</w:t>
      </w:r>
      <w:r w:rsidR="00086F87" w:rsidRPr="00994DDC">
        <w:rPr>
          <w:rFonts w:cs="Arial"/>
        </w:rPr>
        <w:t xml:space="preserve"> shall substitute another </w:t>
      </w:r>
      <w:r w:rsidR="00D66757">
        <w:rPr>
          <w:rFonts w:cs="Arial"/>
        </w:rPr>
        <w:t xml:space="preserve">CBE </w:t>
      </w:r>
      <w:r w:rsidR="00086F87" w:rsidRPr="00994DDC">
        <w:rPr>
          <w:rFonts w:cs="Arial"/>
        </w:rPr>
        <w:t xml:space="preserve">firm </w:t>
      </w:r>
      <w:proofErr w:type="gramStart"/>
      <w:r w:rsidR="00086F87" w:rsidRPr="00994DDC">
        <w:rPr>
          <w:rFonts w:cs="Arial"/>
        </w:rPr>
        <w:t>in order to</w:t>
      </w:r>
      <w:proofErr w:type="gramEnd"/>
      <w:r w:rsidR="00086F87" w:rsidRPr="00994DDC">
        <w:rPr>
          <w:rFonts w:cs="Arial"/>
        </w:rPr>
        <w:t xml:space="preserve"> </w:t>
      </w:r>
      <w:r w:rsidR="00AB6529">
        <w:rPr>
          <w:rFonts w:cs="Arial"/>
        </w:rPr>
        <w:t xml:space="preserve">meet </w:t>
      </w:r>
      <w:r w:rsidR="00086F87" w:rsidRPr="00994DDC">
        <w:rPr>
          <w:rFonts w:cs="Arial"/>
        </w:rPr>
        <w:t xml:space="preserve">the </w:t>
      </w:r>
      <w:r w:rsidR="00D66757">
        <w:rPr>
          <w:rFonts w:cs="Arial"/>
        </w:rPr>
        <w:t>CBE</w:t>
      </w:r>
      <w:r w:rsidR="00086F87" w:rsidRPr="00994DDC">
        <w:rPr>
          <w:rFonts w:cs="Arial"/>
        </w:rPr>
        <w:t xml:space="preserve"> </w:t>
      </w:r>
      <w:r w:rsidR="00AB6529">
        <w:rPr>
          <w:rFonts w:cs="Arial"/>
        </w:rPr>
        <w:t>goal</w:t>
      </w:r>
      <w:r w:rsidR="00086F87" w:rsidRPr="00994DDC">
        <w:rPr>
          <w:rFonts w:cs="Arial"/>
        </w:rPr>
        <w:t xml:space="preserve">, unless otherwise provided </w:t>
      </w:r>
      <w:r w:rsidR="00AB6529">
        <w:rPr>
          <w:rFonts w:cs="Arial"/>
        </w:rPr>
        <w:t xml:space="preserve">in this Agreement </w:t>
      </w:r>
      <w:r w:rsidR="00086F87" w:rsidRPr="00994DDC">
        <w:rPr>
          <w:rFonts w:cs="Arial"/>
        </w:rPr>
        <w:t xml:space="preserve">or agreed in writing by the </w:t>
      </w:r>
      <w:r w:rsidR="009D66A3" w:rsidRPr="00994DDC">
        <w:rPr>
          <w:rFonts w:cs="Arial"/>
        </w:rPr>
        <w:t>P</w:t>
      </w:r>
      <w:r w:rsidR="00086F87" w:rsidRPr="00994DDC">
        <w:rPr>
          <w:rFonts w:cs="Arial"/>
        </w:rPr>
        <w:t>arties</w:t>
      </w:r>
      <w:r w:rsidR="00F05926" w:rsidRPr="00994DDC">
        <w:rPr>
          <w:rFonts w:cs="Arial"/>
        </w:rPr>
        <w:t>.</w:t>
      </w:r>
      <w:r w:rsidR="00D102FA">
        <w:rPr>
          <w:rFonts w:cs="Arial"/>
        </w:rPr>
        <w:t xml:space="preserve"> </w:t>
      </w:r>
      <w:r w:rsidR="00086F87" w:rsidRPr="00994DDC">
        <w:rPr>
          <w:rFonts w:cs="Arial"/>
        </w:rPr>
        <w:t xml:space="preserve">Such </w:t>
      </w:r>
      <w:r w:rsidR="00086F87" w:rsidRPr="00994DDC">
        <w:rPr>
          <w:rFonts w:cs="Arial"/>
        </w:rPr>
        <w:lastRenderedPageBreak/>
        <w:t xml:space="preserve">substitution shall not be required </w:t>
      </w:r>
      <w:r w:rsidR="008A06FF">
        <w:rPr>
          <w:rFonts w:cs="Arial"/>
        </w:rPr>
        <w:t>if</w:t>
      </w:r>
      <w:r w:rsidR="00086F87" w:rsidRPr="00994DDC">
        <w:rPr>
          <w:rFonts w:cs="Arial"/>
        </w:rPr>
        <w:t xml:space="preserve"> the termination results from </w:t>
      </w:r>
      <w:r w:rsidR="00AB6529">
        <w:rPr>
          <w:rFonts w:cs="Arial"/>
        </w:rPr>
        <w:t xml:space="preserve">modification of </w:t>
      </w:r>
      <w:r w:rsidR="00086F87" w:rsidRPr="00994DDC">
        <w:rPr>
          <w:rFonts w:cs="Arial"/>
        </w:rPr>
        <w:t xml:space="preserve">the </w:t>
      </w:r>
      <w:r w:rsidR="00AB6529">
        <w:rPr>
          <w:rFonts w:cs="Arial"/>
        </w:rPr>
        <w:t>S</w:t>
      </w:r>
      <w:r w:rsidR="00086F87" w:rsidRPr="00994DDC">
        <w:rPr>
          <w:rFonts w:cs="Arial"/>
        </w:rPr>
        <w:t xml:space="preserve">ervices and no </w:t>
      </w:r>
      <w:r w:rsidR="00D66757">
        <w:rPr>
          <w:rFonts w:cs="Arial"/>
        </w:rPr>
        <w:t>CBE</w:t>
      </w:r>
      <w:r w:rsidR="00086F87" w:rsidRPr="00994DDC">
        <w:rPr>
          <w:rFonts w:cs="Arial"/>
        </w:rPr>
        <w:t xml:space="preserve"> </w:t>
      </w:r>
      <w:r w:rsidR="00AB6529">
        <w:rPr>
          <w:rFonts w:cs="Arial"/>
        </w:rPr>
        <w:t xml:space="preserve">firm is available </w:t>
      </w:r>
      <w:r w:rsidR="00086F87" w:rsidRPr="00994DDC">
        <w:rPr>
          <w:rFonts w:cs="Arial"/>
        </w:rPr>
        <w:t xml:space="preserve">to perform the </w:t>
      </w:r>
      <w:r w:rsidR="00AB6529">
        <w:rPr>
          <w:rFonts w:cs="Arial"/>
        </w:rPr>
        <w:t>modified S</w:t>
      </w:r>
      <w:r w:rsidR="00086F87" w:rsidRPr="00994DDC">
        <w:rPr>
          <w:rFonts w:cs="Arial"/>
        </w:rPr>
        <w:t>ervices</w:t>
      </w:r>
      <w:r w:rsidR="00D72559">
        <w:rPr>
          <w:rFonts w:cs="Arial"/>
        </w:rPr>
        <w:t>;</w:t>
      </w:r>
      <w:r w:rsidR="00086F87" w:rsidRPr="00994DDC">
        <w:rPr>
          <w:rFonts w:cs="Arial"/>
        </w:rPr>
        <w:t xml:space="preserve"> in which event </w:t>
      </w:r>
      <w:r w:rsidR="00D124CE" w:rsidRPr="00994DDC">
        <w:rPr>
          <w:rFonts w:cs="Arial"/>
        </w:rPr>
        <w:t>Consultant</w:t>
      </w:r>
      <w:r w:rsidR="00086F87" w:rsidRPr="00994DDC">
        <w:rPr>
          <w:rFonts w:cs="Arial"/>
        </w:rPr>
        <w:t xml:space="preserve"> shall notify </w:t>
      </w:r>
      <w:r w:rsidR="000C4728">
        <w:rPr>
          <w:rFonts w:cs="Arial"/>
        </w:rPr>
        <w:t>OESBD</w:t>
      </w:r>
      <w:r w:rsidR="007D3F76">
        <w:rPr>
          <w:rFonts w:cs="Arial"/>
        </w:rPr>
        <w:t>,</w:t>
      </w:r>
      <w:r w:rsidR="00086F87" w:rsidRPr="00994DDC">
        <w:rPr>
          <w:rFonts w:cs="Arial"/>
        </w:rPr>
        <w:t xml:space="preserve"> and OESBD may adjust the </w:t>
      </w:r>
      <w:r w:rsidR="00D66757">
        <w:rPr>
          <w:rFonts w:cs="Arial"/>
        </w:rPr>
        <w:t xml:space="preserve">CBE </w:t>
      </w:r>
      <w:r w:rsidR="00086F87" w:rsidRPr="00994DDC">
        <w:rPr>
          <w:rFonts w:cs="Arial"/>
        </w:rPr>
        <w:t xml:space="preserve">goal by written notice to </w:t>
      </w:r>
      <w:r w:rsidR="00D124CE" w:rsidRPr="00994DDC">
        <w:rPr>
          <w:rFonts w:cs="Arial"/>
        </w:rPr>
        <w:t>Consultant</w:t>
      </w:r>
      <w:r w:rsidR="00F05926" w:rsidRPr="00994DDC">
        <w:rPr>
          <w:rFonts w:cs="Arial"/>
        </w:rPr>
        <w:t>.</w:t>
      </w:r>
      <w:r w:rsidR="00D102FA">
        <w:rPr>
          <w:rFonts w:cs="Arial"/>
        </w:rPr>
        <w:t xml:space="preserve"> </w:t>
      </w:r>
    </w:p>
    <w:p w14:paraId="37A133EB" w14:textId="494F42F1" w:rsidR="00A80061" w:rsidRDefault="00DE1D99">
      <w:pPr>
        <w:pStyle w:val="ListParagraph"/>
        <w:numPr>
          <w:ilvl w:val="1"/>
          <w:numId w:val="18"/>
        </w:numPr>
        <w:autoSpaceDE w:val="0"/>
        <w:autoSpaceDN w:val="0"/>
        <w:adjustRightInd w:val="0"/>
        <w:ind w:left="0" w:firstLine="0"/>
        <w:jc w:val="both"/>
        <w:rPr>
          <w:rFonts w:cs="Arial"/>
        </w:rPr>
      </w:pPr>
      <w:r w:rsidRPr="00DB337A">
        <w:t xml:space="preserve">The </w:t>
      </w:r>
      <w:r>
        <w:t>P</w:t>
      </w:r>
      <w:r w:rsidRPr="00DB337A">
        <w:t xml:space="preserve">arties stipulate that if </w:t>
      </w:r>
      <w:r>
        <w:t xml:space="preserve">Consultant </w:t>
      </w:r>
      <w:r w:rsidRPr="00DB337A">
        <w:t xml:space="preserve">fails to meet the </w:t>
      </w:r>
      <w:r>
        <w:t>C</w:t>
      </w:r>
      <w:r w:rsidRPr="00DB337A">
        <w:t xml:space="preserve">ommitment, the damages to </w:t>
      </w:r>
      <w:r w:rsidR="00837D90">
        <w:t>Municipality</w:t>
      </w:r>
      <w:r w:rsidRPr="00DB337A">
        <w:t xml:space="preserve"> arising from such failure are not readily ascertainable at the time of contracting</w:t>
      </w:r>
      <w:r w:rsidR="00F05926" w:rsidRPr="00DB337A">
        <w:t>.</w:t>
      </w:r>
      <w:r w:rsidR="00D102FA">
        <w:t xml:space="preserve"> </w:t>
      </w:r>
      <w:r>
        <w:t>I</w:t>
      </w:r>
      <w:r w:rsidRPr="00DB337A">
        <w:t xml:space="preserve">f </w:t>
      </w:r>
      <w:r>
        <w:t xml:space="preserve">Consultant </w:t>
      </w:r>
      <w:r w:rsidRPr="00DB337A">
        <w:t xml:space="preserve">fails to meet the Commitment and County determines, in the sole discretion of the </w:t>
      </w:r>
      <w:r>
        <w:t xml:space="preserve">OESBD </w:t>
      </w:r>
      <w:r w:rsidRPr="00DB337A">
        <w:t xml:space="preserve">Director, that </w:t>
      </w:r>
      <w:r w:rsidR="00864BC8">
        <w:t>Consultant</w:t>
      </w:r>
      <w:r w:rsidRPr="00DB337A">
        <w:t xml:space="preserve"> failed to make Good Faith Efforts </w:t>
      </w:r>
      <w:r>
        <w:t xml:space="preserve">(as defined in </w:t>
      </w:r>
      <w:r w:rsidRPr="00DE1D99">
        <w:rPr>
          <w:rFonts w:eastAsia="Calibri"/>
        </w:rPr>
        <w:t>Section 1-8</w:t>
      </w:r>
      <w:r w:rsidR="00216244">
        <w:rPr>
          <w:rFonts w:eastAsia="Calibri"/>
        </w:rPr>
        <w:t>.1</w:t>
      </w:r>
      <w:r w:rsidR="0033634E">
        <w:rPr>
          <w:rFonts w:eastAsia="Calibri"/>
        </w:rPr>
        <w:t xml:space="preserve"> of the Code</w:t>
      </w:r>
      <w:r>
        <w:t xml:space="preserve">) </w:t>
      </w:r>
      <w:r w:rsidRPr="00DB337A">
        <w:t xml:space="preserve">to meet the Commitment, </w:t>
      </w:r>
      <w:r>
        <w:t xml:space="preserve">Consultant </w:t>
      </w:r>
      <w:r w:rsidRPr="00DB337A">
        <w:t xml:space="preserve">shall pay </w:t>
      </w:r>
      <w:r w:rsidR="00837D90">
        <w:t>Municipality</w:t>
      </w:r>
      <w:r w:rsidRPr="00DB337A">
        <w:t xml:space="preserve"> liquidated damages in an amount equal to fifty percent (50%) of the actual dollar amount by which </w:t>
      </w:r>
      <w:r>
        <w:t xml:space="preserve">Consultant </w:t>
      </w:r>
      <w:r w:rsidRPr="00DB337A">
        <w:t>failed to achieve the Commitment, up to a maximum amount of ten percent (10%) of the total contract amount</w:t>
      </w:r>
      <w:r>
        <w:t>,</w:t>
      </w:r>
      <w:r w:rsidRPr="00DB337A">
        <w:t xml:space="preserve"> excluding costs and reimbursable</w:t>
      </w:r>
      <w:r>
        <w:t xml:space="preserve"> expense</w:t>
      </w:r>
      <w:r w:rsidRPr="00DB337A">
        <w:t>s</w:t>
      </w:r>
      <w:r w:rsidR="00F05926" w:rsidRPr="00DB337A">
        <w:t>.</w:t>
      </w:r>
      <w:r w:rsidR="00D102FA">
        <w:t xml:space="preserve"> </w:t>
      </w:r>
      <w:r>
        <w:t>An example of this calculation is stated in Section 1-81.7</w:t>
      </w:r>
      <w:r w:rsidR="0033634E">
        <w:t>of the Code</w:t>
      </w:r>
      <w:r w:rsidR="00F05926">
        <w:t>.</w:t>
      </w:r>
      <w:r w:rsidR="00D102FA">
        <w:t xml:space="preserve"> </w:t>
      </w:r>
      <w:r w:rsidRPr="00DB337A">
        <w:t xml:space="preserve">As elected by </w:t>
      </w:r>
      <w:r w:rsidR="00837D90">
        <w:t>Municipality</w:t>
      </w:r>
      <w:r>
        <w:t>,</w:t>
      </w:r>
      <w:r w:rsidRPr="00DB337A">
        <w:t xml:space="preserve"> </w:t>
      </w:r>
      <w:r>
        <w:t>s</w:t>
      </w:r>
      <w:r w:rsidRPr="00DB337A">
        <w:t xml:space="preserve">uch liquidated damages amount shall be either credited against any amounts due from </w:t>
      </w:r>
      <w:r w:rsidR="00837D90">
        <w:t>Municipality</w:t>
      </w:r>
      <w:r w:rsidR="007D3F76">
        <w:t>,</w:t>
      </w:r>
      <w:r w:rsidRPr="00DB337A">
        <w:t xml:space="preserve"> </w:t>
      </w:r>
      <w:r w:rsidRPr="00922DA3">
        <w:t>or paid</w:t>
      </w:r>
      <w:r w:rsidRPr="00DB337A">
        <w:t xml:space="preserve"> to </w:t>
      </w:r>
      <w:r w:rsidR="00837D90">
        <w:t>Municipality</w:t>
      </w:r>
      <w:r w:rsidRPr="00DB337A">
        <w:t xml:space="preserve"> within thirty (30) days after written demand</w:t>
      </w:r>
      <w:r w:rsidR="00F05926" w:rsidRPr="00DB337A">
        <w:t>.</w:t>
      </w:r>
      <w:r w:rsidR="00D102FA">
        <w:t xml:space="preserve"> </w:t>
      </w:r>
      <w:r w:rsidRPr="00DB337A">
        <w:t xml:space="preserve">These liquidated damages shall be </w:t>
      </w:r>
      <w:r w:rsidR="00837D90">
        <w:t>Municipality</w:t>
      </w:r>
      <w:r w:rsidR="002157F3">
        <w:t>’</w:t>
      </w:r>
      <w:r w:rsidRPr="00DB337A">
        <w:t xml:space="preserve">s sole contractual remedy for </w:t>
      </w:r>
      <w:r>
        <w:t>Consultant</w:t>
      </w:r>
      <w:r w:rsidR="002157F3">
        <w:t>’</w:t>
      </w:r>
      <w:r w:rsidRPr="00DB337A">
        <w:t>s breach of the Commitment,</w:t>
      </w:r>
      <w:r w:rsidR="00922DA3">
        <w:t xml:space="preserve"> </w:t>
      </w:r>
      <w:r w:rsidRPr="00DB337A">
        <w:t xml:space="preserve">but shall not affect the availability of administrative remedies under </w:t>
      </w:r>
      <w:r>
        <w:t>Section 1-81</w:t>
      </w:r>
      <w:r w:rsidR="00922DA3">
        <w:t>, et seq</w:t>
      </w:r>
      <w:r w:rsidR="00F05926" w:rsidRPr="00DB337A">
        <w:t>.</w:t>
      </w:r>
      <w:r w:rsidR="00D102FA">
        <w:t xml:space="preserve"> </w:t>
      </w:r>
      <w:bookmarkStart w:id="25" w:name="_Hlk72326163"/>
      <w:r w:rsidR="000E22C7">
        <w:t>Consultant acknowledges and agrees that the liquidated damages provided in this section are proportionate to an amount that might reasonably be expected to flow from a breach of the Commitment and are not a penalty.</w:t>
      </w:r>
      <w:r w:rsidR="00D102FA">
        <w:t xml:space="preserve"> </w:t>
      </w:r>
      <w:bookmarkEnd w:id="25"/>
      <w:r w:rsidRPr="00DB337A">
        <w:t xml:space="preserve">Any failure to meet the Commitment attributable solely to force majeure, changes to the scope of work by </w:t>
      </w:r>
      <w:r w:rsidR="00837D90">
        <w:t>Municipality</w:t>
      </w:r>
      <w:r w:rsidRPr="00DB337A">
        <w:t xml:space="preserve">, or inability to substitute a </w:t>
      </w:r>
      <w:r w:rsidR="00D66757">
        <w:t xml:space="preserve">CBE </w:t>
      </w:r>
      <w:r>
        <w:t xml:space="preserve">Subconsultant </w:t>
      </w:r>
      <w:r w:rsidRPr="00DB337A">
        <w:t xml:space="preserve">where the </w:t>
      </w:r>
      <w:r>
        <w:t xml:space="preserve">OESBD </w:t>
      </w:r>
      <w:r w:rsidRPr="00DB337A">
        <w:t xml:space="preserve">Program Director has determined that such inability is due to no fault of </w:t>
      </w:r>
      <w:r w:rsidR="00864BC8">
        <w:t>Consultant</w:t>
      </w:r>
      <w:r w:rsidRPr="00DB337A">
        <w:t xml:space="preserve">, shall not be deemed a failure by </w:t>
      </w:r>
      <w:r>
        <w:t xml:space="preserve">Consultant </w:t>
      </w:r>
      <w:r w:rsidRPr="00DB337A">
        <w:t>to meet the Commitment</w:t>
      </w:r>
      <w:r w:rsidR="00F05926" w:rsidRPr="00DB337A">
        <w:t>.</w:t>
      </w:r>
      <w:r w:rsidR="00D102FA">
        <w:t xml:space="preserve"> </w:t>
      </w:r>
    </w:p>
    <w:p w14:paraId="3E519151" w14:textId="581D5827" w:rsidR="00A80061" w:rsidRDefault="00DE1D99">
      <w:pPr>
        <w:pStyle w:val="ListParagraph"/>
        <w:numPr>
          <w:ilvl w:val="1"/>
          <w:numId w:val="18"/>
        </w:numPr>
        <w:autoSpaceDE w:val="0"/>
        <w:autoSpaceDN w:val="0"/>
        <w:adjustRightInd w:val="0"/>
        <w:ind w:left="0" w:firstLine="0"/>
        <w:jc w:val="both"/>
        <w:rPr>
          <w:rFonts w:cs="Arial"/>
        </w:rPr>
      </w:pPr>
      <w:r w:rsidRPr="00994DDC">
        <w:rPr>
          <w:rFonts w:cs="Arial"/>
        </w:rPr>
        <w:t xml:space="preserve">Consultant acknowledges that </w:t>
      </w:r>
      <w:r w:rsidR="009812AC">
        <w:rPr>
          <w:rFonts w:cs="Arial"/>
        </w:rPr>
        <w:t>County</w:t>
      </w:r>
      <w:r w:rsidRPr="00994DDC">
        <w:rPr>
          <w:rFonts w:cs="Arial"/>
        </w:rPr>
        <w:t xml:space="preserve"> may make minor administrative modifications to </w:t>
      </w:r>
      <w:r w:rsidR="00F5431B" w:rsidRPr="00DE1D99">
        <w:rPr>
          <w:rFonts w:eastAsia="Calibri" w:cs="Arial"/>
          <w:color w:val="000000"/>
        </w:rPr>
        <w:t>Section 1-81</w:t>
      </w:r>
      <w:r w:rsidR="009F428E">
        <w:rPr>
          <w:rFonts w:eastAsia="Calibri" w:cs="Arial"/>
          <w:color w:val="000000"/>
        </w:rPr>
        <w:t xml:space="preserve">, et seq., </w:t>
      </w:r>
      <w:r w:rsidR="0033634E">
        <w:rPr>
          <w:rFonts w:eastAsia="Calibri" w:cs="Arial"/>
          <w:color w:val="000000"/>
        </w:rPr>
        <w:t>of the Code</w:t>
      </w:r>
      <w:r w:rsidR="00D72559">
        <w:rPr>
          <w:rFonts w:eastAsia="Calibri"/>
          <w:color w:val="000000"/>
        </w:rPr>
        <w:t xml:space="preserve">, </w:t>
      </w:r>
      <w:r w:rsidR="00D72559" w:rsidRPr="00A70AA9">
        <w:t xml:space="preserve">which </w:t>
      </w:r>
      <w:r w:rsidRPr="00994DDC">
        <w:rPr>
          <w:rFonts w:cs="Arial"/>
        </w:rPr>
        <w:t>shall become applicable to this Agreement if the administrative modifications are not unreasonable</w:t>
      </w:r>
      <w:r w:rsidR="00F05926" w:rsidRPr="00994DDC">
        <w:rPr>
          <w:rFonts w:cs="Arial"/>
        </w:rPr>
        <w:t>.</w:t>
      </w:r>
      <w:r w:rsidR="00D102FA">
        <w:rPr>
          <w:rFonts w:cs="Arial"/>
        </w:rPr>
        <w:t xml:space="preserve"> </w:t>
      </w:r>
      <w:r w:rsidRPr="00994DDC">
        <w:rPr>
          <w:rFonts w:cs="Arial"/>
        </w:rPr>
        <w:t xml:space="preserve">Written notice of any such modification shall be provided to Consultant and shall include a deadline for Consultant to notify </w:t>
      </w:r>
      <w:r w:rsidR="00837D90">
        <w:rPr>
          <w:rFonts w:cs="Arial"/>
        </w:rPr>
        <w:t>Municipality</w:t>
      </w:r>
      <w:r w:rsidRPr="00994DDC">
        <w:rPr>
          <w:rFonts w:cs="Arial"/>
        </w:rPr>
        <w:t xml:space="preserve"> </w:t>
      </w:r>
      <w:r w:rsidR="007D3F76">
        <w:rPr>
          <w:rFonts w:cs="Arial"/>
        </w:rPr>
        <w:t xml:space="preserve">in writing </w:t>
      </w:r>
      <w:r w:rsidRPr="00994DDC">
        <w:rPr>
          <w:rFonts w:cs="Arial"/>
        </w:rPr>
        <w:t>if Consultant concludes that the modification exceeds the authority under this section</w:t>
      </w:r>
      <w:r w:rsidR="00F05926" w:rsidRPr="00994DDC">
        <w:rPr>
          <w:rFonts w:cs="Arial"/>
        </w:rPr>
        <w:t>.</w:t>
      </w:r>
      <w:r w:rsidR="00D102FA">
        <w:rPr>
          <w:rFonts w:cs="Arial"/>
        </w:rPr>
        <w:t xml:space="preserve"> </w:t>
      </w:r>
      <w:r w:rsidRPr="00994DDC">
        <w:rPr>
          <w:rFonts w:cs="Arial"/>
        </w:rPr>
        <w:t xml:space="preserve">Failure of Consultant to timely notify </w:t>
      </w:r>
      <w:r w:rsidR="00130AA2">
        <w:rPr>
          <w:rFonts w:cs="Arial"/>
        </w:rPr>
        <w:t>Municipality</w:t>
      </w:r>
      <w:r w:rsidRPr="00994DDC">
        <w:rPr>
          <w:rFonts w:cs="Arial"/>
        </w:rPr>
        <w:t xml:space="preserve"> of its conclusion that the modification exceeds such authority shall be deemed acceptance of the modification by Consultant</w:t>
      </w:r>
      <w:r w:rsidR="00F05926" w:rsidRPr="00994DDC">
        <w:rPr>
          <w:rFonts w:cs="Arial"/>
        </w:rPr>
        <w:t>.</w:t>
      </w:r>
      <w:r w:rsidR="00F05926">
        <w:rPr>
          <w:rFonts w:cs="Arial"/>
        </w:rPr>
        <w:t xml:space="preserve"> </w:t>
      </w:r>
    </w:p>
    <w:p w14:paraId="5A40AD30" w14:textId="0370FEFB" w:rsidR="00A80061" w:rsidRDefault="000C4728">
      <w:pPr>
        <w:pStyle w:val="ListParagraph"/>
        <w:numPr>
          <w:ilvl w:val="1"/>
          <w:numId w:val="18"/>
        </w:numPr>
        <w:autoSpaceDE w:val="0"/>
        <w:autoSpaceDN w:val="0"/>
        <w:adjustRightInd w:val="0"/>
        <w:ind w:left="0" w:firstLine="0"/>
        <w:jc w:val="both"/>
        <w:rPr>
          <w:rFonts w:cs="Arial"/>
        </w:rPr>
      </w:pPr>
      <w:r>
        <w:rPr>
          <w:rFonts w:cs="Arial"/>
        </w:rPr>
        <w:t>OESBD</w:t>
      </w:r>
      <w:r w:rsidR="00DE1D99" w:rsidRPr="00994DDC">
        <w:rPr>
          <w:rFonts w:cs="Arial"/>
        </w:rPr>
        <w:t xml:space="preserve"> may </w:t>
      </w:r>
      <w:r w:rsidR="00DE1D99">
        <w:rPr>
          <w:rFonts w:cs="Arial"/>
        </w:rPr>
        <w:t xml:space="preserve">modify </w:t>
      </w:r>
      <w:r w:rsidR="00DE1D99" w:rsidRPr="00994DDC">
        <w:rPr>
          <w:rFonts w:cs="Arial"/>
        </w:rPr>
        <w:t xml:space="preserve">the required participation of </w:t>
      </w:r>
      <w:r w:rsidR="00D66757">
        <w:rPr>
          <w:rFonts w:cs="Arial"/>
        </w:rPr>
        <w:t>CBE</w:t>
      </w:r>
      <w:r w:rsidR="00DE1D99" w:rsidRPr="00994DDC">
        <w:rPr>
          <w:rFonts w:cs="Arial"/>
        </w:rPr>
        <w:t xml:space="preserve"> firms in connection with any amendment, extension, modification, change order</w:t>
      </w:r>
      <w:r w:rsidR="00DE1D99">
        <w:rPr>
          <w:rFonts w:cs="Arial"/>
        </w:rPr>
        <w:t>, or Work Authorization</w:t>
      </w:r>
      <w:r w:rsidR="00DE1D99" w:rsidRPr="00994DDC">
        <w:rPr>
          <w:rFonts w:cs="Arial"/>
        </w:rPr>
        <w:t xml:space="preserve"> to this Agreement that, by itself or aggregated with previous amendments, extensions, modifications, change orders, </w:t>
      </w:r>
      <w:r w:rsidR="007D3F76">
        <w:rPr>
          <w:rFonts w:cs="Arial"/>
        </w:rPr>
        <w:t xml:space="preserve">or Work Authorizations, </w:t>
      </w:r>
      <w:r w:rsidR="00DE1D99" w:rsidRPr="00994DDC">
        <w:rPr>
          <w:rFonts w:cs="Arial"/>
        </w:rPr>
        <w:t>increases the initial Agreement price by ten percent (10%) or more</w:t>
      </w:r>
      <w:r w:rsidR="00F05926" w:rsidRPr="00994DDC">
        <w:rPr>
          <w:rFonts w:cs="Arial"/>
        </w:rPr>
        <w:t>.</w:t>
      </w:r>
      <w:r w:rsidR="00D102FA">
        <w:rPr>
          <w:rFonts w:cs="Arial"/>
        </w:rPr>
        <w:t xml:space="preserve"> </w:t>
      </w:r>
      <w:r w:rsidR="00DE1D99" w:rsidRPr="00994DDC">
        <w:rPr>
          <w:rFonts w:cs="Arial"/>
        </w:rPr>
        <w:t xml:space="preserve">Consultant shall make a good faith effort to include </w:t>
      </w:r>
      <w:r w:rsidR="00D66757">
        <w:rPr>
          <w:rFonts w:cs="Arial"/>
        </w:rPr>
        <w:t xml:space="preserve">CBE </w:t>
      </w:r>
      <w:r w:rsidR="00DE1D99" w:rsidRPr="00994DDC">
        <w:rPr>
          <w:rFonts w:cs="Arial"/>
        </w:rPr>
        <w:t>firms in work resulting from any such amendment, extension, modification, change order</w:t>
      </w:r>
      <w:r w:rsidR="007D3F76">
        <w:rPr>
          <w:rFonts w:cs="Arial"/>
        </w:rPr>
        <w:t>, or Work Authorization,</w:t>
      </w:r>
      <w:r w:rsidR="00DE1D99" w:rsidRPr="00994DDC">
        <w:rPr>
          <w:rFonts w:cs="Arial"/>
        </w:rPr>
        <w:t xml:space="preserve"> and shall report such efforts, along with evidence thereof, to OESBD</w:t>
      </w:r>
      <w:r w:rsidR="00F05926" w:rsidRPr="00994DDC">
        <w:rPr>
          <w:rFonts w:cs="Arial"/>
        </w:rPr>
        <w:t>.</w:t>
      </w:r>
      <w:r w:rsidR="00D102FA">
        <w:rPr>
          <w:rFonts w:cs="Arial"/>
        </w:rPr>
        <w:t xml:space="preserve"> </w:t>
      </w:r>
    </w:p>
    <w:p w14:paraId="7E40DF54" w14:textId="55FB8831" w:rsidR="00A80061" w:rsidRDefault="00D124CE">
      <w:pPr>
        <w:pStyle w:val="ListParagraph"/>
        <w:numPr>
          <w:ilvl w:val="1"/>
          <w:numId w:val="18"/>
        </w:numPr>
        <w:autoSpaceDE w:val="0"/>
        <w:autoSpaceDN w:val="0"/>
        <w:adjustRightInd w:val="0"/>
        <w:ind w:left="0" w:firstLine="0"/>
        <w:jc w:val="both"/>
        <w:rPr>
          <w:rFonts w:cs="Arial"/>
        </w:rPr>
      </w:pPr>
      <w:r w:rsidRPr="00BC01EF">
        <w:rPr>
          <w:rFonts w:cs="Arial"/>
        </w:rPr>
        <w:t>Consultant</w:t>
      </w:r>
      <w:r w:rsidR="00086F87" w:rsidRPr="00994DDC">
        <w:rPr>
          <w:rFonts w:cs="Arial"/>
        </w:rPr>
        <w:t xml:space="preserve"> shall provide monthly </w:t>
      </w:r>
      <w:r w:rsidR="0033634E">
        <w:rPr>
          <w:rFonts w:cs="Arial"/>
        </w:rPr>
        <w:t xml:space="preserve">utilization </w:t>
      </w:r>
      <w:r w:rsidR="00086F87" w:rsidRPr="00994DDC">
        <w:rPr>
          <w:rFonts w:cs="Arial"/>
        </w:rPr>
        <w:t>reports</w:t>
      </w:r>
      <w:r w:rsidR="0033634E">
        <w:rPr>
          <w:rFonts w:cs="Arial"/>
        </w:rPr>
        <w:t>,</w:t>
      </w:r>
      <w:r w:rsidR="0033634E" w:rsidRPr="00994DDC">
        <w:rPr>
          <w:rFonts w:cs="Arial"/>
        </w:rPr>
        <w:t xml:space="preserve"> </w:t>
      </w:r>
      <w:r w:rsidR="0033634E">
        <w:rPr>
          <w:rFonts w:cs="Arial"/>
        </w:rPr>
        <w:t>using the form available at</w:t>
      </w:r>
      <w:r w:rsidR="00EF3FCF" w:rsidRPr="00EF3FCF">
        <w:rPr>
          <w:rFonts w:cs="Arial"/>
        </w:rPr>
        <w:t xml:space="preserve"> </w:t>
      </w:r>
      <w:hyperlink r:id="rId11">
        <w:r w:rsidR="00EF3FCF" w:rsidRPr="00EF3FCF">
          <w:rPr>
            <w:rStyle w:val="Hyperlink"/>
            <w:rFonts w:cs="Arial"/>
          </w:rPr>
          <w:t>https://www.broward.org/EconDev/SmallBusiness/Pages/Compliance.aspx</w:t>
        </w:r>
      </w:hyperlink>
      <w:r w:rsidR="00EF3FCF" w:rsidRPr="00EF3FCF">
        <w:rPr>
          <w:rFonts w:cs="Arial"/>
        </w:rPr>
        <w:t xml:space="preserve"> or such other form or system as may be designated by OESBD,</w:t>
      </w:r>
      <w:r w:rsidR="000C4728">
        <w:rPr>
          <w:rFonts w:cs="Arial"/>
        </w:rPr>
        <w:t xml:space="preserve"> </w:t>
      </w:r>
      <w:r w:rsidR="00EF3FCF" w:rsidRPr="00EF3FCF">
        <w:rPr>
          <w:rFonts w:cs="Arial"/>
        </w:rPr>
        <w:t xml:space="preserve">to the Contract Administrator, to OESBD at </w:t>
      </w:r>
      <w:hyperlink r:id="rId12">
        <w:r w:rsidR="00EF3FCF" w:rsidRPr="00EF3FCF">
          <w:rPr>
            <w:rStyle w:val="Hyperlink"/>
            <w:rFonts w:cs="Arial"/>
          </w:rPr>
          <w:t>SBCOMP@broward.org</w:t>
        </w:r>
      </w:hyperlink>
      <w:r w:rsidR="00EF3FCF" w:rsidRPr="00EF3FCF">
        <w:rPr>
          <w:rFonts w:cs="Arial"/>
        </w:rPr>
        <w:t>, and to the Small Business Specialist identified by OESBD.</w:t>
      </w:r>
      <w:r w:rsidR="00D102FA">
        <w:rPr>
          <w:rFonts w:cs="Arial"/>
        </w:rPr>
        <w:t xml:space="preserve"> </w:t>
      </w:r>
      <w:r w:rsidR="00086F87" w:rsidRPr="00994DDC">
        <w:rPr>
          <w:rFonts w:cs="Arial"/>
        </w:rPr>
        <w:t xml:space="preserve">In addition, </w:t>
      </w:r>
      <w:r w:rsidRPr="00994DDC">
        <w:rPr>
          <w:rFonts w:cs="Arial"/>
        </w:rPr>
        <w:lastRenderedPageBreak/>
        <w:t>Consultant</w:t>
      </w:r>
      <w:r w:rsidR="00086F87" w:rsidRPr="00994DDC">
        <w:rPr>
          <w:rFonts w:cs="Arial"/>
        </w:rPr>
        <w:t xml:space="preserve"> shall allow </w:t>
      </w:r>
      <w:r w:rsidR="00837D90">
        <w:rPr>
          <w:rFonts w:cs="Arial"/>
        </w:rPr>
        <w:t>Municipality</w:t>
      </w:r>
      <w:r w:rsidR="00086F87" w:rsidRPr="00994DDC">
        <w:rPr>
          <w:rFonts w:cs="Arial"/>
        </w:rPr>
        <w:t xml:space="preserve"> </w:t>
      </w:r>
      <w:r w:rsidR="000C4728">
        <w:rPr>
          <w:rFonts w:cs="Arial"/>
        </w:rPr>
        <w:t xml:space="preserve">and </w:t>
      </w:r>
      <w:r w:rsidR="7DFA1660" w:rsidRPr="18F7C8FD">
        <w:rPr>
          <w:rFonts w:cs="Arial"/>
        </w:rPr>
        <w:t>OESBD</w:t>
      </w:r>
      <w:r w:rsidR="00086F87" w:rsidRPr="00994DDC">
        <w:rPr>
          <w:rFonts w:cs="Arial"/>
        </w:rPr>
        <w:t xml:space="preserve"> to engage in onsite reviews to monitor </w:t>
      </w:r>
      <w:r w:rsidRPr="00994DDC">
        <w:rPr>
          <w:rFonts w:cs="Arial"/>
        </w:rPr>
        <w:t>Consultant</w:t>
      </w:r>
      <w:r w:rsidR="002157F3">
        <w:rPr>
          <w:rFonts w:cs="Arial"/>
        </w:rPr>
        <w:t>’</w:t>
      </w:r>
      <w:r w:rsidR="00086F87" w:rsidRPr="00994DDC">
        <w:rPr>
          <w:rFonts w:cs="Arial"/>
        </w:rPr>
        <w:t xml:space="preserve">s progress in achieving and maintaining </w:t>
      </w:r>
      <w:r w:rsidR="000E22C7">
        <w:rPr>
          <w:rFonts w:cs="Arial"/>
        </w:rPr>
        <w:t>the Commitment</w:t>
      </w:r>
      <w:r w:rsidR="00F05926" w:rsidRPr="00994DDC">
        <w:rPr>
          <w:rFonts w:cs="Arial"/>
        </w:rPr>
        <w:t>.</w:t>
      </w:r>
      <w:r w:rsidR="00D102FA">
        <w:rPr>
          <w:rFonts w:cs="Arial"/>
        </w:rPr>
        <w:t xml:space="preserve"> </w:t>
      </w:r>
      <w:r w:rsidR="00DE1D99">
        <w:rPr>
          <w:rFonts w:cs="Arial"/>
        </w:rPr>
        <w:t xml:space="preserve">The </w:t>
      </w:r>
      <w:r w:rsidR="00086F87" w:rsidRPr="00994DDC">
        <w:rPr>
          <w:rFonts w:cs="Arial"/>
        </w:rPr>
        <w:t>Contract Administrator</w:t>
      </w:r>
      <w:r w:rsidR="00BC01EF">
        <w:rPr>
          <w:rFonts w:cs="Arial"/>
        </w:rPr>
        <w:t>,</w:t>
      </w:r>
      <w:r w:rsidR="00086F87" w:rsidRPr="00994DDC">
        <w:rPr>
          <w:rFonts w:cs="Arial"/>
        </w:rPr>
        <w:t xml:space="preserve"> in conjunction with OESBD</w:t>
      </w:r>
      <w:r w:rsidR="00BC01EF">
        <w:rPr>
          <w:rFonts w:cs="Arial"/>
        </w:rPr>
        <w:t>,</w:t>
      </w:r>
      <w:r w:rsidR="00DE1D99">
        <w:rPr>
          <w:rFonts w:cs="Arial"/>
        </w:rPr>
        <w:t xml:space="preserve"> shall perform such review and </w:t>
      </w:r>
      <w:r w:rsidR="00FC0BFF">
        <w:rPr>
          <w:rFonts w:cs="Arial"/>
        </w:rPr>
        <w:t>monitoring</w:t>
      </w:r>
      <w:r w:rsidR="00F05926" w:rsidRPr="00994DDC">
        <w:rPr>
          <w:rFonts w:cs="Arial"/>
        </w:rPr>
        <w:t>.</w:t>
      </w:r>
      <w:r w:rsidR="00D102FA">
        <w:rPr>
          <w:rFonts w:cs="Arial"/>
        </w:rPr>
        <w:t xml:space="preserve"> </w:t>
      </w:r>
    </w:p>
    <w:p w14:paraId="51A32DD5" w14:textId="253AD72A" w:rsidR="000E4B0C" w:rsidRPr="00FC0BFF" w:rsidRDefault="00D124CE" w:rsidP="007C0C9A">
      <w:pPr>
        <w:pStyle w:val="ListParagraph"/>
        <w:numPr>
          <w:ilvl w:val="1"/>
          <w:numId w:val="18"/>
        </w:numPr>
        <w:autoSpaceDE w:val="0"/>
        <w:autoSpaceDN w:val="0"/>
        <w:adjustRightInd w:val="0"/>
        <w:spacing w:after="0"/>
        <w:ind w:left="0" w:firstLine="0"/>
        <w:jc w:val="both"/>
        <w:rPr>
          <w:rFonts w:cs="Arial"/>
        </w:rPr>
      </w:pPr>
      <w:r w:rsidRPr="00994DDC">
        <w:rPr>
          <w:rFonts w:cs="Arial"/>
        </w:rPr>
        <w:t xml:space="preserve">The presence of a </w:t>
      </w:r>
      <w:r w:rsidR="002157F3">
        <w:rPr>
          <w:rFonts w:cs="Arial"/>
        </w:rPr>
        <w:t>“</w:t>
      </w:r>
      <w:r w:rsidRPr="00994DDC">
        <w:rPr>
          <w:rFonts w:cs="Arial"/>
        </w:rPr>
        <w:t>pay when paid</w:t>
      </w:r>
      <w:r w:rsidR="002157F3">
        <w:rPr>
          <w:rFonts w:cs="Arial"/>
        </w:rPr>
        <w:t>”</w:t>
      </w:r>
      <w:r w:rsidRPr="00994DDC">
        <w:rPr>
          <w:rFonts w:cs="Arial"/>
        </w:rPr>
        <w:t xml:space="preserve"> provision in a Consultant</w:t>
      </w:r>
      <w:r w:rsidR="002157F3">
        <w:rPr>
          <w:rFonts w:cs="Arial"/>
        </w:rPr>
        <w:t>’</w:t>
      </w:r>
      <w:r w:rsidRPr="00994DDC">
        <w:rPr>
          <w:rFonts w:cs="Arial"/>
        </w:rPr>
        <w:t xml:space="preserve">s contract with a </w:t>
      </w:r>
      <w:r w:rsidR="00D66757">
        <w:rPr>
          <w:rFonts w:cs="Arial"/>
        </w:rPr>
        <w:t>CBE</w:t>
      </w:r>
      <w:r w:rsidRPr="00994DDC">
        <w:rPr>
          <w:rFonts w:cs="Arial"/>
        </w:rPr>
        <w:t xml:space="preserve"> firm shall not preclude </w:t>
      </w:r>
      <w:r w:rsidR="00837D90">
        <w:rPr>
          <w:rFonts w:cs="Arial"/>
        </w:rPr>
        <w:t>Municipality</w:t>
      </w:r>
      <w:r w:rsidRPr="00994DDC">
        <w:rPr>
          <w:rFonts w:cs="Arial"/>
        </w:rPr>
        <w:t xml:space="preserve"> or its representatives from inquiring into </w:t>
      </w:r>
      <w:r w:rsidR="000E22C7">
        <w:rPr>
          <w:rFonts w:cs="Arial"/>
        </w:rPr>
        <w:t xml:space="preserve">claims </w:t>
      </w:r>
      <w:r w:rsidRPr="00994DDC">
        <w:rPr>
          <w:rFonts w:cs="Arial"/>
        </w:rPr>
        <w:t>of nonpayment</w:t>
      </w:r>
      <w:r w:rsidR="006760E5">
        <w:rPr>
          <w:rFonts w:cs="Arial"/>
        </w:rPr>
        <w:t xml:space="preserve"> or exercising any right stated in Section 5.</w:t>
      </w:r>
      <w:r w:rsidR="00BC01EF">
        <w:rPr>
          <w:rFonts w:cs="Arial"/>
        </w:rPr>
        <w:t>8</w:t>
      </w:r>
      <w:r w:rsidRPr="00994DDC">
        <w:rPr>
          <w:rFonts w:cs="Arial"/>
        </w:rPr>
        <w:t>.</w:t>
      </w:r>
    </w:p>
    <w:p w14:paraId="12912EAA" w14:textId="77777777" w:rsidR="00C777FA" w:rsidRPr="00191D5A" w:rsidRDefault="00C777FA" w:rsidP="00F842FE"/>
    <w:p w14:paraId="380A467C" w14:textId="152B6D86" w:rsidR="00C777FA" w:rsidRPr="00C637C9" w:rsidRDefault="00107A59" w:rsidP="00C637C9">
      <w:pPr>
        <w:pStyle w:val="Heading2"/>
      </w:pPr>
      <w:r w:rsidRPr="00C42F9A">
        <w:t>MISCELLANEOUS</w:t>
      </w:r>
    </w:p>
    <w:p w14:paraId="20A17B9B" w14:textId="106A45A8" w:rsidR="00A80061" w:rsidRDefault="00DE7AFC" w:rsidP="00191D5A">
      <w:pPr>
        <w:pStyle w:val="ListParagraph"/>
        <w:numPr>
          <w:ilvl w:val="1"/>
          <w:numId w:val="19"/>
        </w:numPr>
        <w:ind w:left="0" w:firstLine="15"/>
        <w:jc w:val="both"/>
      </w:pPr>
      <w:r w:rsidRPr="00CA78F6">
        <w:rPr>
          <w:u w:val="single"/>
        </w:rPr>
        <w:t>Contract Administrator Authority</w:t>
      </w:r>
      <w:r w:rsidR="00F05926" w:rsidRPr="0038356F">
        <w:t>.</w:t>
      </w:r>
      <w:r w:rsidR="00D102FA">
        <w:t xml:space="preserve"> </w:t>
      </w:r>
      <w:r w:rsidR="00950333">
        <w:t>The Contract Administrator is authorized to coordinate and communicate with Consultant to manage and supervise the performance of this Agreement. </w:t>
      </w:r>
      <w:r w:rsidR="00CD185F" w:rsidRPr="001A55F9">
        <w:t>Con</w:t>
      </w:r>
      <w:r w:rsidR="00CD185F">
        <w:t>sultant</w:t>
      </w:r>
      <w:r w:rsidR="00CD185F" w:rsidRPr="001A55F9">
        <w:t xml:space="preserve"> acknowledges that the Contract Administrator has no authority to make changes that would increase, decrease, or otherwise materially modify the Services except as expressly set forth in this Agreement.</w:t>
      </w:r>
      <w:r w:rsidR="00950333">
        <w:t xml:space="preserve"> Unless expressly stated otherwise in this Agreement or otherwise set forth in an applicable provision of the </w:t>
      </w:r>
      <w:r w:rsidR="00837D90">
        <w:t>Municipality</w:t>
      </w:r>
      <w:r w:rsidR="00C35D9F">
        <w:t>’s c</w:t>
      </w:r>
      <w:r w:rsidR="00950333">
        <w:t>ode</w:t>
      </w:r>
      <w:r w:rsidR="00C35D9F">
        <w:t>s</w:t>
      </w:r>
      <w:r w:rsidR="00950333">
        <w:t xml:space="preserve"> or </w:t>
      </w:r>
      <w:r w:rsidR="00C35D9F">
        <w:t>policies</w:t>
      </w:r>
      <w:r w:rsidR="00950333">
        <w:t>, the Contract Administrator</w:t>
      </w:r>
      <w:r w:rsidR="00CD185F">
        <w:t xml:space="preserve"> or designee</w:t>
      </w:r>
      <w:r w:rsidR="00950333">
        <w:t xml:space="preserve"> may exercise ministerial authority in connection with the day-to-day management of this Agreement provided that such instructions and determinations do not change the Services.</w:t>
      </w:r>
      <w:r w:rsidR="00D102FA">
        <w:t xml:space="preserve"> </w:t>
      </w:r>
      <w:r w:rsidR="00950333">
        <w:t xml:space="preserve">The Contract Administrator may </w:t>
      </w:r>
      <w:r w:rsidR="00CD185F" w:rsidRPr="001A55F9">
        <w:t xml:space="preserve">also approve in writing minor modifications to the Services that do not increase the total cost to </w:t>
      </w:r>
      <w:r w:rsidR="00837D90">
        <w:t>Municipality</w:t>
      </w:r>
      <w:r w:rsidR="00CD185F">
        <w:t xml:space="preserve"> or waive any rights of Municipality</w:t>
      </w:r>
      <w:r w:rsidR="00950333">
        <w:t>.</w:t>
      </w:r>
      <w:r w:rsidR="00D102FA">
        <w:t xml:space="preserve"> </w:t>
      </w:r>
      <w:r w:rsidR="00950333">
        <w:t>Consultant shall notify Contract Administrator in writing of Consultant</w:t>
      </w:r>
      <w:r w:rsidR="002157F3">
        <w:t>’</w:t>
      </w:r>
      <w:r w:rsidR="00950333">
        <w:t xml:space="preserve">s representative(s) to whom matters involving the </w:t>
      </w:r>
      <w:r w:rsidR="009033C7">
        <w:t xml:space="preserve">Services </w:t>
      </w:r>
      <w:r w:rsidR="00950333">
        <w:t>shall be addressed</w:t>
      </w:r>
      <w:r w:rsidR="00F05926" w:rsidRPr="00CA78F6">
        <w:t>.</w:t>
      </w:r>
      <w:r w:rsidR="00D102FA">
        <w:t xml:space="preserve"> </w:t>
      </w:r>
    </w:p>
    <w:p w14:paraId="2F21852B" w14:textId="469894B6" w:rsidR="009C5413" w:rsidRPr="009C5413" w:rsidRDefault="009C5413">
      <w:pPr>
        <w:pStyle w:val="ListParagraph"/>
        <w:numPr>
          <w:ilvl w:val="1"/>
          <w:numId w:val="19"/>
        </w:numPr>
        <w:ind w:left="0" w:firstLine="15"/>
        <w:jc w:val="both"/>
      </w:pPr>
      <w:r w:rsidRPr="009619F1">
        <w:rPr>
          <w:u w:val="single"/>
        </w:rPr>
        <w:t>Rights</w:t>
      </w:r>
      <w:r w:rsidRPr="003B526A">
        <w:rPr>
          <w:u w:val="single"/>
        </w:rPr>
        <w:t xml:space="preserve"> in Documents and Work</w:t>
      </w:r>
      <w:r w:rsidRPr="003B526A">
        <w:t>.</w:t>
      </w:r>
      <w:r w:rsidR="00D102FA">
        <w:t xml:space="preserve"> </w:t>
      </w:r>
      <w:r w:rsidR="009619F1" w:rsidRPr="009619F1">
        <w:t>Except as provided in the section of this Agreement titled “Reuse of Materials, Deliverables, and other Work Product,” any</w:t>
      </w:r>
      <w:r w:rsidRPr="00F46510">
        <w:t xml:space="preserve"> and all documents, reports, </w:t>
      </w:r>
      <w:r>
        <w:t xml:space="preserve">studies, </w:t>
      </w:r>
      <w:r w:rsidRPr="00F46510">
        <w:t xml:space="preserve">photographs, surveys, </w:t>
      </w:r>
      <w:r>
        <w:t xml:space="preserve">drawings, maps, models, photographs, specifications, </w:t>
      </w:r>
      <w:r w:rsidRPr="00F46510">
        <w:t xml:space="preserve">materials, or other work created by </w:t>
      </w:r>
      <w:r>
        <w:t>Consultant</w:t>
      </w:r>
      <w:r w:rsidR="009619F1">
        <w:t xml:space="preserve"> specifically for </w:t>
      </w:r>
      <w:r w:rsidR="00C637C9">
        <w:t>Municipality</w:t>
      </w:r>
      <w:r>
        <w:t xml:space="preserve"> </w:t>
      </w:r>
      <w:r w:rsidRPr="00F46510">
        <w:t>in connection with performing Services</w:t>
      </w:r>
      <w:r>
        <w:t>, whether finished or unfinished (“Documents and Work”),</w:t>
      </w:r>
      <w:r w:rsidRPr="00F46510">
        <w:t xml:space="preserve"> shall be owned by </w:t>
      </w:r>
      <w:r>
        <w:t>Municipality</w:t>
      </w:r>
      <w:r w:rsidRPr="00F46510">
        <w:t>,</w:t>
      </w:r>
      <w:r w:rsidR="00CD185F">
        <w:t xml:space="preserve"> in their native file format,</w:t>
      </w:r>
      <w:r w:rsidRPr="00F46510">
        <w:t xml:space="preserve"> and </w:t>
      </w:r>
      <w:r>
        <w:t xml:space="preserve">Consultant </w:t>
      </w:r>
      <w:r w:rsidRPr="00F46510">
        <w:t xml:space="preserve">hereby transfers to </w:t>
      </w:r>
      <w:r>
        <w:t>Municipality</w:t>
      </w:r>
      <w:r w:rsidRPr="00F46510">
        <w:t xml:space="preserve"> all right, title, and interest, including any copyright or other intellectual property rights, in or to the </w:t>
      </w:r>
      <w:r>
        <w:t>Documents and W</w:t>
      </w:r>
      <w:r w:rsidRPr="00F46510">
        <w:t>ork</w:t>
      </w:r>
      <w:r w:rsidR="009619F1">
        <w:t xml:space="preserve">, </w:t>
      </w:r>
      <w:r w:rsidR="009619F1" w:rsidRPr="009619F1">
        <w:t xml:space="preserve">and shall provide any documentation necessary to effectuate such transfer. Unless otherwise expressly stated herein, </w:t>
      </w:r>
      <w:r w:rsidR="00705C8B">
        <w:t>Municipality</w:t>
      </w:r>
      <w:r w:rsidR="009619F1" w:rsidRPr="009619F1">
        <w:t xml:space="preserve"> has the right to use, reproduce, modify, distribute, and publicly display</w:t>
      </w:r>
      <w:r w:rsidR="009619F1" w:rsidRPr="009619F1" w:rsidDel="009619F1">
        <w:t xml:space="preserve"> </w:t>
      </w:r>
      <w:r>
        <w:t>the Documents and Work</w:t>
      </w:r>
      <w:r w:rsidR="00A74E68">
        <w:t>, in whole or in part, in any medium and for any purpose, in perpetuity and without restriction.</w:t>
      </w:r>
      <w:r w:rsidRPr="00F46510">
        <w:t xml:space="preserve"> </w:t>
      </w:r>
      <w:r>
        <w:t>Consultant</w:t>
      </w:r>
      <w:r w:rsidR="00A74E68">
        <w:t xml:space="preserve"> </w:t>
      </w:r>
      <w:r w:rsidR="00A74E68" w:rsidRPr="00A74E68">
        <w:t xml:space="preserve">represents and warrants that it has all necessary legal rights to provide the Documents and Work and to grant </w:t>
      </w:r>
      <w:r w:rsidR="00705C8B">
        <w:t>Municipality</w:t>
      </w:r>
      <w:r w:rsidR="00A74E68" w:rsidRPr="00A74E68">
        <w:t xml:space="preserve"> the rights stated in this Agreement. Consultant must deliver the Documents and Work</w:t>
      </w:r>
      <w:r>
        <w:t xml:space="preserve"> </w:t>
      </w:r>
      <w:r w:rsidRPr="00F46510">
        <w:t xml:space="preserve">to the Contract Administrator within </w:t>
      </w:r>
      <w:r w:rsidR="00A74E68">
        <w:t>ten (10) business</w:t>
      </w:r>
      <w:r w:rsidRPr="00F46510">
        <w:t xml:space="preserve"> days after </w:t>
      </w:r>
      <w:r>
        <w:t xml:space="preserve">expiration or </w:t>
      </w:r>
      <w:r w:rsidRPr="00F46510">
        <w:t>termination</w:t>
      </w:r>
      <w:r w:rsidR="00A74E68">
        <w:t xml:space="preserve"> of this Agreement. </w:t>
      </w:r>
      <w:r w:rsidRPr="00F46510">
        <w:t xml:space="preserve">Any compensation due to </w:t>
      </w:r>
      <w:r>
        <w:t xml:space="preserve">Consultant </w:t>
      </w:r>
      <w:r w:rsidRPr="00F46510">
        <w:t xml:space="preserve">may be withheld until all </w:t>
      </w:r>
      <w:r>
        <w:t xml:space="preserve">Documents and Work </w:t>
      </w:r>
      <w:r w:rsidRPr="00F46510">
        <w:t xml:space="preserve">are provided </w:t>
      </w:r>
      <w:r w:rsidR="00A74E68">
        <w:t>as set forth herein</w:t>
      </w:r>
      <w:r w:rsidRPr="00F46510">
        <w:t>.</w:t>
      </w:r>
      <w:r w:rsidR="00D102FA">
        <w:t xml:space="preserve"> </w:t>
      </w:r>
      <w:r>
        <w:t xml:space="preserve">Consultant </w:t>
      </w:r>
      <w:r w:rsidRPr="00F46510">
        <w:t xml:space="preserve">shall ensure that the requirements of this section are included in all </w:t>
      </w:r>
      <w:r w:rsidR="00604458">
        <w:t xml:space="preserve">Consultant’s </w:t>
      </w:r>
      <w:r w:rsidRPr="00F46510">
        <w:t>agreements with Subcon</w:t>
      </w:r>
      <w:r>
        <w:t>sultant</w:t>
      </w:r>
      <w:r w:rsidRPr="00F46510">
        <w:t>s</w:t>
      </w:r>
      <w:r>
        <w:t>.</w:t>
      </w:r>
    </w:p>
    <w:p w14:paraId="6E0FB74E" w14:textId="62B13F5F" w:rsidR="00A80061" w:rsidRDefault="009C5413" w:rsidP="009C5413">
      <w:pPr>
        <w:pStyle w:val="ListParagraph"/>
        <w:numPr>
          <w:ilvl w:val="1"/>
          <w:numId w:val="19"/>
        </w:numPr>
        <w:ind w:left="0" w:firstLine="0"/>
        <w:jc w:val="both"/>
      </w:pPr>
      <w:bookmarkStart w:id="26" w:name="_Hlk77774189"/>
      <w:r w:rsidRPr="006A5255">
        <w:rPr>
          <w:u w:val="single"/>
        </w:rPr>
        <w:t>Living Wage Requirement</w:t>
      </w:r>
      <w:r w:rsidRPr="006A5255">
        <w:t>.</w:t>
      </w:r>
      <w:r w:rsidR="00D102FA">
        <w:t xml:space="preserve"> </w:t>
      </w:r>
      <w:r w:rsidRPr="006A5255">
        <w:t>To the extent Con</w:t>
      </w:r>
      <w:r>
        <w:t>sultant</w:t>
      </w:r>
      <w:r w:rsidRPr="006A5255">
        <w:t xml:space="preserve"> is a “covered employer” within the meaning of the Broward County Living Wage Ordinance, Sections 26-100 through 26-105, Broward County Code of Ordinances, Con</w:t>
      </w:r>
      <w:r>
        <w:t>sultant</w:t>
      </w:r>
      <w:r w:rsidRPr="006A5255">
        <w:t xml:space="preserve"> agrees to and shall pay to all of its employees </w:t>
      </w:r>
      <w:r w:rsidRPr="006A5255">
        <w:lastRenderedPageBreak/>
        <w:t>providing “covered services,” as defined in the ordinance, a living wage as required by such ordinance, and shall fully comply with the requirements of such ordinance, and that Con</w:t>
      </w:r>
      <w:r>
        <w:t>sultant</w:t>
      </w:r>
      <w:r w:rsidRPr="006A5255">
        <w:t xml:space="preserve"> shall ensure all of its Subcon</w:t>
      </w:r>
      <w:r>
        <w:t>sultants</w:t>
      </w:r>
      <w:r w:rsidRPr="006A5255">
        <w:t xml:space="preserve"> that qualify as “covered employers” fully comply with the requirements of such ordinance</w:t>
      </w:r>
      <w:bookmarkEnd w:id="26"/>
      <w:r>
        <w:t>.</w:t>
      </w:r>
    </w:p>
    <w:p w14:paraId="2B2C78FD" w14:textId="797402A5" w:rsidR="00A80061" w:rsidRDefault="002F76BC">
      <w:pPr>
        <w:pStyle w:val="ListParagraph"/>
        <w:numPr>
          <w:ilvl w:val="1"/>
          <w:numId w:val="19"/>
        </w:numPr>
        <w:ind w:left="0" w:firstLine="15"/>
        <w:jc w:val="both"/>
      </w:pPr>
      <w:r w:rsidRPr="00CA78F6">
        <w:rPr>
          <w:u w:val="single"/>
        </w:rPr>
        <w:t>Public Records</w:t>
      </w:r>
      <w:bookmarkStart w:id="27" w:name="_Hlk145945463"/>
      <w:r w:rsidR="00F05926" w:rsidRPr="00CA78F6">
        <w:t>.</w:t>
      </w:r>
      <w:r w:rsidR="00D102FA">
        <w:t xml:space="preserve"> </w:t>
      </w:r>
      <w:r w:rsidR="00CD185F">
        <w:rPr>
          <w:rFonts w:cstheme="minorHAnsi"/>
        </w:rPr>
        <w:t>Notwithstanding any other provision in this Agreement, any action taken by Municipality in compliance with, or in a good faith attempt to comply with, the requirements of Chapter 119, Florida Statutes, shall not constitute a breach of this Agreement.</w:t>
      </w:r>
      <w:r w:rsidR="00CD185F">
        <w:t xml:space="preserve"> </w:t>
      </w:r>
      <w:r w:rsidR="00CD185F">
        <w:rPr>
          <w:rFonts w:cs="Calibri"/>
        </w:rPr>
        <w:t>If</w:t>
      </w:r>
      <w:r w:rsidR="00CD185F" w:rsidRPr="00CA78F6">
        <w:rPr>
          <w:rFonts w:cs="Calibri"/>
        </w:rPr>
        <w:t xml:space="preserve"> </w:t>
      </w:r>
      <w:bookmarkEnd w:id="27"/>
      <w:r w:rsidR="00557F04" w:rsidRPr="00CA78F6">
        <w:rPr>
          <w:rFonts w:cs="Calibri"/>
        </w:rPr>
        <w:t xml:space="preserve">Consultant is acting on behalf of </w:t>
      </w:r>
      <w:r w:rsidR="00837D90">
        <w:rPr>
          <w:rFonts w:cs="Calibri"/>
        </w:rPr>
        <w:t>Municipality</w:t>
      </w:r>
      <w:r w:rsidR="00557F04" w:rsidRPr="00CA78F6">
        <w:rPr>
          <w:rFonts w:cs="Calibri"/>
        </w:rPr>
        <w:t xml:space="preserve"> as stated in Section</w:t>
      </w:r>
      <w:r w:rsidR="00571C7D" w:rsidRPr="00CA78F6">
        <w:rPr>
          <w:rFonts w:cs="Calibri"/>
        </w:rPr>
        <w:t> </w:t>
      </w:r>
      <w:r w:rsidR="00557F04" w:rsidRPr="00CA78F6">
        <w:rPr>
          <w:rFonts w:cs="Calibri"/>
        </w:rPr>
        <w:t>119.0701, Florida Statutes, Consultant shall:</w:t>
      </w:r>
      <w:r w:rsidR="00D102FA">
        <w:rPr>
          <w:rFonts w:cs="Calibri"/>
        </w:rPr>
        <w:t xml:space="preserve"> </w:t>
      </w:r>
    </w:p>
    <w:p w14:paraId="642A3B61" w14:textId="18D691B5" w:rsidR="00A80061" w:rsidRDefault="00557F04">
      <w:pPr>
        <w:pStyle w:val="ListParagraph"/>
        <w:numPr>
          <w:ilvl w:val="2"/>
          <w:numId w:val="19"/>
        </w:numPr>
        <w:ind w:left="720" w:firstLine="0"/>
        <w:jc w:val="both"/>
        <w:rPr>
          <w:rFonts w:cs="Calibri"/>
        </w:rPr>
      </w:pPr>
      <w:r w:rsidRPr="00CA78F6">
        <w:rPr>
          <w:rFonts w:cs="Calibri"/>
        </w:rPr>
        <w:t xml:space="preserve">Keep and maintain public records required by </w:t>
      </w:r>
      <w:r w:rsidR="00837D90">
        <w:rPr>
          <w:rFonts w:cs="Calibri"/>
        </w:rPr>
        <w:t>Municipality</w:t>
      </w:r>
      <w:r w:rsidRPr="00CA78F6">
        <w:rPr>
          <w:rFonts w:cs="Calibri"/>
        </w:rPr>
        <w:t xml:space="preserve"> to perform the services under this Agreement;</w:t>
      </w:r>
      <w:r w:rsidR="00D102FA">
        <w:rPr>
          <w:rFonts w:cs="Calibri"/>
        </w:rPr>
        <w:t xml:space="preserve"> </w:t>
      </w:r>
    </w:p>
    <w:p w14:paraId="4334DE4A" w14:textId="3850029F" w:rsidR="00A80061" w:rsidRDefault="00557F04">
      <w:pPr>
        <w:pStyle w:val="ListParagraph"/>
        <w:numPr>
          <w:ilvl w:val="2"/>
          <w:numId w:val="19"/>
        </w:numPr>
        <w:ind w:left="720" w:firstLine="0"/>
        <w:jc w:val="both"/>
        <w:rPr>
          <w:rFonts w:cs="Calibri"/>
        </w:rPr>
      </w:pPr>
      <w:r w:rsidRPr="00CA78F6">
        <w:rPr>
          <w:rFonts w:cs="Calibri"/>
        </w:rPr>
        <w:t xml:space="preserve">Upon request from </w:t>
      </w:r>
      <w:r w:rsidR="00837D90">
        <w:rPr>
          <w:rFonts w:cs="Calibri"/>
        </w:rPr>
        <w:t>Municipality</w:t>
      </w:r>
      <w:r w:rsidRPr="00CA78F6">
        <w:rPr>
          <w:rFonts w:cs="Calibri"/>
        </w:rPr>
        <w:t xml:space="preserve">, provide </w:t>
      </w:r>
      <w:r w:rsidR="00837D90">
        <w:rPr>
          <w:rFonts w:cs="Calibri"/>
        </w:rPr>
        <w:t>Municipality</w:t>
      </w:r>
      <w:r w:rsidRPr="00CA78F6">
        <w:rPr>
          <w:rFonts w:cs="Calibri"/>
        </w:rPr>
        <w:t xml:space="preserve"> with a copy of the requested records or allow the records to be inspected or copied within a reasonable time and at a cost that does not exceed that provided in Chapter 119, Florida Statutes, or as otherwise provided by </w:t>
      </w:r>
      <w:r w:rsidR="00882A4C">
        <w:rPr>
          <w:rFonts w:cs="Calibri"/>
        </w:rPr>
        <w:t>Applicable Law</w:t>
      </w:r>
      <w:r w:rsidRPr="00CA78F6">
        <w:rPr>
          <w:rFonts w:cs="Calibri"/>
        </w:rPr>
        <w:t>;</w:t>
      </w:r>
    </w:p>
    <w:p w14:paraId="5E40A5DB" w14:textId="2D486973" w:rsidR="00A80061" w:rsidRDefault="00557F04">
      <w:pPr>
        <w:pStyle w:val="ListParagraph"/>
        <w:numPr>
          <w:ilvl w:val="2"/>
          <w:numId w:val="19"/>
        </w:numPr>
        <w:ind w:left="720" w:firstLine="0"/>
        <w:jc w:val="both"/>
        <w:rPr>
          <w:rFonts w:cs="Calibri"/>
        </w:rPr>
      </w:pPr>
      <w:r w:rsidRPr="00CA78F6">
        <w:rPr>
          <w:rFonts w:cs="Calibri"/>
        </w:rPr>
        <w:t xml:space="preserve">Ensure that public records that are exempt or confidential and exempt from public record requirements are not disclosed except as authorized by </w:t>
      </w:r>
      <w:r w:rsidR="00882A4C">
        <w:rPr>
          <w:rFonts w:cs="Calibri"/>
        </w:rPr>
        <w:t>Applicable Law</w:t>
      </w:r>
      <w:r w:rsidR="00882A4C" w:rsidRPr="00CA78F6">
        <w:rPr>
          <w:rFonts w:cs="Calibri"/>
        </w:rPr>
        <w:t xml:space="preserve"> </w:t>
      </w:r>
      <w:r w:rsidRPr="00CA78F6">
        <w:rPr>
          <w:rFonts w:cs="Calibri"/>
        </w:rPr>
        <w:t xml:space="preserve">for the duration of this Agreement and </w:t>
      </w:r>
      <w:r w:rsidR="000E22C7">
        <w:rPr>
          <w:rFonts w:cs="Calibri"/>
        </w:rPr>
        <w:t>after</w:t>
      </w:r>
      <w:r w:rsidR="000E22C7" w:rsidRPr="00CA78F6">
        <w:rPr>
          <w:rFonts w:cs="Calibri"/>
        </w:rPr>
        <w:t xml:space="preserve"> </w:t>
      </w:r>
      <w:r w:rsidRPr="00CA78F6">
        <w:rPr>
          <w:rFonts w:cs="Calibri"/>
        </w:rPr>
        <w:t xml:space="preserve">completion </w:t>
      </w:r>
      <w:r w:rsidR="00451251" w:rsidRPr="00CA78F6">
        <w:rPr>
          <w:rFonts w:cs="Calibri"/>
        </w:rPr>
        <w:t xml:space="preserve">or termination </w:t>
      </w:r>
      <w:r w:rsidRPr="00CA78F6">
        <w:rPr>
          <w:rFonts w:cs="Calibri"/>
        </w:rPr>
        <w:t xml:space="preserve">of this Agreement if the records are not transferred to </w:t>
      </w:r>
      <w:r w:rsidR="00837D90">
        <w:rPr>
          <w:rFonts w:cs="Calibri"/>
        </w:rPr>
        <w:t>Municipality</w:t>
      </w:r>
      <w:r w:rsidRPr="00CA78F6">
        <w:rPr>
          <w:rFonts w:cs="Calibri"/>
        </w:rPr>
        <w:t>; and</w:t>
      </w:r>
    </w:p>
    <w:p w14:paraId="6528634D" w14:textId="729678DD" w:rsidR="00CD185F" w:rsidRDefault="00557F04" w:rsidP="00C53969">
      <w:pPr>
        <w:pStyle w:val="ListParagraph"/>
        <w:numPr>
          <w:ilvl w:val="2"/>
          <w:numId w:val="19"/>
        </w:numPr>
        <w:ind w:left="720" w:firstLine="0"/>
        <w:jc w:val="both"/>
        <w:rPr>
          <w:rFonts w:cs="Calibri"/>
        </w:rPr>
      </w:pPr>
      <w:r w:rsidRPr="00CA78F6">
        <w:rPr>
          <w:rFonts w:cs="Calibri"/>
        </w:rPr>
        <w:t xml:space="preserve">Upon </w:t>
      </w:r>
      <w:r w:rsidR="00DA49AC" w:rsidRPr="00CA78F6">
        <w:rPr>
          <w:rFonts w:cs="Calibri"/>
        </w:rPr>
        <w:t>completion</w:t>
      </w:r>
      <w:r w:rsidR="00C53969" w:rsidRPr="00CA78F6">
        <w:rPr>
          <w:rFonts w:cs="Calibri"/>
        </w:rPr>
        <w:t xml:space="preserve"> or termination</w:t>
      </w:r>
      <w:r w:rsidRPr="00CA78F6">
        <w:rPr>
          <w:rFonts w:cs="Calibri"/>
        </w:rPr>
        <w:t xml:space="preserve"> of this Agreement, transfer to </w:t>
      </w:r>
      <w:r w:rsidR="00837D90">
        <w:rPr>
          <w:rFonts w:cs="Calibri"/>
        </w:rPr>
        <w:t>Municipality</w:t>
      </w:r>
      <w:r w:rsidRPr="00CA78F6">
        <w:rPr>
          <w:rFonts w:cs="Calibri"/>
        </w:rPr>
        <w:t xml:space="preserve">, at no cost, all public records in possession of Consultant or keep and maintain public records required by </w:t>
      </w:r>
      <w:r w:rsidR="00837D90">
        <w:rPr>
          <w:rFonts w:cs="Calibri"/>
        </w:rPr>
        <w:t>Municipality</w:t>
      </w:r>
      <w:r w:rsidRPr="00CA78F6">
        <w:rPr>
          <w:rFonts w:cs="Calibri"/>
        </w:rPr>
        <w:t xml:space="preserve"> to perform the services</w:t>
      </w:r>
      <w:r w:rsidR="00F05926" w:rsidRPr="00CA78F6">
        <w:rPr>
          <w:rFonts w:cs="Calibri"/>
        </w:rPr>
        <w:t>.</w:t>
      </w:r>
      <w:r w:rsidR="00D102FA">
        <w:rPr>
          <w:rFonts w:cs="Calibri"/>
        </w:rPr>
        <w:t xml:space="preserve"> </w:t>
      </w:r>
      <w:r w:rsidRPr="00CA78F6">
        <w:rPr>
          <w:rFonts w:cs="Calibri"/>
        </w:rPr>
        <w:t xml:space="preserve">If Consultant transfers the records to </w:t>
      </w:r>
      <w:r w:rsidR="00837D90">
        <w:rPr>
          <w:rFonts w:cs="Calibri"/>
        </w:rPr>
        <w:t>Municipality</w:t>
      </w:r>
      <w:r w:rsidRPr="00CA78F6">
        <w:rPr>
          <w:rFonts w:cs="Calibri"/>
        </w:rPr>
        <w:t>, Consultant shall destroy any duplicate public records that are exempt or confidential and exempt</w:t>
      </w:r>
      <w:r w:rsidR="00F05926" w:rsidRPr="00CA78F6">
        <w:rPr>
          <w:rFonts w:cs="Calibri"/>
        </w:rPr>
        <w:t>.</w:t>
      </w:r>
      <w:r w:rsidR="00D102FA">
        <w:rPr>
          <w:rFonts w:cs="Calibri"/>
        </w:rPr>
        <w:t xml:space="preserve"> </w:t>
      </w:r>
      <w:r w:rsidRPr="00CA78F6">
        <w:rPr>
          <w:rFonts w:cs="Calibri"/>
        </w:rPr>
        <w:t xml:space="preserve">If Consultant keeps and maintains </w:t>
      </w:r>
      <w:r w:rsidR="00C53969" w:rsidRPr="00CA78F6">
        <w:rPr>
          <w:rFonts w:cs="Calibri"/>
        </w:rPr>
        <w:t xml:space="preserve">the </w:t>
      </w:r>
      <w:r w:rsidRPr="00CA78F6">
        <w:rPr>
          <w:rFonts w:cs="Calibri"/>
        </w:rPr>
        <w:t>public records, Consultant shall meet all requirements</w:t>
      </w:r>
      <w:r w:rsidR="00CD185F">
        <w:rPr>
          <w:rFonts w:cs="Calibri"/>
        </w:rPr>
        <w:t xml:space="preserve"> of Applicable Law</w:t>
      </w:r>
      <w:r w:rsidRPr="00CA78F6">
        <w:rPr>
          <w:rFonts w:cs="Calibri"/>
        </w:rPr>
        <w:t xml:space="preserve"> for retaining public records</w:t>
      </w:r>
      <w:r w:rsidR="00F05926" w:rsidRPr="00CA78F6">
        <w:rPr>
          <w:rFonts w:cs="Calibri"/>
        </w:rPr>
        <w:t>.</w:t>
      </w:r>
      <w:r w:rsidR="00D102FA">
        <w:rPr>
          <w:rFonts w:cs="Calibri"/>
        </w:rPr>
        <w:t xml:space="preserve"> </w:t>
      </w:r>
      <w:r w:rsidRPr="00CA78F6">
        <w:rPr>
          <w:rFonts w:cs="Calibri"/>
        </w:rPr>
        <w:t xml:space="preserve">All records stored electronically must be provided to </w:t>
      </w:r>
      <w:r w:rsidR="00837D90">
        <w:rPr>
          <w:rFonts w:cs="Calibri"/>
        </w:rPr>
        <w:t>Municipality</w:t>
      </w:r>
      <w:r w:rsidRPr="00CA78F6">
        <w:rPr>
          <w:rFonts w:cs="Calibri"/>
        </w:rPr>
        <w:t xml:space="preserve"> upon request in a format that is compatible with the information technology systems of </w:t>
      </w:r>
      <w:r w:rsidR="00837D90">
        <w:rPr>
          <w:rFonts w:cs="Calibri"/>
        </w:rPr>
        <w:t>Municipality</w:t>
      </w:r>
      <w:r w:rsidR="00F05926" w:rsidRPr="00CA78F6">
        <w:rPr>
          <w:rFonts w:cs="Calibri"/>
        </w:rPr>
        <w:t>.</w:t>
      </w:r>
    </w:p>
    <w:p w14:paraId="6A5E4469" w14:textId="39BE1259" w:rsidR="00CD185F" w:rsidRPr="00CD185F" w:rsidRDefault="00CD185F" w:rsidP="00B9276A">
      <w:pPr>
        <w:pStyle w:val="ListParagraph"/>
        <w:jc w:val="both"/>
        <w:rPr>
          <w:rFonts w:cs="Calibri"/>
        </w:rPr>
      </w:pPr>
      <w:bookmarkStart w:id="28" w:name="_Hlk145945510"/>
      <w:r w:rsidRPr="00CD185F">
        <w:rPr>
          <w:rFonts w:cs="Calibri"/>
        </w:rPr>
        <w:t xml:space="preserve">If Consultant receives a request for public records regarding this Agreement or the Services, Consultant must immediately notify the Contract Administrator in writing and provide all requested records to </w:t>
      </w:r>
      <w:r>
        <w:rPr>
          <w:rFonts w:cs="Calibri"/>
        </w:rPr>
        <w:t>Municipality</w:t>
      </w:r>
      <w:r w:rsidRPr="00CD185F">
        <w:rPr>
          <w:rFonts w:cs="Calibri"/>
        </w:rPr>
        <w:t xml:space="preserve"> to enable </w:t>
      </w:r>
      <w:r>
        <w:rPr>
          <w:rFonts w:cs="Calibri"/>
        </w:rPr>
        <w:t>Municipality</w:t>
      </w:r>
      <w:r w:rsidRPr="00CD185F">
        <w:rPr>
          <w:rFonts w:cs="Calibri"/>
        </w:rPr>
        <w:t xml:space="preserve"> to timely respond to the public records request. </w:t>
      </w:r>
      <w:r>
        <w:rPr>
          <w:rFonts w:cs="Calibri"/>
        </w:rPr>
        <w:t>Municipality</w:t>
      </w:r>
      <w:r w:rsidRPr="00CD185F">
        <w:rPr>
          <w:rFonts w:cs="Calibri"/>
        </w:rPr>
        <w:t xml:space="preserve"> will respond to all such public records requests. </w:t>
      </w:r>
    </w:p>
    <w:p w14:paraId="3D7364C5" w14:textId="5117FB1F" w:rsidR="00CD185F" w:rsidRPr="00CD185F" w:rsidRDefault="00CD185F" w:rsidP="00B9276A">
      <w:pPr>
        <w:pStyle w:val="ListParagraph"/>
        <w:jc w:val="both"/>
        <w:rPr>
          <w:rFonts w:cs="Calibri"/>
        </w:rPr>
      </w:pPr>
      <w:r w:rsidRPr="00CD185F">
        <w:rPr>
          <w:rFonts w:cs="Calibri"/>
        </w:rPr>
        <w:t xml:space="preserve">Consultant must separately submit and conspicuously label as “RESTRICTED MATERIAL – DO NOT PRODUCE” any material (a) that Consultant contends constitutes or contains its trade secrets under Chapter 688, Florida Statutes, or (b) for which Consultant asserts a right to withhold from public disclosure as confidential or otherwise exempt from production under Florida public records laws (including Chapter 119, Florida Statutes) (collectively, “Restricted Material”). In addition, Consultant must, simultaneous with the submission of any Restricted Material, provide a sworn declaration or affidavit in a form acceptable to </w:t>
      </w:r>
      <w:r>
        <w:rPr>
          <w:rFonts w:cs="Calibri"/>
        </w:rPr>
        <w:t>Municipality</w:t>
      </w:r>
      <w:r w:rsidRPr="00CD185F">
        <w:rPr>
          <w:rFonts w:cs="Calibri"/>
        </w:rPr>
        <w:t xml:space="preserve"> from a person with personal knowledge attesting that the Restricted Material constitutes trade secrets or is otherwise exempt </w:t>
      </w:r>
      <w:r w:rsidRPr="00CD185F">
        <w:rPr>
          <w:rFonts w:cs="Calibri"/>
        </w:rPr>
        <w:lastRenderedPageBreak/>
        <w:t xml:space="preserve">or confidential under Florida public records laws, including citing the applicable Florida statute and specifying the factual basis for each such claim. Upon request by </w:t>
      </w:r>
      <w:r>
        <w:rPr>
          <w:rFonts w:cs="Calibri"/>
        </w:rPr>
        <w:t>Municipality</w:t>
      </w:r>
      <w:r w:rsidRPr="00CD185F">
        <w:rPr>
          <w:rFonts w:cs="Calibri"/>
        </w:rPr>
        <w:t xml:space="preserve">, Consultant must promptly identify the specific applicable statutory section that protects any </w:t>
      </w:r>
      <w:proofErr w:type="gramStart"/>
      <w:r w:rsidRPr="00CD185F">
        <w:rPr>
          <w:rFonts w:cs="Calibri"/>
        </w:rPr>
        <w:t>particular document</w:t>
      </w:r>
      <w:proofErr w:type="gramEnd"/>
      <w:r w:rsidRPr="00CD185F">
        <w:rPr>
          <w:rFonts w:cs="Calibri"/>
        </w:rPr>
        <w:t xml:space="preserve">. If a third party submits a request to </w:t>
      </w:r>
      <w:r>
        <w:rPr>
          <w:rFonts w:cs="Calibri"/>
        </w:rPr>
        <w:t>Municipality</w:t>
      </w:r>
      <w:r w:rsidRPr="00CD185F">
        <w:rPr>
          <w:rFonts w:cs="Calibri"/>
        </w:rPr>
        <w:t xml:space="preserve"> for records designated by Consultant as Restricted Material, </w:t>
      </w:r>
      <w:r>
        <w:rPr>
          <w:rFonts w:cs="Calibri"/>
        </w:rPr>
        <w:t>Municipality</w:t>
      </w:r>
      <w:r w:rsidRPr="00CD185F">
        <w:rPr>
          <w:rFonts w:cs="Calibri"/>
        </w:rPr>
        <w:t xml:space="preserve"> shall refrain from disclosing such material unless otherwise ordered by a court of competent jurisdiction, authorized in writing by Consultant, or the claimed exemption is waived. Any failure by Consultant to strictly comply with the requirements of this section shall constitute Consultant’s waiver of </w:t>
      </w:r>
      <w:r>
        <w:rPr>
          <w:rFonts w:cs="Calibri"/>
        </w:rPr>
        <w:t>Municipality</w:t>
      </w:r>
      <w:r w:rsidRPr="00CD185F">
        <w:rPr>
          <w:rFonts w:cs="Calibri"/>
        </w:rPr>
        <w:t xml:space="preserve">’s obligation to treat the records as Restricted Material. Consultant must indemnify and hold harmless </w:t>
      </w:r>
      <w:r>
        <w:rPr>
          <w:rFonts w:cs="Calibri"/>
        </w:rPr>
        <w:t>Municipality</w:t>
      </w:r>
      <w:r w:rsidRPr="00CD185F">
        <w:rPr>
          <w:rFonts w:cs="Calibri"/>
        </w:rPr>
        <w:t xml:space="preserve"> and its employees and agents from </w:t>
      </w:r>
      <w:proofErr w:type="gramStart"/>
      <w:r w:rsidRPr="00CD185F">
        <w:rPr>
          <w:rFonts w:cs="Calibri"/>
        </w:rPr>
        <w:t>any and all</w:t>
      </w:r>
      <w:proofErr w:type="gramEnd"/>
      <w:r w:rsidRPr="00CD185F">
        <w:rPr>
          <w:rFonts w:cs="Calibri"/>
        </w:rPr>
        <w:t xml:space="preserve"> claims, causes of action, losses, fines, penalties, damages, judgments, and liabilities of any kind, including attorneys’ fees, litigation expenses, and court costs, relating to nondisclosure of Restricted Material in response to a third-party request.</w:t>
      </w:r>
    </w:p>
    <w:bookmarkEnd w:id="28"/>
    <w:p w14:paraId="2FC8C9FA" w14:textId="46189E87" w:rsidR="00A67263" w:rsidRPr="00CD185F" w:rsidRDefault="00D102FA" w:rsidP="00C05FD2">
      <w:pPr>
        <w:ind w:left="720"/>
        <w:jc w:val="both"/>
        <w:rPr>
          <w:rFonts w:cs="Calibri"/>
        </w:rPr>
      </w:pPr>
      <w:r>
        <w:rPr>
          <w:rFonts w:cs="Calibri"/>
        </w:rPr>
        <w:t xml:space="preserve"> </w:t>
      </w:r>
    </w:p>
    <w:p w14:paraId="319785FA" w14:textId="099E77E1" w:rsidR="00FC0BFF" w:rsidRPr="007E3128" w:rsidRDefault="00D102FA" w:rsidP="00557F04">
      <w:pPr>
        <w:jc w:val="both"/>
        <w:rPr>
          <w:rFonts w:cs="Calibri"/>
          <w:b/>
          <w:sz w:val="28"/>
          <w:szCs w:val="28"/>
        </w:rPr>
      </w:pPr>
      <w:r>
        <w:rPr>
          <w:rFonts w:cs="Calibri"/>
        </w:rPr>
        <w:t xml:space="preserve"> </w:t>
      </w:r>
      <w:r w:rsidR="00557F04" w:rsidRPr="18F7C8FD">
        <w:rPr>
          <w:rFonts w:cs="Calibri"/>
          <w:b/>
          <w:sz w:val="28"/>
          <w:szCs w:val="28"/>
        </w:rPr>
        <w:t>IF CONSULTANT HAS QUESTIONS REGARDING THE APPLICATION OF</w:t>
      </w:r>
      <w:r w:rsidR="004305D3" w:rsidRPr="18F7C8FD">
        <w:rPr>
          <w:rFonts w:cs="Calibri"/>
          <w:b/>
          <w:sz w:val="28"/>
          <w:szCs w:val="28"/>
        </w:rPr>
        <w:t xml:space="preserve"> </w:t>
      </w:r>
      <w:r w:rsidR="00FD7F16" w:rsidRPr="18F7C8FD">
        <w:rPr>
          <w:rFonts w:cs="Calibri"/>
          <w:b/>
          <w:sz w:val="28"/>
          <w:szCs w:val="28"/>
        </w:rPr>
        <w:t>CHAPTER 119</w:t>
      </w:r>
      <w:r w:rsidR="00D77942" w:rsidRPr="18F7C8FD">
        <w:rPr>
          <w:rFonts w:cs="Calibri"/>
          <w:b/>
          <w:sz w:val="28"/>
          <w:szCs w:val="28"/>
        </w:rPr>
        <w:t>, FLORIDA STATUTES,</w:t>
      </w:r>
      <w:r w:rsidR="00FD7F16" w:rsidRPr="18F7C8FD">
        <w:rPr>
          <w:rFonts w:cs="Calibri"/>
          <w:b/>
          <w:sz w:val="28"/>
          <w:szCs w:val="28"/>
        </w:rPr>
        <w:t xml:space="preserve"> </w:t>
      </w:r>
      <w:r w:rsidR="00557F04" w:rsidRPr="18F7C8FD">
        <w:rPr>
          <w:rFonts w:cs="Calibri"/>
          <w:b/>
          <w:sz w:val="28"/>
          <w:szCs w:val="28"/>
        </w:rPr>
        <w:t>TO CONSULTANT</w:t>
      </w:r>
      <w:r w:rsidR="002157F3" w:rsidRPr="18F7C8FD">
        <w:rPr>
          <w:rFonts w:cs="Calibri"/>
          <w:b/>
          <w:sz w:val="28"/>
          <w:szCs w:val="28"/>
        </w:rPr>
        <w:t>’</w:t>
      </w:r>
      <w:r w:rsidR="00557F04" w:rsidRPr="18F7C8FD">
        <w:rPr>
          <w:rFonts w:cs="Calibri"/>
          <w:b/>
          <w:sz w:val="28"/>
          <w:szCs w:val="28"/>
        </w:rPr>
        <w:t xml:space="preserve">S DUTY TO PROVIDE PUBLIC RECORDS RELATING TO THIS AGREEMENT, CONTACT THE CUSTODIAN OF PUBLIC RECORDS AT </w:t>
      </w:r>
      <w:bookmarkStart w:id="29" w:name="_Hlk145945581"/>
      <w:r w:rsidR="00AA30CF">
        <w:rPr>
          <w:rFonts w:cs="Calibri"/>
          <w:b/>
          <w:sz w:val="28"/>
          <w:szCs w:val="28"/>
          <w:highlight w:val="yellow"/>
        </w:rPr>
        <w:t>[Insert Phone Number]</w:t>
      </w:r>
      <w:r w:rsidR="00557F04" w:rsidRPr="18F7C8FD">
        <w:rPr>
          <w:rFonts w:cs="Calibri"/>
          <w:b/>
          <w:sz w:val="28"/>
          <w:szCs w:val="28"/>
          <w:highlight w:val="yellow"/>
        </w:rPr>
        <w:t xml:space="preserve">, </w:t>
      </w:r>
      <w:r w:rsidR="00AA30CF">
        <w:rPr>
          <w:rFonts w:cs="Calibri"/>
          <w:b/>
          <w:sz w:val="28"/>
          <w:szCs w:val="28"/>
          <w:highlight w:val="yellow"/>
        </w:rPr>
        <w:t xml:space="preserve">[Insert Email </w:t>
      </w:r>
      <w:r w:rsidR="00AA30CF" w:rsidRPr="00AA30CF">
        <w:rPr>
          <w:rFonts w:cs="Calibri"/>
          <w:b/>
          <w:sz w:val="28"/>
          <w:szCs w:val="28"/>
          <w:highlight w:val="yellow"/>
        </w:rPr>
        <w:t>Address</w:t>
      </w:r>
      <w:r w:rsidR="00AA30CF" w:rsidRPr="00D31AFF">
        <w:rPr>
          <w:rFonts w:cs="Calibri"/>
          <w:b/>
          <w:sz w:val="28"/>
          <w:szCs w:val="28"/>
          <w:highlight w:val="yellow"/>
        </w:rPr>
        <w:t>]</w:t>
      </w:r>
      <w:r w:rsidR="00557F04" w:rsidRPr="007928B8">
        <w:rPr>
          <w:rFonts w:cs="Calibri"/>
          <w:b/>
          <w:bCs/>
          <w:sz w:val="28"/>
          <w:szCs w:val="28"/>
          <w:highlight w:val="yellow"/>
        </w:rPr>
        <w:t xml:space="preserve">, </w:t>
      </w:r>
      <w:r w:rsidR="00AA30CF" w:rsidRPr="009C5413">
        <w:rPr>
          <w:rFonts w:cs="Calibri"/>
          <w:b/>
          <w:bCs/>
          <w:sz w:val="28"/>
          <w:szCs w:val="28"/>
          <w:highlight w:val="yellow"/>
        </w:rPr>
        <w:t>[insert physical address]</w:t>
      </w:r>
      <w:r w:rsidR="00557F04" w:rsidRPr="009C5413">
        <w:rPr>
          <w:rFonts w:cs="Calibri"/>
          <w:b/>
          <w:sz w:val="28"/>
          <w:szCs w:val="28"/>
          <w:highlight w:val="yellow"/>
        </w:rPr>
        <w:t>.</w:t>
      </w:r>
      <w:bookmarkEnd w:id="29"/>
    </w:p>
    <w:p w14:paraId="423EEB6B" w14:textId="77777777" w:rsidR="007E3DE5" w:rsidRPr="007E3128" w:rsidRDefault="007E3DE5" w:rsidP="007E3DE5">
      <w:pPr>
        <w:jc w:val="both"/>
        <w:rPr>
          <w:rFonts w:cs="Arial"/>
          <w:sz w:val="22"/>
        </w:rPr>
      </w:pPr>
    </w:p>
    <w:p w14:paraId="50FEADE5" w14:textId="40B582A4" w:rsidR="00FC0BFF" w:rsidRDefault="00FC0BFF" w:rsidP="00FC0BFF">
      <w:pPr>
        <w:pStyle w:val="ListParagraph"/>
        <w:numPr>
          <w:ilvl w:val="1"/>
          <w:numId w:val="19"/>
        </w:numPr>
        <w:ind w:left="0" w:firstLine="0"/>
        <w:jc w:val="both"/>
        <w:rPr>
          <w:rFonts w:cs="Arial"/>
        </w:rPr>
      </w:pPr>
      <w:r w:rsidRPr="00CA78F6">
        <w:rPr>
          <w:u w:val="single"/>
        </w:rPr>
        <w:t>Audit Rights and Retention of Records</w:t>
      </w:r>
      <w:r w:rsidRPr="00CA78F6">
        <w:t>.</w:t>
      </w:r>
      <w:r w:rsidR="00D102FA">
        <w:t xml:space="preserve"> </w:t>
      </w:r>
      <w:r w:rsidRPr="00CA78F6">
        <w:rPr>
          <w:rFonts w:cs="Arial"/>
        </w:rPr>
        <w:t xml:space="preserve">Consultant </w:t>
      </w:r>
      <w:r w:rsidR="00CD185F">
        <w:rPr>
          <w:rFonts w:cs="Arial"/>
        </w:rPr>
        <w:t xml:space="preserve">and Subconsultants </w:t>
      </w:r>
      <w:r w:rsidRPr="00CA78F6">
        <w:rPr>
          <w:rFonts w:cs="Arial"/>
        </w:rPr>
        <w:t>shall preserve all Contract Records (as defined below) for a minimum period of three (3) years after expiration or termination of this Agreement or until resolution of any audit findings, whichever is longer.</w:t>
      </w:r>
      <w:r>
        <w:rPr>
          <w:rFonts w:cs="Arial"/>
        </w:rPr>
        <w:t xml:space="preserve"> </w:t>
      </w:r>
      <w:r w:rsidR="00CE01E9" w:rsidRPr="005D5089">
        <w:rPr>
          <w:rFonts w:cs="Arial"/>
        </w:rPr>
        <w:t xml:space="preserve">This </w:t>
      </w:r>
      <w:r w:rsidR="00312B4B">
        <w:rPr>
          <w:rFonts w:cs="Arial"/>
        </w:rPr>
        <w:t>section</w:t>
      </w:r>
      <w:r w:rsidR="00312B4B" w:rsidRPr="005D5089">
        <w:rPr>
          <w:rFonts w:cs="Arial"/>
        </w:rPr>
        <w:t xml:space="preserve"> </w:t>
      </w:r>
      <w:r w:rsidR="00CE01E9" w:rsidRPr="005D5089">
        <w:rPr>
          <w:rFonts w:cs="Arial"/>
        </w:rPr>
        <w:t xml:space="preserve">shall survive any dispute or litigation between the Parties, and </w:t>
      </w:r>
      <w:r w:rsidR="00CE01E9" w:rsidRPr="00CA78F6">
        <w:rPr>
          <w:rFonts w:cs="Arial"/>
        </w:rPr>
        <w:t>Consultant</w:t>
      </w:r>
      <w:r w:rsidR="00CE01E9" w:rsidRPr="005D5089">
        <w:rPr>
          <w:rFonts w:cs="Arial"/>
        </w:rPr>
        <w:t xml:space="preserve"> expressly acknowledges and agrees to be bound by this </w:t>
      </w:r>
      <w:r w:rsidR="00312B4B">
        <w:rPr>
          <w:rFonts w:cs="Arial"/>
        </w:rPr>
        <w:t>section</w:t>
      </w:r>
      <w:r w:rsidR="00312B4B" w:rsidRPr="005D5089">
        <w:rPr>
          <w:rFonts w:cs="Arial"/>
        </w:rPr>
        <w:t xml:space="preserve"> </w:t>
      </w:r>
      <w:r w:rsidR="00CE01E9" w:rsidRPr="005D5089">
        <w:rPr>
          <w:rFonts w:cs="Arial"/>
        </w:rPr>
        <w:t xml:space="preserve">throughout the course of any dispute or litigation with </w:t>
      </w:r>
      <w:r w:rsidR="00CE01E9">
        <w:rPr>
          <w:rFonts w:cs="Arial"/>
        </w:rPr>
        <w:t>Municipality.</w:t>
      </w:r>
      <w:r>
        <w:rPr>
          <w:rFonts w:cs="Arial"/>
        </w:rPr>
        <w:t xml:space="preserve"> </w:t>
      </w:r>
      <w:r w:rsidRPr="00CA78F6">
        <w:rPr>
          <w:rFonts w:cs="Arial"/>
        </w:rPr>
        <w:t>Contract Records shall, upon reasonable notice, be open to inspection and subject to audit and reproduction during normal business hours.</w:t>
      </w:r>
      <w:r w:rsidR="00D102FA">
        <w:rPr>
          <w:rFonts w:cs="Arial"/>
        </w:rPr>
        <w:t xml:space="preserve"> </w:t>
      </w:r>
      <w:r>
        <w:rPr>
          <w:rFonts w:cs="Arial"/>
        </w:rPr>
        <w:t>A</w:t>
      </w:r>
      <w:r w:rsidRPr="00CA78F6">
        <w:rPr>
          <w:rFonts w:cs="Arial"/>
        </w:rPr>
        <w:t xml:space="preserve">udits and inspections pursuant to this section may be performed by </w:t>
      </w:r>
      <w:r>
        <w:rPr>
          <w:rFonts w:cs="Arial"/>
        </w:rPr>
        <w:t>any representative of Municipality and/or County</w:t>
      </w:r>
      <w:r w:rsidRPr="00CA78F6">
        <w:rPr>
          <w:rFonts w:cs="Arial"/>
        </w:rPr>
        <w:t xml:space="preserve"> (including any outside representative engaged by </w:t>
      </w:r>
      <w:r>
        <w:rPr>
          <w:rFonts w:cs="Arial"/>
        </w:rPr>
        <w:t>either</w:t>
      </w:r>
      <w:r w:rsidRPr="00CA78F6">
        <w:rPr>
          <w:rFonts w:cs="Arial"/>
        </w:rPr>
        <w:t xml:space="preserve"> </w:t>
      </w:r>
      <w:r>
        <w:rPr>
          <w:rFonts w:cs="Arial"/>
        </w:rPr>
        <w:t>entity</w:t>
      </w:r>
      <w:r w:rsidRPr="00CA78F6">
        <w:rPr>
          <w:rFonts w:cs="Arial"/>
        </w:rPr>
        <w:t>).</w:t>
      </w:r>
      <w:r w:rsidR="00D102FA">
        <w:rPr>
          <w:rFonts w:cs="Arial"/>
        </w:rPr>
        <w:t xml:space="preserve"> </w:t>
      </w:r>
      <w:r>
        <w:rPr>
          <w:rFonts w:cs="Arial"/>
        </w:rPr>
        <w:t xml:space="preserve">Municipality and </w:t>
      </w:r>
      <w:r w:rsidRPr="00CA78F6">
        <w:rPr>
          <w:rFonts w:cs="Arial"/>
        </w:rPr>
        <w:t xml:space="preserve">County may conduct audits or inspections at any time during the </w:t>
      </w:r>
      <w:r w:rsidR="00312B4B">
        <w:rPr>
          <w:rFonts w:cs="Arial"/>
        </w:rPr>
        <w:t>duration</w:t>
      </w:r>
      <w:r w:rsidR="00312B4B" w:rsidRPr="00CA78F6">
        <w:rPr>
          <w:rFonts w:cs="Arial"/>
        </w:rPr>
        <w:t xml:space="preserve"> </w:t>
      </w:r>
      <w:r w:rsidRPr="00CA78F6">
        <w:rPr>
          <w:rFonts w:cs="Arial"/>
        </w:rPr>
        <w:t xml:space="preserve">of this Agreement and for a period of three (3) years after the expiration or termination of this Agreement (or longer if required by </w:t>
      </w:r>
      <w:r>
        <w:rPr>
          <w:rFonts w:cs="Calibri"/>
        </w:rPr>
        <w:t>Applicable Law, Municipality, and/or County</w:t>
      </w:r>
      <w:r w:rsidRPr="00CA78F6">
        <w:rPr>
          <w:rFonts w:cs="Arial"/>
        </w:rPr>
        <w:t>).</w:t>
      </w:r>
      <w:r w:rsidR="00D102FA">
        <w:rPr>
          <w:rFonts w:cs="Arial"/>
        </w:rPr>
        <w:t xml:space="preserve"> </w:t>
      </w:r>
      <w:r w:rsidRPr="00CA78F6">
        <w:rPr>
          <w:rFonts w:cs="Arial"/>
        </w:rPr>
        <w:t xml:space="preserve">County may, without limitation, verify information, payroll distribution, and amounts through interviews, written affirmations, and </w:t>
      </w:r>
      <w:r w:rsidR="007A7328">
        <w:rPr>
          <w:rFonts w:cs="Arial"/>
        </w:rPr>
        <w:br/>
      </w:r>
      <w:r w:rsidRPr="00CA78F6">
        <w:rPr>
          <w:rFonts w:cs="Arial"/>
        </w:rPr>
        <w:t>on-site inspection</w:t>
      </w:r>
      <w:r w:rsidR="007A7328">
        <w:rPr>
          <w:rFonts w:cs="Arial"/>
        </w:rPr>
        <w:t>s</w:t>
      </w:r>
      <w:r w:rsidRPr="00CA78F6">
        <w:rPr>
          <w:rFonts w:cs="Arial"/>
        </w:rPr>
        <w:t xml:space="preserve"> with Consultant</w:t>
      </w:r>
      <w:r>
        <w:rPr>
          <w:rFonts w:cs="Arial"/>
        </w:rPr>
        <w:t>’</w:t>
      </w:r>
      <w:r w:rsidRPr="00CA78F6">
        <w:rPr>
          <w:rFonts w:cs="Arial"/>
        </w:rPr>
        <w:t>s employees, Subconsultants, vendors, or other labor</w:t>
      </w:r>
      <w:r w:rsidR="007A7328">
        <w:rPr>
          <w:rFonts w:cs="Arial"/>
        </w:rPr>
        <w:t>ers</w:t>
      </w:r>
      <w:r w:rsidRPr="00CA78F6">
        <w:rPr>
          <w:rFonts w:cs="Arial"/>
        </w:rPr>
        <w:t>.</w:t>
      </w:r>
      <w:r w:rsidR="00D102FA">
        <w:rPr>
          <w:rFonts w:cs="Arial"/>
        </w:rPr>
        <w:t xml:space="preserve"> </w:t>
      </w:r>
    </w:p>
    <w:p w14:paraId="55620082" w14:textId="4524B524" w:rsidR="00FC0BFF" w:rsidRDefault="00FC0BFF" w:rsidP="00FC0BFF">
      <w:pPr>
        <w:pStyle w:val="ListParagraph"/>
        <w:numPr>
          <w:ilvl w:val="2"/>
          <w:numId w:val="19"/>
        </w:numPr>
        <w:jc w:val="both"/>
        <w:rPr>
          <w:rFonts w:cs="Arial"/>
        </w:rPr>
      </w:pPr>
      <w:r w:rsidRPr="00C777FA">
        <w:rPr>
          <w:rFonts w:cs="Arial"/>
        </w:rPr>
        <w:t>Contract Records include any and all information, materials and data of every kind and character, including</w:t>
      </w:r>
      <w:r w:rsidRPr="004110E9">
        <w:rPr>
          <w:rFonts w:cs="Arial"/>
        </w:rPr>
        <w:t>, without limitation, records, books, papers, documents, subscriptions, recordings, agreements, purchase orders, leases, contracts, commitments, arrangements, notes, daily diaries, drawings, receipts, vouchers, memoranda,</w:t>
      </w:r>
      <w:r w:rsidR="00CE01E9">
        <w:rPr>
          <w:rFonts w:cs="Arial"/>
        </w:rPr>
        <w:t xml:space="preserve"> e-mails,</w:t>
      </w:r>
      <w:r w:rsidRPr="004110E9">
        <w:rPr>
          <w:rFonts w:cs="Arial"/>
        </w:rPr>
        <w:t xml:space="preserve"> and any and all other documents that pertain to rights, duties, obligations, or performance under this Agreement.</w:t>
      </w:r>
      <w:r w:rsidR="00D102FA">
        <w:rPr>
          <w:rFonts w:cs="Arial"/>
        </w:rPr>
        <w:t xml:space="preserve"> </w:t>
      </w:r>
      <w:r w:rsidRPr="004110E9">
        <w:rPr>
          <w:rFonts w:cs="Arial"/>
        </w:rPr>
        <w:t>Contract Records include hard copy and electronic records, written policies and procedures, time sheets, payroll records and registers, cancelled payroll checks, estimating work sheets, correspondence, invoices and related payment documentation,</w:t>
      </w:r>
      <w:r w:rsidR="00CE01E9">
        <w:rPr>
          <w:rFonts w:cs="Arial"/>
        </w:rPr>
        <w:t xml:space="preserve"> cost and expense reports,</w:t>
      </w:r>
      <w:r w:rsidRPr="004110E9">
        <w:rPr>
          <w:rFonts w:cs="Arial"/>
        </w:rPr>
        <w:t xml:space="preserve"> general ledgers, insurance rebates and dividends, and any other </w:t>
      </w:r>
      <w:r w:rsidRPr="004110E9">
        <w:rPr>
          <w:rFonts w:cs="Arial"/>
        </w:rPr>
        <w:lastRenderedPageBreak/>
        <w:t xml:space="preserve">records pertaining to rights, duties, </w:t>
      </w:r>
      <w:r w:rsidR="00C26182" w:rsidRPr="004110E9">
        <w:rPr>
          <w:rFonts w:cs="Arial"/>
        </w:rPr>
        <w:t>obligations,</w:t>
      </w:r>
      <w:r w:rsidRPr="004110E9">
        <w:rPr>
          <w:rFonts w:cs="Arial"/>
        </w:rPr>
        <w:t xml:space="preserve"> or performance under this Agreement, whether by Consultant or Subconsultants.</w:t>
      </w:r>
    </w:p>
    <w:p w14:paraId="2BBA5EA8" w14:textId="3F5F59B8" w:rsidR="00FC0BFF" w:rsidRDefault="00FC0BFF" w:rsidP="009C5413">
      <w:pPr>
        <w:pStyle w:val="ListParagraph"/>
        <w:numPr>
          <w:ilvl w:val="2"/>
          <w:numId w:val="19"/>
        </w:numPr>
        <w:jc w:val="both"/>
        <w:rPr>
          <w:rFonts w:cs="Arial"/>
        </w:rPr>
      </w:pPr>
      <w:r w:rsidRPr="00191D5A">
        <w:rPr>
          <w:rFonts w:cs="Arial"/>
        </w:rPr>
        <w:t>Municipality and Broward County shall have the right to audit, review, examine, inspect, analyze, and make copie</w:t>
      </w:r>
      <w:r w:rsidRPr="00840EE8">
        <w:rPr>
          <w:rFonts w:cs="Arial"/>
        </w:rPr>
        <w:t>s of all Contract Records at a location within Broward County, Florida.</w:t>
      </w:r>
      <w:r w:rsidR="00D102FA">
        <w:rPr>
          <w:rFonts w:cs="Arial"/>
        </w:rPr>
        <w:t xml:space="preserve"> </w:t>
      </w:r>
      <w:r w:rsidRPr="00840EE8">
        <w:rPr>
          <w:rFonts w:cs="Arial"/>
        </w:rPr>
        <w:t>Consultant hereby grants Municipality and County the right to conduct such audit or review at Consultant’s place of business, if deemed appropriate by Municipality or Broward County, with seventy-two (72) hours’ advance notice. Consultant agrees to provide adequate and appropriate workspace</w:t>
      </w:r>
      <w:r>
        <w:rPr>
          <w:rFonts w:cs="Arial"/>
        </w:rPr>
        <w:t xml:space="preserve"> for such review</w:t>
      </w:r>
      <w:r w:rsidRPr="00840EE8">
        <w:rPr>
          <w:rFonts w:cs="Arial"/>
        </w:rPr>
        <w:t>.</w:t>
      </w:r>
      <w:r w:rsidR="00D102FA">
        <w:rPr>
          <w:rFonts w:cs="Arial"/>
        </w:rPr>
        <w:t xml:space="preserve"> </w:t>
      </w:r>
      <w:r w:rsidRPr="00840EE8">
        <w:rPr>
          <w:rFonts w:cs="Arial"/>
        </w:rPr>
        <w:t>Consu</w:t>
      </w:r>
      <w:r w:rsidRPr="003D4EF6">
        <w:rPr>
          <w:rFonts w:cs="Arial"/>
        </w:rPr>
        <w:t>ltant shall provide Municipality and County with reasonable access to Consultant’s facilities, and Municipality and County shall be allowed to intervie</w:t>
      </w:r>
      <w:r w:rsidRPr="001A6B86">
        <w:rPr>
          <w:rFonts w:cs="Arial"/>
        </w:rPr>
        <w:t xml:space="preserve">w all employees to discuss matters pertinent to the performance </w:t>
      </w:r>
      <w:r w:rsidRPr="00DF2FB1">
        <w:rPr>
          <w:rFonts w:cs="Arial"/>
        </w:rPr>
        <w:t>of t</w:t>
      </w:r>
      <w:r w:rsidRPr="00AE7BA7">
        <w:rPr>
          <w:rFonts w:cs="Arial"/>
        </w:rPr>
        <w:t xml:space="preserve">his Agreement. </w:t>
      </w:r>
      <w:r w:rsidR="00CE01E9">
        <w:rPr>
          <w:rFonts w:cs="Arial"/>
        </w:rPr>
        <w:t>Consultant shall make all Contract Records available electronically</w:t>
      </w:r>
      <w:r w:rsidR="00275E8E">
        <w:rPr>
          <w:rFonts w:cs="Arial"/>
        </w:rPr>
        <w:t>,</w:t>
      </w:r>
      <w:r w:rsidR="00CE01E9">
        <w:rPr>
          <w:rFonts w:cs="Arial"/>
        </w:rPr>
        <w:t xml:space="preserve"> in common file formats</w:t>
      </w:r>
      <w:r w:rsidR="00275E8E">
        <w:rPr>
          <w:rFonts w:cs="Arial"/>
        </w:rPr>
        <w:t>,</w:t>
      </w:r>
      <w:r w:rsidR="00CE01E9">
        <w:rPr>
          <w:rFonts w:cs="Arial"/>
        </w:rPr>
        <w:t xml:space="preserve"> </w:t>
      </w:r>
      <w:r w:rsidR="00275E8E">
        <w:rPr>
          <w:rFonts w:cs="Arial"/>
        </w:rPr>
        <w:t>and/</w:t>
      </w:r>
      <w:r w:rsidR="00CE01E9">
        <w:rPr>
          <w:rFonts w:cs="Arial"/>
        </w:rPr>
        <w:t xml:space="preserve">or via remote access if and to the extent requested by </w:t>
      </w:r>
      <w:r w:rsidR="00BE6816">
        <w:rPr>
          <w:rFonts w:cs="Arial"/>
        </w:rPr>
        <w:t>Municipality</w:t>
      </w:r>
      <w:r w:rsidR="00CE01E9">
        <w:rPr>
          <w:rFonts w:cs="Arial"/>
        </w:rPr>
        <w:t>.</w:t>
      </w:r>
      <w:r w:rsidR="00D102FA">
        <w:rPr>
          <w:rFonts w:cs="Arial"/>
          <w:shd w:val="clear" w:color="auto" w:fill="E6E6E6"/>
        </w:rPr>
        <w:t xml:space="preserve"> </w:t>
      </w:r>
    </w:p>
    <w:p w14:paraId="6E6D69AD" w14:textId="2D979420" w:rsidR="00FC0BFF" w:rsidRPr="00C36480" w:rsidRDefault="00FC0BFF" w:rsidP="00C36480">
      <w:pPr>
        <w:pStyle w:val="ListParagraph"/>
        <w:numPr>
          <w:ilvl w:val="2"/>
          <w:numId w:val="19"/>
        </w:numPr>
        <w:jc w:val="both"/>
        <w:rPr>
          <w:rFonts w:cs="Arial"/>
        </w:rPr>
      </w:pPr>
      <w:r w:rsidRPr="00C36480">
        <w:rPr>
          <w:rFonts w:cs="Arial"/>
        </w:rPr>
        <w:t>Any incomplete</w:t>
      </w:r>
      <w:r w:rsidRPr="00191D5A">
        <w:rPr>
          <w:rFonts w:cs="Arial"/>
        </w:rPr>
        <w:t xml:space="preserve"> or incorrect entry in such books, records, and accounts shall be a basis for </w:t>
      </w:r>
      <w:r w:rsidRPr="00840EE8">
        <w:rPr>
          <w:rFonts w:cs="Arial"/>
        </w:rPr>
        <w:t xml:space="preserve">Municipality’s disallowance and recovery of any payment </w:t>
      </w:r>
      <w:r w:rsidR="00834821">
        <w:rPr>
          <w:rFonts w:cs="Arial"/>
        </w:rPr>
        <w:t xml:space="preserve">based </w:t>
      </w:r>
      <w:r w:rsidRPr="00840EE8">
        <w:rPr>
          <w:rFonts w:cs="Arial"/>
        </w:rPr>
        <w:t>upon such entry.</w:t>
      </w:r>
      <w:r w:rsidR="00D102FA">
        <w:rPr>
          <w:rFonts w:cs="Arial"/>
        </w:rPr>
        <w:t xml:space="preserve"> </w:t>
      </w:r>
      <w:r w:rsidR="00834821" w:rsidRPr="00C36480">
        <w:rPr>
          <w:rFonts w:cs="Arial"/>
        </w:rPr>
        <w:t>Consultant shall refund</w:t>
      </w:r>
      <w:r w:rsidRPr="00C36480">
        <w:rPr>
          <w:rFonts w:cs="Arial"/>
        </w:rPr>
        <w:t xml:space="preserve"> to Municipality any </w:t>
      </w:r>
      <w:r w:rsidR="00E51313" w:rsidRPr="00C36480">
        <w:rPr>
          <w:rFonts w:cs="Arial"/>
        </w:rPr>
        <w:t xml:space="preserve">overcharged amount identified </w:t>
      </w:r>
      <w:proofErr w:type="gramStart"/>
      <w:r w:rsidR="00E51313" w:rsidRPr="00C36480">
        <w:rPr>
          <w:rFonts w:cs="Arial"/>
        </w:rPr>
        <w:t>as a result of</w:t>
      </w:r>
      <w:proofErr w:type="gramEnd"/>
      <w:r w:rsidR="00E51313" w:rsidRPr="00C36480">
        <w:rPr>
          <w:rFonts w:cs="Arial"/>
        </w:rPr>
        <w:t xml:space="preserve"> an audit, regardless of the amount of the overcharge. If the overcharge exceeds</w:t>
      </w:r>
      <w:r w:rsidRPr="00C36480">
        <w:rPr>
          <w:rFonts w:cs="Arial"/>
        </w:rPr>
        <w:t xml:space="preserve"> five percent (5%) of the total contract </w:t>
      </w:r>
      <w:r w:rsidR="00575F0E" w:rsidRPr="00C36480">
        <w:rPr>
          <w:rFonts w:cs="Arial"/>
        </w:rPr>
        <w:t>charges audited</w:t>
      </w:r>
      <w:r w:rsidRPr="00C36480">
        <w:rPr>
          <w:rFonts w:cs="Arial"/>
        </w:rPr>
        <w:t xml:space="preserve">, </w:t>
      </w:r>
      <w:r w:rsidR="00CE01E9" w:rsidRPr="00C36480">
        <w:rPr>
          <w:rFonts w:cs="Arial"/>
        </w:rPr>
        <w:t>Consultant shall</w:t>
      </w:r>
      <w:r w:rsidR="00575F0E" w:rsidRPr="00C36480">
        <w:rPr>
          <w:rFonts w:cs="Arial"/>
        </w:rPr>
        <w:t>, in addition to refunding the overcharged amount,</w:t>
      </w:r>
      <w:bookmarkStart w:id="30" w:name="_Hlk139638103"/>
      <w:r w:rsidR="00575F0E" w:rsidRPr="00C36480">
        <w:rPr>
          <w:rFonts w:cs="Arial"/>
        </w:rPr>
        <w:t xml:space="preserve"> </w:t>
      </w:r>
      <w:r w:rsidR="00CE01E9" w:rsidRPr="00C36480">
        <w:rPr>
          <w:rFonts w:cs="Arial"/>
        </w:rPr>
        <w:t xml:space="preserve">pay liquidated damages </w:t>
      </w:r>
      <w:r w:rsidR="00575F0E" w:rsidRPr="00C36480">
        <w:rPr>
          <w:rFonts w:cs="Arial"/>
        </w:rPr>
        <w:t xml:space="preserve">in the amount of fifteen percent (15%) of the overcharged amount as just compensation for damages incurred by </w:t>
      </w:r>
      <w:r w:rsidR="00541C14">
        <w:rPr>
          <w:rFonts w:cs="Arial"/>
        </w:rPr>
        <w:t>Municipality</w:t>
      </w:r>
      <w:r w:rsidR="00575F0E" w:rsidRPr="00C36480">
        <w:rPr>
          <w:rFonts w:cs="Arial"/>
        </w:rPr>
        <w:t xml:space="preserve"> due to the overcharge, including, but not limited to, </w:t>
      </w:r>
      <w:r w:rsidR="00541C14">
        <w:rPr>
          <w:rFonts w:cs="Arial"/>
        </w:rPr>
        <w:t>Municipality</w:t>
      </w:r>
      <w:r w:rsidR="00575F0E" w:rsidRPr="00C36480">
        <w:rPr>
          <w:rFonts w:cs="Arial"/>
        </w:rPr>
        <w:t>’s administrative costs and loss of potential investment returns (including interest).</w:t>
      </w:r>
      <w:bookmarkEnd w:id="30"/>
      <w:r w:rsidR="00D102FA" w:rsidRPr="00C36480">
        <w:rPr>
          <w:rFonts w:cs="Arial"/>
        </w:rPr>
        <w:t xml:space="preserve"> </w:t>
      </w:r>
      <w:r w:rsidRPr="00C36480">
        <w:rPr>
          <w:rFonts w:cs="Arial"/>
        </w:rPr>
        <w:t xml:space="preserve">Any adjustments or payments </w:t>
      </w:r>
      <w:proofErr w:type="gramStart"/>
      <w:r w:rsidRPr="00C36480">
        <w:rPr>
          <w:rFonts w:cs="Arial"/>
        </w:rPr>
        <w:t>due</w:t>
      </w:r>
      <w:proofErr w:type="gramEnd"/>
      <w:r w:rsidRPr="00C36480">
        <w:rPr>
          <w:rFonts w:cs="Arial"/>
        </w:rPr>
        <w:t xml:space="preserve"> </w:t>
      </w:r>
      <w:proofErr w:type="gramStart"/>
      <w:r w:rsidRPr="00C36480">
        <w:rPr>
          <w:rFonts w:cs="Arial"/>
        </w:rPr>
        <w:t>as a result of</w:t>
      </w:r>
      <w:proofErr w:type="gramEnd"/>
      <w:r w:rsidRPr="00C36480">
        <w:rPr>
          <w:rFonts w:cs="Arial"/>
        </w:rPr>
        <w:t xml:space="preserve"> such audit </w:t>
      </w:r>
      <w:r w:rsidR="00575F0E" w:rsidRPr="00C36480">
        <w:rPr>
          <w:rFonts w:cs="Arial"/>
        </w:rPr>
        <w:t>must</w:t>
      </w:r>
      <w:r w:rsidRPr="00C36480">
        <w:rPr>
          <w:rFonts w:cs="Arial"/>
        </w:rPr>
        <w:t xml:space="preserve"> be made within thirty (30) days after presentation of the audit findings to </w:t>
      </w:r>
      <w:proofErr w:type="gramStart"/>
      <w:r w:rsidRPr="00C36480">
        <w:rPr>
          <w:rFonts w:cs="Arial"/>
        </w:rPr>
        <w:t>Consultant</w:t>
      </w:r>
      <w:proofErr w:type="gramEnd"/>
      <w:r w:rsidRPr="00C36480">
        <w:rPr>
          <w:rFonts w:cs="Arial"/>
        </w:rPr>
        <w:t>.</w:t>
      </w:r>
    </w:p>
    <w:p w14:paraId="1A8B520D" w14:textId="46182EB0" w:rsidR="009F6549" w:rsidRPr="00541C14" w:rsidRDefault="00FC0BFF" w:rsidP="00FC0BFF">
      <w:pPr>
        <w:pStyle w:val="ListParagraph"/>
        <w:numPr>
          <w:ilvl w:val="2"/>
          <w:numId w:val="19"/>
        </w:numPr>
        <w:jc w:val="both"/>
        <w:rPr>
          <w:rFonts w:cs="Arial"/>
        </w:rPr>
      </w:pPr>
      <w:r w:rsidRPr="00FC0BFF">
        <w:rPr>
          <w:rFonts w:cs="Arial"/>
        </w:rPr>
        <w:t xml:space="preserve">Consultant shall, by written contract, require </w:t>
      </w:r>
      <w:r w:rsidR="00CE01E9">
        <w:rPr>
          <w:rFonts w:cs="Arial"/>
        </w:rPr>
        <w:t>all</w:t>
      </w:r>
      <w:r w:rsidRPr="00FC0BFF">
        <w:rPr>
          <w:rFonts w:cs="Arial"/>
        </w:rPr>
        <w:t xml:space="preserve"> Subconsultants to agree to the requirements and obligations </w:t>
      </w:r>
      <w:r w:rsidR="00A67263">
        <w:rPr>
          <w:rFonts w:cs="Arial"/>
        </w:rPr>
        <w:t>as stated in</w:t>
      </w:r>
      <w:r w:rsidRPr="00FC0BFF">
        <w:rPr>
          <w:rFonts w:cs="Arial"/>
        </w:rPr>
        <w:t xml:space="preserve"> </w:t>
      </w:r>
      <w:r>
        <w:rPr>
          <w:rFonts w:cs="Arial"/>
        </w:rPr>
        <w:t>Section</w:t>
      </w:r>
      <w:r w:rsidR="009C5413">
        <w:rPr>
          <w:rFonts w:cs="Arial"/>
        </w:rPr>
        <w:t>s</w:t>
      </w:r>
      <w:r>
        <w:rPr>
          <w:rFonts w:cs="Arial"/>
        </w:rPr>
        <w:t xml:space="preserve"> 11.4</w:t>
      </w:r>
      <w:r w:rsidR="009C5413">
        <w:rPr>
          <w:rFonts w:cs="Arial"/>
        </w:rPr>
        <w:t xml:space="preserve"> and </w:t>
      </w:r>
      <w:r w:rsidR="009C5413" w:rsidRPr="00541C14">
        <w:rPr>
          <w:rFonts w:cs="Arial"/>
        </w:rPr>
        <w:t>11.5</w:t>
      </w:r>
      <w:r w:rsidRPr="00541C14">
        <w:rPr>
          <w:rFonts w:cs="Arial"/>
        </w:rPr>
        <w:t>.</w:t>
      </w:r>
    </w:p>
    <w:p w14:paraId="6DD777D7" w14:textId="2B1A6592" w:rsidR="00A80061" w:rsidRDefault="00811FAA" w:rsidP="00FC0BFF">
      <w:pPr>
        <w:pStyle w:val="ListParagraph"/>
        <w:numPr>
          <w:ilvl w:val="1"/>
          <w:numId w:val="19"/>
        </w:numPr>
        <w:ind w:left="0" w:firstLine="15"/>
        <w:jc w:val="both"/>
      </w:pPr>
      <w:r w:rsidRPr="00541C14">
        <w:rPr>
          <w:u w:val="single"/>
        </w:rPr>
        <w:t>Subconsultants</w:t>
      </w:r>
      <w:r w:rsidR="00F05926" w:rsidRPr="00541C14">
        <w:t>.</w:t>
      </w:r>
      <w:r w:rsidR="00D102FA" w:rsidRPr="00541C14">
        <w:t xml:space="preserve"> </w:t>
      </w:r>
      <w:r w:rsidR="00197F31" w:rsidRPr="00541C14">
        <w:t>Consultant</w:t>
      </w:r>
      <w:r w:rsidR="006D659A" w:rsidRPr="00541C14">
        <w:t xml:space="preserve"> shall utilize </w:t>
      </w:r>
      <w:r w:rsidR="00E17DF2" w:rsidRPr="00541C14">
        <w:t xml:space="preserve">only </w:t>
      </w:r>
      <w:r w:rsidR="006D659A" w:rsidRPr="00541C14">
        <w:t xml:space="preserve">the </w:t>
      </w:r>
      <w:r w:rsidR="009D66A3" w:rsidRPr="00541C14">
        <w:t>S</w:t>
      </w:r>
      <w:r w:rsidR="006D659A" w:rsidRPr="00541C14">
        <w:t xml:space="preserve">ubconsultants identified in </w:t>
      </w:r>
      <w:r w:rsidR="00F23282" w:rsidRPr="00B9276A">
        <w:rPr>
          <w:color w:val="2B579A"/>
          <w:shd w:val="clear" w:color="auto" w:fill="E6E6E6"/>
        </w:rPr>
        <w:t xml:space="preserve">Exhibit </w:t>
      </w:r>
      <w:r w:rsidR="00F52CFB" w:rsidRPr="00B9276A">
        <w:t>E</w:t>
      </w:r>
      <w:r w:rsidR="00F23282" w:rsidRPr="00541C14">
        <w:t xml:space="preserve">, Schedule of Subconsultants, </w:t>
      </w:r>
      <w:r w:rsidR="006D659A" w:rsidRPr="00541C14">
        <w:t xml:space="preserve">to provide the </w:t>
      </w:r>
      <w:r w:rsidR="0047506F" w:rsidRPr="00541C14">
        <w:t>S</w:t>
      </w:r>
      <w:r w:rsidR="006D659A" w:rsidRPr="00541C14">
        <w:t>ervices</w:t>
      </w:r>
      <w:r w:rsidR="00F05926" w:rsidRPr="00541C14">
        <w:t>.</w:t>
      </w:r>
      <w:r w:rsidR="00D102FA" w:rsidRPr="00541C14">
        <w:t xml:space="preserve"> </w:t>
      </w:r>
      <w:r w:rsidR="00197F31" w:rsidRPr="00541C14">
        <w:t>Consultant</w:t>
      </w:r>
      <w:r w:rsidR="006D659A" w:rsidRPr="00541C14">
        <w:t xml:space="preserve"> shall obtain</w:t>
      </w:r>
      <w:r w:rsidR="006D659A" w:rsidRPr="00CA78F6">
        <w:t xml:space="preserve"> written approval of Contract </w:t>
      </w:r>
      <w:r w:rsidR="00415A5F" w:rsidRPr="00CA78F6">
        <w:t xml:space="preserve">Administrator prior to changing or modifying the </w:t>
      </w:r>
      <w:r w:rsidR="00F23282" w:rsidRPr="00CA78F6">
        <w:t xml:space="preserve">Schedule of </w:t>
      </w:r>
      <w:r w:rsidR="009D66A3" w:rsidRPr="00CA78F6">
        <w:t>S</w:t>
      </w:r>
      <w:r w:rsidR="00C52CE9" w:rsidRPr="00CA78F6">
        <w:t>ubconsultant</w:t>
      </w:r>
      <w:r w:rsidR="00415A5F" w:rsidRPr="00CA78F6">
        <w:t>s</w:t>
      </w:r>
      <w:r w:rsidR="00F23282" w:rsidRPr="00CA78F6">
        <w:t>, which shall be automatically updated upon such written approval</w:t>
      </w:r>
      <w:r w:rsidR="00F05926" w:rsidRPr="00CA78F6">
        <w:t>.</w:t>
      </w:r>
      <w:r w:rsidR="00D102FA">
        <w:t xml:space="preserve"> </w:t>
      </w:r>
      <w:r w:rsidR="00197F31" w:rsidRPr="00CA78F6">
        <w:rPr>
          <w:rFonts w:cs="Arial"/>
        </w:rPr>
        <w:t>Consultant</w:t>
      </w:r>
      <w:r w:rsidR="00825477" w:rsidRPr="00CA78F6">
        <w:rPr>
          <w:rFonts w:cs="Arial"/>
        </w:rPr>
        <w:t xml:space="preserve"> shall bind </w:t>
      </w:r>
      <w:r w:rsidR="009E15A2" w:rsidRPr="00CA78F6">
        <w:rPr>
          <w:rFonts w:cs="Arial"/>
        </w:rPr>
        <w:t xml:space="preserve">in writing </w:t>
      </w:r>
      <w:proofErr w:type="gramStart"/>
      <w:r w:rsidR="00825477" w:rsidRPr="00CA78F6">
        <w:rPr>
          <w:rFonts w:cs="Arial"/>
        </w:rPr>
        <w:t>each and every</w:t>
      </w:r>
      <w:proofErr w:type="gramEnd"/>
      <w:r w:rsidR="00825477" w:rsidRPr="00CA78F6">
        <w:rPr>
          <w:rFonts w:cs="Arial"/>
        </w:rPr>
        <w:t xml:space="preserve"> approved </w:t>
      </w:r>
      <w:r w:rsidR="009D66A3" w:rsidRPr="00CA78F6">
        <w:rPr>
          <w:rFonts w:cs="Arial"/>
        </w:rPr>
        <w:t>S</w:t>
      </w:r>
      <w:r w:rsidR="00825477" w:rsidRPr="00CA78F6">
        <w:rPr>
          <w:rFonts w:cs="Arial"/>
        </w:rPr>
        <w:t xml:space="preserve">ubconsultant to the terms stated in this Agreement, provided that this provision shall not, in and of itself, impose the insurance requirements set forth in Article </w:t>
      </w:r>
      <w:r w:rsidR="00CA78F6">
        <w:rPr>
          <w:rFonts w:cs="Arial"/>
        </w:rPr>
        <w:t>9</w:t>
      </w:r>
      <w:r w:rsidR="00825477" w:rsidRPr="00CA78F6">
        <w:rPr>
          <w:rFonts w:cs="Arial"/>
        </w:rPr>
        <w:t xml:space="preserve"> on </w:t>
      </w:r>
      <w:r w:rsidR="00197F31" w:rsidRPr="00CA78F6">
        <w:rPr>
          <w:rFonts w:cs="Arial"/>
        </w:rPr>
        <w:t>Consultant</w:t>
      </w:r>
      <w:r w:rsidR="002157F3">
        <w:rPr>
          <w:rFonts w:cs="Arial"/>
        </w:rPr>
        <w:t>’</w:t>
      </w:r>
      <w:r w:rsidR="00825477" w:rsidRPr="00CA78F6">
        <w:rPr>
          <w:rFonts w:cs="Arial"/>
        </w:rPr>
        <w:t xml:space="preserve">s </w:t>
      </w:r>
      <w:r w:rsidR="009D66A3" w:rsidRPr="00CA78F6">
        <w:rPr>
          <w:rFonts w:cs="Arial"/>
        </w:rPr>
        <w:t>S</w:t>
      </w:r>
      <w:r w:rsidR="00825477" w:rsidRPr="00CA78F6">
        <w:rPr>
          <w:rFonts w:cs="Arial"/>
        </w:rPr>
        <w:t>ubconsultants</w:t>
      </w:r>
      <w:r w:rsidR="00F05926" w:rsidRPr="00CA78F6">
        <w:rPr>
          <w:rFonts w:cs="Arial"/>
        </w:rPr>
        <w:t>.</w:t>
      </w:r>
      <w:r w:rsidR="00D102FA">
        <w:rPr>
          <w:rFonts w:cs="Arial"/>
        </w:rPr>
        <w:t xml:space="preserve"> </w:t>
      </w:r>
    </w:p>
    <w:p w14:paraId="7E1D7002" w14:textId="25AAF862" w:rsidR="00A80061" w:rsidRDefault="00011F0F" w:rsidP="00FC0BFF">
      <w:pPr>
        <w:pStyle w:val="ListParagraph"/>
        <w:numPr>
          <w:ilvl w:val="1"/>
          <w:numId w:val="19"/>
        </w:numPr>
        <w:ind w:left="0" w:firstLine="0"/>
        <w:jc w:val="both"/>
      </w:pPr>
      <w:r w:rsidRPr="00011F0F">
        <w:rPr>
          <w:u w:val="single"/>
        </w:rPr>
        <w:t>Subcontracting; Assignment; Change of Control</w:t>
      </w:r>
      <w:r w:rsidR="00F05926" w:rsidRPr="00CA78F6">
        <w:t>.</w:t>
      </w:r>
      <w:r w:rsidR="00D102FA">
        <w:t xml:space="preserve"> </w:t>
      </w:r>
      <w:r w:rsidR="00107A59" w:rsidRPr="00CA78F6">
        <w:t xml:space="preserve">Neither this Agreement nor any interest herein shall be assigned, transferred, or encumbered </w:t>
      </w:r>
      <w:r w:rsidR="008962B4" w:rsidRPr="00CA78F6">
        <w:t xml:space="preserve">without the written consent of the other </w:t>
      </w:r>
      <w:r w:rsidR="0051516D">
        <w:t>P</w:t>
      </w:r>
      <w:r w:rsidR="0051516D" w:rsidRPr="00CA78F6">
        <w:t>arty</w:t>
      </w:r>
      <w:r w:rsidR="00F05926" w:rsidRPr="00CA78F6">
        <w:rPr>
          <w:rFonts w:cs="Arial"/>
        </w:rPr>
        <w:t>.</w:t>
      </w:r>
      <w:r w:rsidR="00D102FA">
        <w:rPr>
          <w:rFonts w:cs="Arial"/>
        </w:rPr>
        <w:t xml:space="preserve"> </w:t>
      </w:r>
      <w:r w:rsidR="00A95C40" w:rsidRPr="00A95C40">
        <w:rPr>
          <w:rFonts w:cs="Arial"/>
        </w:rPr>
        <w:t>Any change of control (as defined herein) shall be deemed an assignment.</w:t>
      </w:r>
      <w:r w:rsidR="00A95C40">
        <w:rPr>
          <w:rFonts w:cs="Arial"/>
        </w:rPr>
        <w:t xml:space="preserve"> </w:t>
      </w:r>
      <w:r w:rsidR="00E3197E" w:rsidRPr="00E3197E">
        <w:rPr>
          <w:rFonts w:cs="Arial"/>
        </w:rPr>
        <w:t>Any assignment, transfer, encumbrance</w:t>
      </w:r>
      <w:r w:rsidR="00E3197E">
        <w:rPr>
          <w:rFonts w:cs="Arial"/>
        </w:rPr>
        <w:t>,</w:t>
      </w:r>
      <w:r w:rsidR="00E3197E" w:rsidRPr="00E3197E">
        <w:rPr>
          <w:rFonts w:cs="Arial"/>
        </w:rPr>
        <w:t xml:space="preserve"> or subcontract in violation of this section shall be void and ineffective, constitute a breach of this </w:t>
      </w:r>
      <w:r w:rsidR="00E3197E">
        <w:rPr>
          <w:rFonts w:cs="Arial"/>
        </w:rPr>
        <w:t xml:space="preserve">Agreement, and </w:t>
      </w:r>
      <w:r w:rsidR="002F370E">
        <w:rPr>
          <w:rFonts w:cs="Arial"/>
        </w:rPr>
        <w:t>permit</w:t>
      </w:r>
      <w:r w:rsidR="005A78B4">
        <w:rPr>
          <w:rFonts w:cs="Arial"/>
        </w:rPr>
        <w:t xml:space="preserve"> the </w:t>
      </w:r>
      <w:proofErr w:type="spellStart"/>
      <w:r w:rsidR="005A78B4">
        <w:rPr>
          <w:rFonts w:cs="Arial"/>
        </w:rPr>
        <w:t>nonassigning</w:t>
      </w:r>
      <w:proofErr w:type="spellEnd"/>
      <w:r w:rsidR="005A78B4">
        <w:rPr>
          <w:rFonts w:cs="Arial"/>
        </w:rPr>
        <w:t xml:space="preserve"> </w:t>
      </w:r>
      <w:r w:rsidR="002A356D">
        <w:rPr>
          <w:rFonts w:cs="Arial"/>
        </w:rPr>
        <w:t>P</w:t>
      </w:r>
      <w:r w:rsidR="005A78B4">
        <w:rPr>
          <w:rFonts w:cs="Arial"/>
        </w:rPr>
        <w:t xml:space="preserve">arty </w:t>
      </w:r>
      <w:r w:rsidR="00185C01" w:rsidRPr="00CA78F6">
        <w:rPr>
          <w:rFonts w:cs="Arial"/>
        </w:rPr>
        <w:t xml:space="preserve">to </w:t>
      </w:r>
      <w:r w:rsidR="002F370E">
        <w:rPr>
          <w:rFonts w:cs="Arial"/>
        </w:rPr>
        <w:t xml:space="preserve">immediately </w:t>
      </w:r>
      <w:r w:rsidR="00185C01" w:rsidRPr="00CA78F6">
        <w:rPr>
          <w:rFonts w:cs="Arial"/>
        </w:rPr>
        <w:lastRenderedPageBreak/>
        <w:t>terminate this Agreement</w:t>
      </w:r>
      <w:r w:rsidR="00D44689">
        <w:rPr>
          <w:rFonts w:cs="Arial"/>
        </w:rPr>
        <w:t xml:space="preserve">, in addition to any other remedies available to </w:t>
      </w:r>
      <w:r w:rsidR="002A356D">
        <w:rPr>
          <w:rFonts w:cs="Arial"/>
        </w:rPr>
        <w:t xml:space="preserve">the </w:t>
      </w:r>
      <w:proofErr w:type="spellStart"/>
      <w:r w:rsidR="002A356D">
        <w:rPr>
          <w:rFonts w:cs="Arial"/>
        </w:rPr>
        <w:t>nonassigning</w:t>
      </w:r>
      <w:proofErr w:type="spellEnd"/>
      <w:r w:rsidR="002A356D">
        <w:rPr>
          <w:rFonts w:cs="Arial"/>
        </w:rPr>
        <w:t xml:space="preserve"> Party </w:t>
      </w:r>
      <w:r w:rsidR="00D44689">
        <w:rPr>
          <w:rFonts w:cs="Arial"/>
        </w:rPr>
        <w:t>at law or in equity</w:t>
      </w:r>
      <w:r w:rsidR="00F05926" w:rsidRPr="00CA78F6">
        <w:rPr>
          <w:rFonts w:cs="Arial"/>
        </w:rPr>
        <w:t>.</w:t>
      </w:r>
      <w:r w:rsidR="00F05926">
        <w:rPr>
          <w:rFonts w:cs="Arial"/>
        </w:rPr>
        <w:t xml:space="preserve"> </w:t>
      </w:r>
      <w:r w:rsidR="00800DA7">
        <w:rPr>
          <w:rFonts w:cs="Arial"/>
        </w:rPr>
        <w:t>Municipality</w:t>
      </w:r>
      <w:r w:rsidR="000F25A2" w:rsidRPr="000F25A2">
        <w:t xml:space="preserve"> reserves the right to condition its approval of any assignment, transfer, encumbrance, or subcontract upon further due diligence and an additional fee paid to </w:t>
      </w:r>
      <w:r w:rsidR="00800DA7">
        <w:t>Municipality</w:t>
      </w:r>
      <w:r w:rsidR="00843C5E">
        <w:t xml:space="preserve"> </w:t>
      </w:r>
      <w:r w:rsidR="00843C5E">
        <w:rPr>
          <w:rFonts w:cs="Calibri"/>
        </w:rPr>
        <w:t>to reasonably compensate it for the performance of any such due diligence</w:t>
      </w:r>
      <w:r w:rsidR="000F25A2" w:rsidRPr="000F25A2">
        <w:t>.</w:t>
      </w:r>
    </w:p>
    <w:p w14:paraId="188B97A3" w14:textId="2B078AAA" w:rsidR="001D45D9" w:rsidRPr="000C243F" w:rsidRDefault="001D45D9" w:rsidP="001D45D9">
      <w:pPr>
        <w:pStyle w:val="ListParagraph"/>
        <w:jc w:val="both"/>
      </w:pPr>
      <w:r w:rsidRPr="00C621E1">
        <w:t>For purposes of this section, “change of control” means: (a) a transfer of more than fifty percent (50%) of the ownership interests in Consultant, whether in a single transaction or a series of related transactions; (b) a merger, consolidation, or other reorganization that results in a change in voting control in Consultant or in the entity that controls Consultant’s business; or (c) the sale, lease, or transfer of all or substantially all of Consultant’s assets. A change of control does not include (i) a transfer to an entity wholly owned, directly or indirectly, by Consultant or its parent, or (ii) a transfer between existing owners of Consultant that does not result in a change in majority ownership</w:t>
      </w:r>
      <w:r w:rsidRPr="0098468A">
        <w:t>; provided, however, that any such transfer shall not relieve Con</w:t>
      </w:r>
      <w:r>
        <w:t>sultant</w:t>
      </w:r>
      <w:r w:rsidRPr="0098468A">
        <w:t xml:space="preserve"> of its obligations under this Agreement unless </w:t>
      </w:r>
      <w:r w:rsidR="00705C8B">
        <w:t>Municipality</w:t>
      </w:r>
      <w:r w:rsidRPr="0098468A">
        <w:t xml:space="preserve"> expressly agrees otherwise in writing.</w:t>
      </w:r>
    </w:p>
    <w:p w14:paraId="3E45122B" w14:textId="5B5F6509" w:rsidR="001D45D9" w:rsidRDefault="001D45D9" w:rsidP="001D45D9">
      <w:pPr>
        <w:pStyle w:val="ListParagraph"/>
        <w:numPr>
          <w:ilvl w:val="1"/>
          <w:numId w:val="19"/>
        </w:numPr>
        <w:ind w:left="0" w:firstLine="0"/>
        <w:jc w:val="both"/>
      </w:pPr>
      <w:r w:rsidRPr="006F6B46">
        <w:rPr>
          <w:u w:val="single"/>
        </w:rPr>
        <w:t>Confidential Information; Generative Artificial Intelligence</w:t>
      </w:r>
      <w:r w:rsidRPr="00C621E1">
        <w:t xml:space="preserve">. Unless expressly authorized in this Agreement or in writing in advance by the Contract Administrator, Consultant is strictly prohibited from disclosing, uploading, or otherwise making available to third parties, directly or indirectly, including but not limited to through utilization of generative artificial intelligence tools, any exempt, confidential, sensitive security, or personal information of </w:t>
      </w:r>
      <w:r w:rsidR="00705C8B">
        <w:t>Municipality</w:t>
      </w:r>
      <w:r w:rsidRPr="00C621E1">
        <w:t>. Consultant must ensure that any use of generative artificial intelligence tools by Consultant or its Subconsultants does not involve the disclosure of exempt, confidential, sensitive security, or personal information, including without limitation for large language model learning or training. Consultant must implement and maintain appropriate technological and operational safeguards to ensure compliance with the obligations of this section.</w:t>
      </w:r>
      <w:r w:rsidRPr="000C243F">
        <w:t> </w:t>
      </w:r>
    </w:p>
    <w:p w14:paraId="7AD6E02C" w14:textId="75B3FCD5" w:rsidR="001D45D9" w:rsidRDefault="001D45D9" w:rsidP="001D45D9">
      <w:pPr>
        <w:pStyle w:val="ListParagraph"/>
        <w:numPr>
          <w:ilvl w:val="1"/>
          <w:numId w:val="19"/>
        </w:numPr>
        <w:ind w:left="0" w:firstLine="15"/>
        <w:jc w:val="both"/>
      </w:pPr>
      <w:r w:rsidRPr="7B99A8E1">
        <w:rPr>
          <w:u w:val="single"/>
        </w:rPr>
        <w:t xml:space="preserve">Indemnification of </w:t>
      </w:r>
      <w:r w:rsidR="00705C8B" w:rsidRPr="00AE7BA7">
        <w:rPr>
          <w:u w:val="single"/>
        </w:rPr>
        <w:t>Municipality</w:t>
      </w:r>
      <w:r>
        <w:t xml:space="preserve">. </w:t>
      </w:r>
      <w:r w:rsidRPr="00BC3ED9">
        <w:t>If this Agreement constitutes a construction contract or a professional services contract with a design professional, then Section 11.</w:t>
      </w:r>
      <w:r>
        <w:t>9</w:t>
      </w:r>
      <w:r w:rsidRPr="00BC3ED9">
        <w:t>.</w:t>
      </w:r>
      <w:r>
        <w:t>1</w:t>
      </w:r>
      <w:r w:rsidRPr="00BC3ED9">
        <w:t xml:space="preserve"> shall apply. If this Agreement does not constitute a construction contract or a professional services contract with a design professional, then Section 11.</w:t>
      </w:r>
      <w:r>
        <w:t>9</w:t>
      </w:r>
      <w:r w:rsidRPr="00BC3ED9">
        <w:t>.</w:t>
      </w:r>
      <w:r>
        <w:t>2</w:t>
      </w:r>
      <w:r w:rsidRPr="00BC3ED9">
        <w:t xml:space="preserve"> shall apply.</w:t>
      </w:r>
      <w:r>
        <w:t xml:space="preserve"> </w:t>
      </w:r>
      <w:r w:rsidRPr="00BC3ED9">
        <w:t>The terms “construction contract,” “professional services contract,” and “design professional” used in this section have the meanings set forth in Sections 725.06 or 725.08, Florida Statutes</w:t>
      </w:r>
      <w:r>
        <w:t>.</w:t>
      </w:r>
    </w:p>
    <w:p w14:paraId="2062EF0C" w14:textId="7E120249" w:rsidR="001D45D9" w:rsidRDefault="001D45D9" w:rsidP="00B9276A">
      <w:pPr>
        <w:pStyle w:val="ListParagraph"/>
        <w:numPr>
          <w:ilvl w:val="2"/>
          <w:numId w:val="19"/>
        </w:numPr>
        <w:ind w:left="720" w:firstLine="0"/>
        <w:jc w:val="both"/>
      </w:pPr>
      <w:r>
        <w:t xml:space="preserve"> </w:t>
      </w:r>
      <w:r w:rsidRPr="008E5DA9">
        <w:rPr>
          <w:u w:val="single"/>
        </w:rPr>
        <w:t>Construction and Professional Services Contracts</w:t>
      </w:r>
      <w:r w:rsidRPr="00106444">
        <w:t xml:space="preserve">. Consultant shall indemnify and hold harmless </w:t>
      </w:r>
      <w:r w:rsidR="00F63B45">
        <w:t>Municipality</w:t>
      </w:r>
      <w:r w:rsidRPr="00106444">
        <w:t xml:space="preserve"> and its current, past, and future officers and employees from liabilities, damages, losses, and costs, including, but not limited to, reasonable attorneys’ fees, to the extent caused by the negligence, recklessness, or intentionally wrongful conduct of Consultant or other persons employed or utilized by Consultant in the performance of this Agreement</w:t>
      </w:r>
      <w:r>
        <w:t>.</w:t>
      </w:r>
    </w:p>
    <w:p w14:paraId="0E796AF7" w14:textId="74F5933B" w:rsidR="001D45D9" w:rsidRPr="00D93847" w:rsidRDefault="001D45D9" w:rsidP="001D45D9">
      <w:pPr>
        <w:pStyle w:val="ListParagraph"/>
        <w:numPr>
          <w:ilvl w:val="2"/>
          <w:numId w:val="19"/>
        </w:numPr>
        <w:ind w:left="720" w:firstLine="0"/>
        <w:jc w:val="both"/>
      </w:pPr>
      <w:r w:rsidRPr="008E5DA9">
        <w:rPr>
          <w:u w:val="single"/>
        </w:rPr>
        <w:t>Contracts Other than Construction or Professional Services</w:t>
      </w:r>
      <w:r>
        <w:t xml:space="preserve">. </w:t>
      </w:r>
      <w:bookmarkStart w:id="31" w:name="_Hlk510183663"/>
      <w:bookmarkStart w:id="32" w:name="_Hlk513270957"/>
      <w:r w:rsidRPr="008E5DA9">
        <w:t>Consultant</w:t>
      </w:r>
      <w:r w:rsidRPr="00D93847">
        <w:t xml:space="preserve"> shall indemnify, hold harmless, and defend </w:t>
      </w:r>
      <w:r w:rsidR="00F63B45">
        <w:t>Municipality</w:t>
      </w:r>
      <w:r w:rsidRPr="00D93847">
        <w:t xml:space="preserve"> and all of </w:t>
      </w:r>
      <w:r w:rsidR="00F63B45">
        <w:t>Municipality</w:t>
      </w:r>
      <w:r w:rsidRPr="00D93847">
        <w:t xml:space="preserve">’s current, past, and future officers, agents, and employees (collectively, “Indemnified Party”) from and against any and all causes of action, demands, claims, losses, liabilities, and expenditures of any kind, including attorneys’ fees, court costs, and expenses, including through the </w:t>
      </w:r>
      <w:r w:rsidRPr="00D93847">
        <w:lastRenderedPageBreak/>
        <w:t>conclusion of any appellate proceedings, raised or asserted by any person or entity not a party to this Agreement, and caused or alleged to be caused, in whole or in part, by any breach of this Agreement by Con</w:t>
      </w:r>
      <w:r>
        <w:t>sultant</w:t>
      </w:r>
      <w:r w:rsidRPr="00D93847">
        <w:t>, or any intentional, reckless, or negligent act or omission of Con</w:t>
      </w:r>
      <w:r>
        <w:t>sultant</w:t>
      </w:r>
      <w:r w:rsidRPr="00D93847">
        <w:t>, its officers, employees, or agents, arising from, relating to, or in connection with this Agreement (collectively, a “Claim”). If any Claim is brought against an Indemnified Party, Con</w:t>
      </w:r>
      <w:r>
        <w:t>sultant</w:t>
      </w:r>
      <w:r w:rsidRPr="00D93847">
        <w:t xml:space="preserve"> shall, upon written notice from </w:t>
      </w:r>
      <w:r w:rsidR="00F63B45">
        <w:t>Municipality</w:t>
      </w:r>
      <w:r w:rsidRPr="00D93847">
        <w:t xml:space="preserve">, defend each Indemnified Party with counsel satisfactory to </w:t>
      </w:r>
      <w:r w:rsidR="00F63B45">
        <w:t>Municipality</w:t>
      </w:r>
      <w:r w:rsidRPr="00D93847">
        <w:t xml:space="preserve"> or, at </w:t>
      </w:r>
      <w:r w:rsidR="00F63B45">
        <w:t>Municipality</w:t>
      </w:r>
      <w:r w:rsidRPr="00D93847">
        <w:t xml:space="preserve">’s option, pay for an attorney selected by the </w:t>
      </w:r>
      <w:r w:rsidR="00F63B45">
        <w:t>Municipality</w:t>
      </w:r>
      <w:r w:rsidRPr="00D93847">
        <w:t xml:space="preserve"> Attorney to defend the Indemnified Party. </w:t>
      </w:r>
      <w:bookmarkEnd w:id="31"/>
    </w:p>
    <w:bookmarkEnd w:id="32"/>
    <w:p w14:paraId="4A5EF523" w14:textId="588DCEF7" w:rsidR="00A80061" w:rsidRDefault="001D45D9" w:rsidP="00B9276A">
      <w:pPr>
        <w:pStyle w:val="ListParagraph"/>
        <w:ind w:left="15"/>
        <w:jc w:val="both"/>
      </w:pPr>
      <w:r w:rsidRPr="00D93847">
        <w:t xml:space="preserve">The </w:t>
      </w:r>
      <w:r>
        <w:t xml:space="preserve">applicable provisions of Section 11.9 </w:t>
      </w:r>
      <w:r w:rsidRPr="00D93847">
        <w:t xml:space="preserve">shall survive the expiration or earlier termination of this Agreement. If considered necessary by the Contract Administrator and the </w:t>
      </w:r>
      <w:r w:rsidR="00F63B45">
        <w:t>Municipality</w:t>
      </w:r>
      <w:r w:rsidRPr="00D93847">
        <w:t xml:space="preserve"> Attorney, any sums due Con</w:t>
      </w:r>
      <w:r>
        <w:t>sultant</w:t>
      </w:r>
      <w:r w:rsidRPr="00D93847">
        <w:t xml:space="preserve"> under this Agreement may be retained by </w:t>
      </w:r>
      <w:r w:rsidR="008F0747">
        <w:t>Municipality</w:t>
      </w:r>
      <w:r w:rsidRPr="00D93847">
        <w:t xml:space="preserve"> until all </w:t>
      </w:r>
      <w:r>
        <w:t>c</w:t>
      </w:r>
      <w:r w:rsidRPr="00D93847">
        <w:t xml:space="preserve">laims subject to indemnification have been settled or otherwise resolved. Any amount withheld shall not be subject to payment of interest by </w:t>
      </w:r>
      <w:r w:rsidR="008F0747">
        <w:t>Municipality</w:t>
      </w:r>
      <w:r w:rsidRPr="00D93847">
        <w:t>.</w:t>
      </w:r>
      <w:r w:rsidR="00F05926">
        <w:t xml:space="preserve"> </w:t>
      </w:r>
    </w:p>
    <w:p w14:paraId="37EF15A9" w14:textId="54C7BA2A" w:rsidR="00A80061" w:rsidRDefault="002F76BC" w:rsidP="00FC0BFF">
      <w:pPr>
        <w:pStyle w:val="ListParagraph"/>
        <w:numPr>
          <w:ilvl w:val="1"/>
          <w:numId w:val="19"/>
        </w:numPr>
        <w:ind w:left="0" w:firstLine="15"/>
        <w:jc w:val="both"/>
      </w:pPr>
      <w:r w:rsidRPr="00CA78F6">
        <w:rPr>
          <w:u w:val="single"/>
        </w:rPr>
        <w:t>Prior Agreements</w:t>
      </w:r>
      <w:r w:rsidR="00F05926" w:rsidRPr="00CA78F6">
        <w:t>.</w:t>
      </w:r>
      <w:r w:rsidR="00D102FA">
        <w:t xml:space="preserve"> </w:t>
      </w:r>
      <w:r w:rsidR="00645F27" w:rsidRPr="00A70AA9">
        <w:rPr>
          <w:rFonts w:cs="Calibri"/>
        </w:rPr>
        <w:t xml:space="preserve">This Agreement </w:t>
      </w:r>
      <w:bookmarkStart w:id="33" w:name="_Hlk72326639"/>
      <w:r w:rsidR="00BA0263">
        <w:rPr>
          <w:rFonts w:cs="Calibri"/>
        </w:rPr>
        <w:t>is</w:t>
      </w:r>
      <w:r w:rsidR="00645F27" w:rsidRPr="00A70AA9">
        <w:rPr>
          <w:rFonts w:cs="Calibri"/>
        </w:rPr>
        <w:t xml:space="preserve"> the final and complete understanding of the </w:t>
      </w:r>
      <w:r w:rsidR="00645F27">
        <w:rPr>
          <w:rFonts w:cs="Calibri"/>
        </w:rPr>
        <w:t>Parties</w:t>
      </w:r>
      <w:r w:rsidR="00645F27" w:rsidRPr="00A70AA9">
        <w:rPr>
          <w:rFonts w:cs="Calibri"/>
        </w:rPr>
        <w:t xml:space="preserve"> regarding the subject matter </w:t>
      </w:r>
      <w:r w:rsidR="00645F27">
        <w:rPr>
          <w:rFonts w:cs="Calibri"/>
        </w:rPr>
        <w:t xml:space="preserve">of this Agreement </w:t>
      </w:r>
      <w:r w:rsidR="00645F27" w:rsidRPr="00A70AA9">
        <w:rPr>
          <w:rFonts w:cs="Calibri"/>
        </w:rPr>
        <w:t xml:space="preserve">and supersedes all prior and contemporaneous negotiations and discussions regarding </w:t>
      </w:r>
      <w:r w:rsidR="001D45D9">
        <w:rPr>
          <w:rFonts w:cs="Calibri"/>
        </w:rPr>
        <w:t xml:space="preserve">the </w:t>
      </w:r>
      <w:r w:rsidR="00645F27">
        <w:rPr>
          <w:rFonts w:cs="Calibri"/>
        </w:rPr>
        <w:t>same</w:t>
      </w:r>
      <w:r w:rsidR="00645F27" w:rsidRPr="00A70AA9">
        <w:rPr>
          <w:rFonts w:cs="Calibri"/>
        </w:rPr>
        <w:t>.</w:t>
      </w:r>
      <w:r w:rsidR="00D102FA">
        <w:rPr>
          <w:rFonts w:cs="Calibri"/>
        </w:rPr>
        <w:t xml:space="preserve"> </w:t>
      </w:r>
      <w:r w:rsidR="00843C5E">
        <w:rPr>
          <w:rFonts w:cs="Calibri"/>
        </w:rPr>
        <w:t>All</w:t>
      </w:r>
      <w:r w:rsidR="00645F27" w:rsidRPr="00A70AA9">
        <w:rPr>
          <w:rFonts w:cs="Calibri"/>
        </w:rPr>
        <w:t xml:space="preserve"> commitment</w:t>
      </w:r>
      <w:r w:rsidR="00843C5E">
        <w:rPr>
          <w:rFonts w:cs="Calibri"/>
        </w:rPr>
        <w:t>s</w:t>
      </w:r>
      <w:r w:rsidR="00645F27" w:rsidRPr="00A70AA9">
        <w:rPr>
          <w:rFonts w:cs="Calibri"/>
        </w:rPr>
        <w:t>, agreement</w:t>
      </w:r>
      <w:r w:rsidR="00843C5E">
        <w:rPr>
          <w:rFonts w:cs="Calibri"/>
        </w:rPr>
        <w:t>s</w:t>
      </w:r>
      <w:r w:rsidR="00645F27" w:rsidRPr="00A70AA9">
        <w:rPr>
          <w:rFonts w:cs="Calibri"/>
        </w:rPr>
        <w:t xml:space="preserve">, </w:t>
      </w:r>
      <w:r w:rsidR="00843C5E">
        <w:rPr>
          <w:rFonts w:cs="Calibri"/>
        </w:rPr>
        <w:t>and</w:t>
      </w:r>
      <w:r w:rsidR="00645F27" w:rsidRPr="00A70AA9">
        <w:rPr>
          <w:rFonts w:cs="Calibri"/>
        </w:rPr>
        <w:t xml:space="preserve"> understanding</w:t>
      </w:r>
      <w:r w:rsidR="00843C5E">
        <w:rPr>
          <w:rFonts w:cs="Calibri"/>
        </w:rPr>
        <w:t>s</w:t>
      </w:r>
      <w:r w:rsidR="00645F27" w:rsidRPr="00A70AA9">
        <w:rPr>
          <w:rFonts w:cs="Calibri"/>
        </w:rPr>
        <w:t xml:space="preserve"> </w:t>
      </w:r>
      <w:bookmarkStart w:id="34" w:name="_Hlk70835097"/>
      <w:r w:rsidR="00843C5E">
        <w:rPr>
          <w:rFonts w:cs="Calibri"/>
        </w:rPr>
        <w:t>of the Parties</w:t>
      </w:r>
      <w:bookmarkEnd w:id="34"/>
      <w:r w:rsidR="00843C5E">
        <w:rPr>
          <w:rFonts w:cs="Calibri"/>
        </w:rPr>
        <w:t xml:space="preserve"> </w:t>
      </w:r>
      <w:r w:rsidR="00645F27" w:rsidRPr="00A70AA9">
        <w:rPr>
          <w:rFonts w:cs="Calibri"/>
        </w:rPr>
        <w:t xml:space="preserve">concerning the subject matter of this Agreement </w:t>
      </w:r>
      <w:r w:rsidR="00843C5E">
        <w:t>are</w:t>
      </w:r>
      <w:r w:rsidR="00645F27" w:rsidRPr="00A70AA9">
        <w:rPr>
          <w:rFonts w:cs="Calibri"/>
        </w:rPr>
        <w:t xml:space="preserve"> contained </w:t>
      </w:r>
      <w:r w:rsidR="00645F27">
        <w:rPr>
          <w:rFonts w:cs="Calibri"/>
        </w:rPr>
        <w:t>herein</w:t>
      </w:r>
      <w:bookmarkEnd w:id="33"/>
      <w:r w:rsidR="00F05926" w:rsidRPr="00CA78F6">
        <w:t>.</w:t>
      </w:r>
      <w:r w:rsidR="00D102FA">
        <w:t xml:space="preserve"> </w:t>
      </w:r>
    </w:p>
    <w:p w14:paraId="6A1EB4FB" w14:textId="582C078C" w:rsidR="00A80061" w:rsidRDefault="00811FAA" w:rsidP="00FC0BFF">
      <w:pPr>
        <w:pStyle w:val="ListParagraph"/>
        <w:numPr>
          <w:ilvl w:val="1"/>
          <w:numId w:val="19"/>
        </w:numPr>
        <w:ind w:left="0" w:firstLine="15"/>
        <w:jc w:val="both"/>
      </w:pPr>
      <w:r w:rsidRPr="00CA78F6">
        <w:rPr>
          <w:u w:val="single"/>
        </w:rPr>
        <w:t>Amendments</w:t>
      </w:r>
      <w:r w:rsidR="00F05926" w:rsidRPr="00CA78F6">
        <w:t>.</w:t>
      </w:r>
      <w:r w:rsidR="00D102FA">
        <w:t xml:space="preserve"> </w:t>
      </w:r>
      <w:r w:rsidR="008142F4">
        <w:t>Unless otherwise expressly authorized herein,</w:t>
      </w:r>
      <w:r w:rsidR="008142F4" w:rsidRPr="00A70AA9">
        <w:t xml:space="preserve"> </w:t>
      </w:r>
      <w:r w:rsidR="008142F4">
        <w:t>n</w:t>
      </w:r>
      <w:r w:rsidR="004972E2" w:rsidRPr="00A70AA9">
        <w:t xml:space="preserve">o modification, amendment, or alteration </w:t>
      </w:r>
      <w:r w:rsidR="00645F27">
        <w:t xml:space="preserve">of any portion of </w:t>
      </w:r>
      <w:r w:rsidR="004972E2">
        <w:t xml:space="preserve">this Agreement </w:t>
      </w:r>
      <w:r w:rsidR="00645F27">
        <w:t xml:space="preserve">is </w:t>
      </w:r>
      <w:r w:rsidR="004972E2" w:rsidRPr="00A70AA9">
        <w:t xml:space="preserve">effective unless contained in a written document </w:t>
      </w:r>
      <w:r w:rsidR="00E74637">
        <w:t>executed</w:t>
      </w:r>
      <w:r w:rsidR="004972E2" w:rsidRPr="00A70AA9">
        <w:t xml:space="preserve"> with the same or similar formality</w:t>
      </w:r>
      <w:r w:rsidR="004972E2">
        <w:t xml:space="preserve"> as this Agreement</w:t>
      </w:r>
      <w:r w:rsidR="000E5C25">
        <w:t xml:space="preserve"> </w:t>
      </w:r>
      <w:r w:rsidR="000E5C25" w:rsidRPr="00A70AA9">
        <w:t xml:space="preserve">and by </w:t>
      </w:r>
      <w:r w:rsidR="000E5C25">
        <w:t xml:space="preserve">duly authorized representatives of </w:t>
      </w:r>
      <w:r w:rsidR="00800DA7">
        <w:t>Municipality</w:t>
      </w:r>
      <w:r w:rsidR="000E5C25">
        <w:t xml:space="preserve"> </w:t>
      </w:r>
      <w:r w:rsidR="000E5C25" w:rsidRPr="00A70AA9">
        <w:t xml:space="preserve">and </w:t>
      </w:r>
      <w:r w:rsidR="000E5C25">
        <w:t>Consultant</w:t>
      </w:r>
      <w:r w:rsidR="004972E2" w:rsidRPr="00A70AA9">
        <w:t>.</w:t>
      </w:r>
    </w:p>
    <w:p w14:paraId="3711F10D" w14:textId="4C5EB54D" w:rsidR="00307B27" w:rsidRDefault="00174B3B" w:rsidP="009C5413">
      <w:pPr>
        <w:pStyle w:val="ListParagraph"/>
        <w:numPr>
          <w:ilvl w:val="1"/>
          <w:numId w:val="19"/>
        </w:numPr>
        <w:spacing w:after="0"/>
        <w:ind w:left="0" w:firstLine="14"/>
        <w:jc w:val="both"/>
      </w:pPr>
      <w:r w:rsidRPr="00CA78F6">
        <w:rPr>
          <w:rFonts w:cs="Arial"/>
          <w:u w:val="single"/>
        </w:rPr>
        <w:t>Notices</w:t>
      </w:r>
      <w:r w:rsidR="00F05926" w:rsidRPr="00CA78F6">
        <w:rPr>
          <w:rFonts w:cs="Arial"/>
        </w:rPr>
        <w:t>.</w:t>
      </w:r>
      <w:r w:rsidR="00D102FA">
        <w:rPr>
          <w:rFonts w:cs="Arial"/>
        </w:rPr>
        <w:t xml:space="preserve"> </w:t>
      </w:r>
      <w:r w:rsidR="00CE01E9">
        <w:rPr>
          <w:rFonts w:cs="Arial"/>
        </w:rPr>
        <w:t xml:space="preserve">Unless otherwise stated herein, for </w:t>
      </w:r>
      <w:r w:rsidRPr="00CA78F6">
        <w:rPr>
          <w:rFonts w:cs="Calibri"/>
          <w:snapToGrid w:val="0"/>
        </w:rPr>
        <w:t xml:space="preserve">a notice to a </w:t>
      </w:r>
      <w:r w:rsidR="0051516D">
        <w:rPr>
          <w:rFonts w:cs="Calibri"/>
          <w:snapToGrid w:val="0"/>
        </w:rPr>
        <w:t>P</w:t>
      </w:r>
      <w:r w:rsidR="0051516D" w:rsidRPr="00CA78F6">
        <w:rPr>
          <w:rFonts w:cs="Calibri"/>
          <w:snapToGrid w:val="0"/>
        </w:rPr>
        <w:t xml:space="preserve">arty </w:t>
      </w:r>
      <w:r w:rsidRPr="00CA78F6">
        <w:rPr>
          <w:rFonts w:cs="Calibri"/>
          <w:snapToGrid w:val="0"/>
        </w:rPr>
        <w:t>to be effective under this Agreement, notice must be sent via U.S</w:t>
      </w:r>
      <w:r w:rsidR="00F05926" w:rsidRPr="00CA78F6">
        <w:rPr>
          <w:rFonts w:cs="Calibri"/>
          <w:snapToGrid w:val="0"/>
        </w:rPr>
        <w:t>.</w:t>
      </w:r>
      <w:r w:rsidR="00F05926">
        <w:rPr>
          <w:rFonts w:cs="Calibri"/>
          <w:snapToGrid w:val="0"/>
        </w:rPr>
        <w:t xml:space="preserve"> </w:t>
      </w:r>
      <w:r w:rsidRPr="00CA78F6">
        <w:rPr>
          <w:rFonts w:cs="Calibri"/>
          <w:snapToGrid w:val="0"/>
        </w:rPr>
        <w:t>first-class mail, hand delivery, or commercial overnight delivery, each with a contemporaneous copy via e-mail, to the addresses listed below and shall be effective upon mailing or hand delivery</w:t>
      </w:r>
      <w:r w:rsidR="007D3F76">
        <w:rPr>
          <w:rFonts w:cs="Calibri"/>
          <w:snapToGrid w:val="0"/>
        </w:rPr>
        <w:t xml:space="preserve"> (provided the contemporaneous email is also sent)</w:t>
      </w:r>
      <w:r w:rsidR="00F05926" w:rsidRPr="00CA78F6">
        <w:rPr>
          <w:rFonts w:cs="Calibri"/>
          <w:snapToGrid w:val="0"/>
        </w:rPr>
        <w:t>.</w:t>
      </w:r>
      <w:r w:rsidR="00D102FA">
        <w:rPr>
          <w:rFonts w:cs="Calibri"/>
          <w:snapToGrid w:val="0"/>
        </w:rPr>
        <w:t xml:space="preserve"> </w:t>
      </w:r>
      <w:r w:rsidR="00CA5461">
        <w:rPr>
          <w:rFonts w:cs="Calibri"/>
          <w:snapToGrid w:val="0"/>
        </w:rPr>
        <w:t>A Party</w:t>
      </w:r>
      <w:r w:rsidR="00CA5461" w:rsidRPr="00CA78F6">
        <w:rPr>
          <w:rFonts w:cs="Calibri"/>
          <w:snapToGrid w:val="0"/>
        </w:rPr>
        <w:t xml:space="preserve"> </w:t>
      </w:r>
      <w:r w:rsidR="000F02A7">
        <w:rPr>
          <w:rFonts w:cs="Calibri"/>
          <w:snapToGrid w:val="0"/>
        </w:rPr>
        <w:t xml:space="preserve">may </w:t>
      </w:r>
      <w:r w:rsidR="00CA5461">
        <w:rPr>
          <w:rFonts w:cs="Calibri"/>
          <w:snapToGrid w:val="0"/>
        </w:rPr>
        <w:t>change its notice address</w:t>
      </w:r>
      <w:r w:rsidRPr="00CA78F6">
        <w:rPr>
          <w:rFonts w:cs="Calibri"/>
          <w:snapToGrid w:val="0"/>
        </w:rPr>
        <w:t xml:space="preserve"> by providing notice of such change in accordance with this section</w:t>
      </w:r>
      <w:r w:rsidR="00F05926" w:rsidRPr="00CA78F6">
        <w:rPr>
          <w:rFonts w:cs="Calibri"/>
          <w:snapToGrid w:val="0"/>
        </w:rPr>
        <w:t>.</w:t>
      </w:r>
      <w:r w:rsidR="00D102FA">
        <w:rPr>
          <w:rFonts w:cs="Calibri"/>
          <w:snapToGrid w:val="0"/>
        </w:rPr>
        <w:t xml:space="preserve"> </w:t>
      </w:r>
    </w:p>
    <w:p w14:paraId="465960D4" w14:textId="77777777" w:rsidR="00B60A30" w:rsidRDefault="00B60A30" w:rsidP="0047598C">
      <w:pPr>
        <w:ind w:left="720"/>
        <w:jc w:val="both"/>
        <w:rPr>
          <w:u w:val="single"/>
        </w:rPr>
      </w:pPr>
    </w:p>
    <w:p w14:paraId="6DE48E70" w14:textId="525D65EA" w:rsidR="0047598C" w:rsidRDefault="0047598C" w:rsidP="00800DA7">
      <w:pPr>
        <w:ind w:left="720"/>
        <w:jc w:val="both"/>
      </w:pPr>
      <w:r w:rsidRPr="0047598C">
        <w:rPr>
          <w:u w:val="single"/>
        </w:rPr>
        <w:t xml:space="preserve">FOR </w:t>
      </w:r>
      <w:r w:rsidR="00837D90">
        <w:rPr>
          <w:u w:val="single"/>
        </w:rPr>
        <w:t>MUNICIPALITY</w:t>
      </w:r>
      <w:r>
        <w:t>:</w:t>
      </w:r>
    </w:p>
    <w:p w14:paraId="5F20ECA5" w14:textId="77777777" w:rsidR="0047598C" w:rsidRDefault="0047598C" w:rsidP="0047598C">
      <w:pPr>
        <w:ind w:left="720"/>
        <w:jc w:val="both"/>
      </w:pPr>
      <w:r>
        <w:t>______________</w:t>
      </w:r>
      <w:r w:rsidR="00B90577">
        <w:t>_______________</w:t>
      </w:r>
    </w:p>
    <w:p w14:paraId="557EDF3B" w14:textId="13570062" w:rsidR="0047598C" w:rsidRDefault="0047598C" w:rsidP="00800DA7">
      <w:pPr>
        <w:ind w:left="720"/>
        <w:jc w:val="both"/>
      </w:pPr>
      <w:r w:rsidRPr="002305BA">
        <w:t>Attn:</w:t>
      </w:r>
      <w:r w:rsidR="00D102FA">
        <w:t xml:space="preserve"> </w:t>
      </w:r>
      <w:r>
        <w:t>_________________</w:t>
      </w:r>
      <w:r w:rsidR="00B90577">
        <w:t>_______</w:t>
      </w:r>
    </w:p>
    <w:p w14:paraId="1F1D18CE" w14:textId="77777777" w:rsidR="000C4728" w:rsidRDefault="000C4728" w:rsidP="0047598C">
      <w:pPr>
        <w:ind w:left="720"/>
        <w:jc w:val="both"/>
      </w:pPr>
      <w:r>
        <w:t>_________________</w:t>
      </w:r>
      <w:r w:rsidR="00B90577">
        <w:t>____________</w:t>
      </w:r>
    </w:p>
    <w:p w14:paraId="5708ACE5" w14:textId="2010FF0B" w:rsidR="0047598C" w:rsidRDefault="000C4728" w:rsidP="00800DA7">
      <w:pPr>
        <w:ind w:left="720"/>
        <w:jc w:val="both"/>
      </w:pPr>
      <w:r>
        <w:t>_________________</w:t>
      </w:r>
      <w:r w:rsidR="0047598C">
        <w:t xml:space="preserve">, Florida </w:t>
      </w:r>
      <w:r w:rsidR="00B90577">
        <w:t>__</w:t>
      </w:r>
      <w:r>
        <w:t>___</w:t>
      </w:r>
    </w:p>
    <w:p w14:paraId="02DDA0BE" w14:textId="72598186" w:rsidR="00107A59" w:rsidRDefault="0047598C" w:rsidP="00800DA7">
      <w:pPr>
        <w:ind w:left="720"/>
        <w:jc w:val="both"/>
      </w:pPr>
      <w:r w:rsidRPr="002305BA">
        <w:t>Email address:</w:t>
      </w:r>
      <w:r w:rsidR="00D102FA">
        <w:t xml:space="preserve"> </w:t>
      </w:r>
      <w:r w:rsidR="00E81BA7" w:rsidRPr="00800DA7">
        <w:t>_________________</w:t>
      </w:r>
    </w:p>
    <w:p w14:paraId="0B6C3A72" w14:textId="77777777" w:rsidR="0047598C" w:rsidRPr="00C42F9A" w:rsidRDefault="0047598C" w:rsidP="0047598C">
      <w:pPr>
        <w:ind w:left="720"/>
        <w:jc w:val="both"/>
      </w:pPr>
    </w:p>
    <w:p w14:paraId="520ADB57" w14:textId="77777777" w:rsidR="00107A59" w:rsidRPr="00D96E50" w:rsidRDefault="00107A59" w:rsidP="009C5413">
      <w:pPr>
        <w:keepNext/>
        <w:keepLines/>
        <w:ind w:left="720"/>
      </w:pPr>
      <w:r w:rsidRPr="0047598C">
        <w:rPr>
          <w:u w:val="single"/>
        </w:rPr>
        <w:lastRenderedPageBreak/>
        <w:t xml:space="preserve">FOR </w:t>
      </w:r>
      <w:r w:rsidR="00811FAA" w:rsidRPr="0047598C">
        <w:rPr>
          <w:u w:val="single"/>
        </w:rPr>
        <w:t>CONSULTANT</w:t>
      </w:r>
      <w:r w:rsidRPr="00D96E50">
        <w:t xml:space="preserve">: </w:t>
      </w:r>
    </w:p>
    <w:p w14:paraId="058D84B9" w14:textId="77777777" w:rsidR="00107A59" w:rsidRPr="009C5413" w:rsidRDefault="00E81BA7" w:rsidP="009C5413">
      <w:pPr>
        <w:keepNext/>
        <w:keepLines/>
        <w:ind w:left="720"/>
        <w:rPr>
          <w:szCs w:val="20"/>
          <w:highlight w:val="yellow"/>
        </w:rPr>
      </w:pPr>
      <w:r w:rsidRPr="009C5413">
        <w:rPr>
          <w:color w:val="2B579A"/>
          <w:highlight w:val="yellow"/>
          <w:shd w:val="clear" w:color="auto" w:fill="E6E6E6"/>
        </w:rPr>
        <w:t>________________________________________</w:t>
      </w:r>
    </w:p>
    <w:p w14:paraId="21295585" w14:textId="77777777" w:rsidR="00107A59" w:rsidRPr="009C5413" w:rsidRDefault="00E81BA7" w:rsidP="009C5413">
      <w:pPr>
        <w:keepNext/>
        <w:keepLines/>
        <w:ind w:left="720"/>
        <w:rPr>
          <w:szCs w:val="20"/>
          <w:highlight w:val="yellow"/>
        </w:rPr>
      </w:pPr>
      <w:r w:rsidRPr="009C5413">
        <w:rPr>
          <w:color w:val="2B579A"/>
          <w:highlight w:val="yellow"/>
          <w:shd w:val="clear" w:color="auto" w:fill="E6E6E6"/>
        </w:rPr>
        <w:t>________________________________________</w:t>
      </w:r>
    </w:p>
    <w:p w14:paraId="49C29E84" w14:textId="77777777" w:rsidR="00107A59" w:rsidRPr="009C5413" w:rsidRDefault="00E81BA7" w:rsidP="000F02A7">
      <w:pPr>
        <w:keepNext/>
        <w:keepLines/>
        <w:ind w:left="720"/>
        <w:jc w:val="both"/>
        <w:rPr>
          <w:szCs w:val="20"/>
          <w:highlight w:val="yellow"/>
        </w:rPr>
      </w:pPr>
      <w:r w:rsidRPr="009C5413">
        <w:rPr>
          <w:color w:val="2B579A"/>
          <w:highlight w:val="yellow"/>
          <w:shd w:val="clear" w:color="auto" w:fill="E6E6E6"/>
        </w:rPr>
        <w:t>________________________________________</w:t>
      </w:r>
    </w:p>
    <w:p w14:paraId="4A480791" w14:textId="7B29D75C" w:rsidR="0047598C" w:rsidRPr="00C42F9A" w:rsidRDefault="0047598C" w:rsidP="009C5413">
      <w:pPr>
        <w:keepNext/>
        <w:keepLines/>
        <w:ind w:left="720"/>
        <w:jc w:val="both"/>
      </w:pPr>
      <w:r w:rsidRPr="002305BA">
        <w:t>Email address:</w:t>
      </w:r>
      <w:r w:rsidR="00D102FA">
        <w:t xml:space="preserve"> </w:t>
      </w:r>
      <w:r w:rsidR="00E81BA7" w:rsidRPr="009C5413">
        <w:rPr>
          <w:color w:val="2B579A"/>
          <w:highlight w:val="yellow"/>
          <w:shd w:val="clear" w:color="auto" w:fill="E6E6E6"/>
        </w:rPr>
        <w:t>_________________</w:t>
      </w:r>
    </w:p>
    <w:p w14:paraId="485728CE" w14:textId="77777777" w:rsidR="00B20DCB" w:rsidRPr="00C42F9A" w:rsidRDefault="00B20DCB" w:rsidP="008C3951">
      <w:pPr>
        <w:jc w:val="both"/>
      </w:pPr>
    </w:p>
    <w:p w14:paraId="52C54C96" w14:textId="7D76D21F" w:rsidR="00A80061" w:rsidRDefault="00811FAA" w:rsidP="00FC0BFF">
      <w:pPr>
        <w:pStyle w:val="ListParagraph"/>
        <w:numPr>
          <w:ilvl w:val="1"/>
          <w:numId w:val="19"/>
        </w:numPr>
        <w:ind w:left="0" w:firstLine="15"/>
        <w:jc w:val="both"/>
      </w:pPr>
      <w:r w:rsidRPr="00CA78F6">
        <w:rPr>
          <w:u w:val="single"/>
        </w:rPr>
        <w:t>Interpretation</w:t>
      </w:r>
      <w:r w:rsidR="00F05926" w:rsidRPr="00CA78F6">
        <w:t>.</w:t>
      </w:r>
      <w:r w:rsidR="00D102FA">
        <w:t xml:space="preserve"> </w:t>
      </w:r>
      <w:r w:rsidR="00174B3B" w:rsidRPr="00CA78F6">
        <w:rPr>
          <w:bCs/>
        </w:rPr>
        <w:t>The titles and headings contained in this Agreement are for reference purposes only and shall not in any way affect the meaning or interpretation of this Agreement</w:t>
      </w:r>
      <w:r w:rsidR="00F05926" w:rsidRPr="00CA78F6">
        <w:rPr>
          <w:bCs/>
        </w:rPr>
        <w:t>.</w:t>
      </w:r>
      <w:r w:rsidR="00D102FA">
        <w:rPr>
          <w:bCs/>
        </w:rPr>
        <w:t xml:space="preserve"> </w:t>
      </w:r>
      <w:r w:rsidR="00174B3B" w:rsidRPr="00CA78F6">
        <w:rPr>
          <w:bCs/>
        </w:rPr>
        <w:t xml:space="preserve">All personal pronouns used in this Agreement shall include </w:t>
      </w:r>
      <w:r w:rsidR="00530236">
        <w:rPr>
          <w:bCs/>
        </w:rPr>
        <w:t>any</w:t>
      </w:r>
      <w:r w:rsidR="00174B3B" w:rsidRPr="00CA78F6">
        <w:rPr>
          <w:bCs/>
        </w:rPr>
        <w:t xml:space="preserve"> other gender, and the singular shall include the plural, and vice versa, unless the context otherwise requires</w:t>
      </w:r>
      <w:r w:rsidR="00F05926" w:rsidRPr="00CA78F6">
        <w:rPr>
          <w:bCs/>
        </w:rPr>
        <w:t>.</w:t>
      </w:r>
      <w:r w:rsidR="00D102FA">
        <w:rPr>
          <w:bCs/>
        </w:rPr>
        <w:t xml:space="preserve"> </w:t>
      </w:r>
      <w:r w:rsidR="00174B3B" w:rsidRPr="00CA78F6">
        <w:rPr>
          <w:bCs/>
        </w:rPr>
        <w:t xml:space="preserve">Terms such as </w:t>
      </w:r>
      <w:r w:rsidR="002157F3">
        <w:rPr>
          <w:bCs/>
        </w:rPr>
        <w:t>“</w:t>
      </w:r>
      <w:r w:rsidR="00174B3B" w:rsidRPr="00CA78F6">
        <w:rPr>
          <w:bCs/>
        </w:rPr>
        <w:t>herein</w:t>
      </w:r>
      <w:r w:rsidR="002157F3">
        <w:rPr>
          <w:bCs/>
        </w:rPr>
        <w:t>”</w:t>
      </w:r>
      <w:r w:rsidR="00174B3B" w:rsidRPr="00CA78F6">
        <w:rPr>
          <w:bCs/>
        </w:rPr>
        <w:t xml:space="preserve"> refer to this Agreement as a whole and not to any </w:t>
      </w:r>
      <w:proofErr w:type="gramStart"/>
      <w:r w:rsidR="00174B3B" w:rsidRPr="00CA78F6">
        <w:rPr>
          <w:bCs/>
        </w:rPr>
        <w:t>particular sentence</w:t>
      </w:r>
      <w:proofErr w:type="gramEnd"/>
      <w:r w:rsidR="00174B3B" w:rsidRPr="00CA78F6">
        <w:rPr>
          <w:bCs/>
        </w:rPr>
        <w:t>, paragraph, or section where they appear, unless the context otherwise requires</w:t>
      </w:r>
      <w:r w:rsidR="00F05926" w:rsidRPr="00CA78F6">
        <w:rPr>
          <w:bCs/>
        </w:rPr>
        <w:t>.</w:t>
      </w:r>
      <w:r w:rsidR="00D102FA">
        <w:rPr>
          <w:bCs/>
        </w:rPr>
        <w:t xml:space="preserve"> </w:t>
      </w:r>
      <w:r w:rsidR="00174B3B" w:rsidRPr="00CA78F6">
        <w:rPr>
          <w:bCs/>
        </w:rPr>
        <w:t xml:space="preserve">Whenever reference is made to a section or article of this Agreement, such reference is to the section or </w:t>
      </w:r>
      <w:proofErr w:type="gramStart"/>
      <w:r w:rsidR="00174B3B" w:rsidRPr="00CA78F6">
        <w:rPr>
          <w:bCs/>
        </w:rPr>
        <w:t>article as a whole, including</w:t>
      </w:r>
      <w:proofErr w:type="gramEnd"/>
      <w:r w:rsidR="00174B3B" w:rsidRPr="00CA78F6">
        <w:rPr>
          <w:bCs/>
        </w:rPr>
        <w:t xml:space="preserve"> all subsections</w:t>
      </w:r>
      <w:r w:rsidR="000F02A7">
        <w:rPr>
          <w:bCs/>
        </w:rPr>
        <w:t xml:space="preserve"> thereof</w:t>
      </w:r>
      <w:r w:rsidR="00174B3B" w:rsidRPr="00CA78F6">
        <w:rPr>
          <w:bCs/>
        </w:rPr>
        <w:t>, unless the reference is made to a particular subsection or subparagraph of such section or article</w:t>
      </w:r>
      <w:r w:rsidR="00F05926" w:rsidRPr="00CA78F6">
        <w:t>.</w:t>
      </w:r>
      <w:r w:rsidR="00D102FA">
        <w:t xml:space="preserve"> </w:t>
      </w:r>
      <w:r w:rsidR="005433D7" w:rsidRPr="00CA78F6">
        <w:rPr>
          <w:bCs/>
        </w:rPr>
        <w:t xml:space="preserve">Any reference to </w:t>
      </w:r>
      <w:r w:rsidR="002157F3">
        <w:rPr>
          <w:bCs/>
        </w:rPr>
        <w:t>“</w:t>
      </w:r>
      <w:r w:rsidR="005433D7" w:rsidRPr="00CA78F6">
        <w:rPr>
          <w:bCs/>
        </w:rPr>
        <w:t>days</w:t>
      </w:r>
      <w:r w:rsidR="002157F3">
        <w:rPr>
          <w:bCs/>
        </w:rPr>
        <w:t>”</w:t>
      </w:r>
      <w:r w:rsidR="005433D7" w:rsidRPr="00CA78F6">
        <w:rPr>
          <w:bCs/>
        </w:rPr>
        <w:t xml:space="preserve"> means calendar days, unless otherwise expressly stated</w:t>
      </w:r>
      <w:r w:rsidR="00F05926" w:rsidRPr="00CA78F6">
        <w:rPr>
          <w:bCs/>
        </w:rPr>
        <w:t>.</w:t>
      </w:r>
      <w:r w:rsidR="00F05926" w:rsidRPr="009C5413">
        <w:rPr>
          <w:color w:val="2B579A"/>
          <w:shd w:val="clear" w:color="auto" w:fill="E6E6E6"/>
        </w:rPr>
        <w:t xml:space="preserve"> </w:t>
      </w:r>
      <w:r w:rsidR="00530236" w:rsidRPr="002B732F">
        <w:rPr>
          <w:bCs/>
        </w:rPr>
        <w:t xml:space="preserve">Any reference to approval by </w:t>
      </w:r>
      <w:r w:rsidR="00530236">
        <w:rPr>
          <w:bCs/>
        </w:rPr>
        <w:t xml:space="preserve">Municipality </w:t>
      </w:r>
      <w:r w:rsidR="00530236" w:rsidRPr="002B732F">
        <w:rPr>
          <w:bCs/>
        </w:rPr>
        <w:t>shall require approval in writing, unless otherwise expressly stated</w:t>
      </w:r>
      <w:r w:rsidR="00530236">
        <w:rPr>
          <w:bCs/>
        </w:rPr>
        <w:t>.</w:t>
      </w:r>
      <w:r w:rsidR="00F05926">
        <w:rPr>
          <w:bCs/>
        </w:rPr>
        <w:t xml:space="preserve"> </w:t>
      </w:r>
    </w:p>
    <w:p w14:paraId="1342D253" w14:textId="5CB157A8" w:rsidR="00A80061" w:rsidRDefault="00811FAA" w:rsidP="00B9276A">
      <w:pPr>
        <w:pStyle w:val="ListParagraph"/>
        <w:numPr>
          <w:ilvl w:val="1"/>
          <w:numId w:val="19"/>
        </w:numPr>
        <w:ind w:left="15" w:firstLine="15"/>
        <w:jc w:val="both"/>
      </w:pPr>
      <w:r w:rsidRPr="00E2196A">
        <w:rPr>
          <w:u w:val="single"/>
        </w:rPr>
        <w:t>Consultant</w:t>
      </w:r>
      <w:r w:rsidR="002157F3" w:rsidRPr="00E2196A">
        <w:rPr>
          <w:u w:val="single"/>
        </w:rPr>
        <w:t>’</w:t>
      </w:r>
      <w:r w:rsidRPr="00E2196A">
        <w:rPr>
          <w:u w:val="single"/>
        </w:rPr>
        <w:t>s Staff</w:t>
      </w:r>
      <w:r w:rsidR="00F05926" w:rsidRPr="00CA78F6">
        <w:t>.</w:t>
      </w:r>
      <w:r w:rsidR="00D102FA">
        <w:t xml:space="preserve"> </w:t>
      </w:r>
      <w:r w:rsidR="00197F31" w:rsidRPr="00CA78F6">
        <w:t>Consultant</w:t>
      </w:r>
      <w:r w:rsidR="00107A59" w:rsidRPr="00CA78F6">
        <w:t xml:space="preserve"> will provide the key staff identified in </w:t>
      </w:r>
      <w:r w:rsidR="00E2196A" w:rsidRPr="00E2196A">
        <w:t xml:space="preserve">Exhibit A (if none listed in Exhibit A, then identified in response to </w:t>
      </w:r>
      <w:r w:rsidR="00541C14">
        <w:t>Municipality</w:t>
      </w:r>
      <w:r w:rsidR="00E2196A" w:rsidRPr="00E2196A">
        <w:t>’s request for a</w:t>
      </w:r>
      <w:r w:rsidR="00680922">
        <w:t xml:space="preserve"> </w:t>
      </w:r>
      <w:r w:rsidR="00107A59" w:rsidRPr="00CA78F6">
        <w:t>proposal</w:t>
      </w:r>
      <w:r w:rsidR="00541C14">
        <w:t>)</w:t>
      </w:r>
      <w:r w:rsidR="00107A59" w:rsidRPr="00CA78F6">
        <w:t xml:space="preserve"> </w:t>
      </w:r>
      <w:proofErr w:type="gramStart"/>
      <w:r w:rsidR="00107A59" w:rsidRPr="00CA78F6">
        <w:t>as long as</w:t>
      </w:r>
      <w:proofErr w:type="gramEnd"/>
      <w:r w:rsidR="00107A59" w:rsidRPr="00CA78F6">
        <w:t xml:space="preserve"> said key staff are in </w:t>
      </w:r>
      <w:r w:rsidR="00197F31" w:rsidRPr="00CA78F6">
        <w:t>Consultant</w:t>
      </w:r>
      <w:r w:rsidR="002157F3">
        <w:t>’</w:t>
      </w:r>
      <w:r w:rsidR="00107A59" w:rsidRPr="00CA78F6">
        <w:t>s employment</w:t>
      </w:r>
      <w:r w:rsidR="00F05926" w:rsidRPr="00CA78F6">
        <w:t>.</w:t>
      </w:r>
      <w:r w:rsidR="00D102FA">
        <w:t xml:space="preserve"> </w:t>
      </w:r>
      <w:r w:rsidR="00197F31" w:rsidRPr="00CA78F6">
        <w:t>Consultant</w:t>
      </w:r>
      <w:r w:rsidR="00107A59" w:rsidRPr="00CA78F6">
        <w:t xml:space="preserve"> will obtain prior written approval of Contract Administrator to change key staff</w:t>
      </w:r>
      <w:r w:rsidR="00F05926" w:rsidRPr="00CA78F6">
        <w:t>.</w:t>
      </w:r>
      <w:r w:rsidR="00D102FA">
        <w:t xml:space="preserve"> </w:t>
      </w:r>
      <w:r w:rsidR="00197F31" w:rsidRPr="00CA78F6">
        <w:t>Consultant</w:t>
      </w:r>
      <w:r w:rsidR="00107A59" w:rsidRPr="00CA78F6">
        <w:t xml:space="preserve"> shall provide Contract Administrator with such information as necessary </w:t>
      </w:r>
      <w:r w:rsidR="00530236">
        <w:t>f</w:t>
      </w:r>
      <w:r w:rsidR="00530236" w:rsidRPr="00E2196A">
        <w:rPr>
          <w:u w:val="single"/>
        </w:rPr>
        <w:t xml:space="preserve">or Municipality </w:t>
      </w:r>
      <w:r w:rsidR="00107A59" w:rsidRPr="00CA78F6">
        <w:t xml:space="preserve">to determine the suitability of </w:t>
      </w:r>
      <w:r w:rsidR="00E2196A">
        <w:t xml:space="preserve">the </w:t>
      </w:r>
      <w:r w:rsidR="00107A59" w:rsidRPr="00CA78F6">
        <w:t>proposed new key staff</w:t>
      </w:r>
      <w:r w:rsidR="00F05926" w:rsidRPr="00CA78F6">
        <w:t>.</w:t>
      </w:r>
      <w:r w:rsidR="00D102FA">
        <w:t xml:space="preserve"> </w:t>
      </w:r>
      <w:r w:rsidR="00107A59" w:rsidRPr="00CA78F6">
        <w:t>Contract Administrator will be reasonable in evaluating key staff qualifications</w:t>
      </w:r>
      <w:r w:rsidR="00F05926" w:rsidRPr="00CA78F6">
        <w:t>.</w:t>
      </w:r>
      <w:r w:rsidR="00D102FA">
        <w:t xml:space="preserve"> </w:t>
      </w:r>
      <w:r w:rsidR="00107A59" w:rsidRPr="00CA78F6">
        <w:t xml:space="preserve">If Contract Administrator desires to request </w:t>
      </w:r>
      <w:r w:rsidR="00E2196A">
        <w:t xml:space="preserve">the </w:t>
      </w:r>
      <w:r w:rsidR="00107A59" w:rsidRPr="00CA78F6">
        <w:t xml:space="preserve">removal of any of </w:t>
      </w:r>
      <w:r w:rsidR="00197F31" w:rsidRPr="00CA78F6">
        <w:t>Consultant</w:t>
      </w:r>
      <w:r w:rsidR="002157F3">
        <w:t>’</w:t>
      </w:r>
      <w:r w:rsidR="00107A59" w:rsidRPr="00CA78F6">
        <w:t xml:space="preserve">s staff, Contract Administrator shall first meet with </w:t>
      </w:r>
      <w:r w:rsidR="00197F31" w:rsidRPr="00CA78F6">
        <w:t>Consultant</w:t>
      </w:r>
      <w:r w:rsidR="00107A59" w:rsidRPr="00CA78F6">
        <w:t xml:space="preserve"> and provide reasonable justification for said removal</w:t>
      </w:r>
      <w:r w:rsidR="00174B3B" w:rsidRPr="00CA78F6">
        <w:t>; upon such reasonable justification, Consultant shall use good faith efforts to remove or reassign the staff at issue</w:t>
      </w:r>
      <w:r w:rsidR="00CA78F6">
        <w:t>.</w:t>
      </w:r>
    </w:p>
    <w:p w14:paraId="058B7739" w14:textId="0298D4C4" w:rsidR="00A80061" w:rsidRDefault="00811FAA" w:rsidP="00FC0BFF">
      <w:pPr>
        <w:pStyle w:val="ListParagraph"/>
        <w:numPr>
          <w:ilvl w:val="1"/>
          <w:numId w:val="19"/>
        </w:numPr>
        <w:ind w:left="0" w:firstLine="15"/>
        <w:jc w:val="both"/>
      </w:pPr>
      <w:bookmarkStart w:id="35" w:name="_Hlk513886156"/>
      <w:r w:rsidRPr="00822B40">
        <w:rPr>
          <w:u w:val="single"/>
        </w:rPr>
        <w:t>Independent Contractor</w:t>
      </w:r>
      <w:r w:rsidR="00F05926" w:rsidRPr="00822B40">
        <w:t>.</w:t>
      </w:r>
      <w:r w:rsidR="00D102FA">
        <w:t xml:space="preserve"> </w:t>
      </w:r>
      <w:r w:rsidR="00197F31" w:rsidRPr="00822B40">
        <w:t>Consultant</w:t>
      </w:r>
      <w:r w:rsidR="00107A59" w:rsidRPr="00822B40">
        <w:t xml:space="preserve"> is an independent contractor </w:t>
      </w:r>
      <w:r w:rsidR="00B34B2B">
        <w:t xml:space="preserve">of </w:t>
      </w:r>
      <w:r w:rsidR="008F0747">
        <w:t>Municipality</w:t>
      </w:r>
      <w:r w:rsidR="000B171F" w:rsidRPr="00822B40">
        <w:rPr>
          <w:rFonts w:cs="Arial"/>
        </w:rPr>
        <w:t>, and nothing in this Agreement shall constitute or create a partnership, joint venture, or any other relationship between the Parties</w:t>
      </w:r>
      <w:r w:rsidR="00F05926" w:rsidRPr="00822B40">
        <w:t>.</w:t>
      </w:r>
      <w:r w:rsidR="00D102FA">
        <w:t xml:space="preserve"> </w:t>
      </w:r>
      <w:r w:rsidR="00107A59" w:rsidRPr="00822B40">
        <w:t xml:space="preserve">In providing </w:t>
      </w:r>
      <w:r w:rsidR="000B171F" w:rsidRPr="00822B40">
        <w:t>S</w:t>
      </w:r>
      <w:r w:rsidR="00107A59" w:rsidRPr="00822B40">
        <w:t xml:space="preserve">ervices, </w:t>
      </w:r>
      <w:r w:rsidR="007D3F76">
        <w:t xml:space="preserve">neither </w:t>
      </w:r>
      <w:r w:rsidR="00197F31" w:rsidRPr="00822B40">
        <w:t>Consultant</w:t>
      </w:r>
      <w:r w:rsidR="00107A59" w:rsidRPr="00822B40">
        <w:t xml:space="preserve"> </w:t>
      </w:r>
      <w:r w:rsidR="007D3F76">
        <w:t>n</w:t>
      </w:r>
      <w:r w:rsidR="00107A59" w:rsidRPr="00822B40">
        <w:t xml:space="preserve">or its agents </w:t>
      </w:r>
      <w:r w:rsidR="007D3F76">
        <w:t xml:space="preserve">shall act as officers, employees, or </w:t>
      </w:r>
      <w:r w:rsidR="00107A59" w:rsidRPr="00822B40">
        <w:t xml:space="preserve">agents of </w:t>
      </w:r>
      <w:r w:rsidR="00837D90">
        <w:t>Municipality</w:t>
      </w:r>
      <w:r w:rsidR="00027CCE" w:rsidRPr="00822B40">
        <w:t xml:space="preserve">, except </w:t>
      </w:r>
      <w:r w:rsidR="00661A9A" w:rsidRPr="00822B40">
        <w:t xml:space="preserve">as authorized by the Contract Administrator </w:t>
      </w:r>
      <w:r w:rsidR="00027CCE" w:rsidRPr="00822B40">
        <w:t>for permitting</w:t>
      </w:r>
      <w:r w:rsidR="00661A9A" w:rsidRPr="00822B40">
        <w:t xml:space="preserve">, </w:t>
      </w:r>
      <w:r w:rsidR="00027CCE" w:rsidRPr="00822B40">
        <w:t>licensing</w:t>
      </w:r>
      <w:r w:rsidR="003F6541" w:rsidRPr="00822B40">
        <w:t>,</w:t>
      </w:r>
      <w:r w:rsidR="00661A9A" w:rsidRPr="00822B40">
        <w:t xml:space="preserve"> or other regulatory requirements</w:t>
      </w:r>
      <w:r w:rsidR="00F05926" w:rsidRPr="00822B40">
        <w:t>.</w:t>
      </w:r>
      <w:r w:rsidR="00D102FA">
        <w:t xml:space="preserve"> </w:t>
      </w:r>
      <w:r w:rsidR="007D3F76">
        <w:t xml:space="preserve">Consultant shall not have the right to bind </w:t>
      </w:r>
      <w:r w:rsidR="00837D90">
        <w:t>Municipality</w:t>
      </w:r>
      <w:r w:rsidR="007D3F76">
        <w:t xml:space="preserve"> to any obligation not expressly undertaken by </w:t>
      </w:r>
      <w:r w:rsidR="00837D90">
        <w:t>Municipality</w:t>
      </w:r>
      <w:r w:rsidR="007D3F76">
        <w:t xml:space="preserve"> under this Agreement.</w:t>
      </w:r>
      <w:r w:rsidR="00B34B2B">
        <w:t xml:space="preserve"> </w:t>
      </w:r>
      <w:r w:rsidR="00B34B2B" w:rsidRPr="00B34B2B">
        <w:t xml:space="preserve">Consultant and each Subconsultant shall be responsible for any amounts owed to their respective employees for work performed </w:t>
      </w:r>
      <w:proofErr w:type="gramStart"/>
      <w:r w:rsidR="00B34B2B" w:rsidRPr="00B34B2B">
        <w:t>in excess of</w:t>
      </w:r>
      <w:proofErr w:type="gramEnd"/>
      <w:r w:rsidR="00B34B2B" w:rsidRPr="00B34B2B">
        <w:t xml:space="preserve"> forty (40) hours in any week if the employee was misclassified as “exempt.”</w:t>
      </w:r>
    </w:p>
    <w:p w14:paraId="52697A9B" w14:textId="56B7E52D" w:rsidR="00A80061" w:rsidRDefault="00822B40" w:rsidP="00FC0BFF">
      <w:pPr>
        <w:pStyle w:val="ListParagraph"/>
        <w:numPr>
          <w:ilvl w:val="1"/>
          <w:numId w:val="19"/>
        </w:numPr>
        <w:ind w:left="0" w:firstLine="15"/>
        <w:jc w:val="both"/>
      </w:pPr>
      <w:bookmarkStart w:id="36" w:name="_Hlk513886359"/>
      <w:r w:rsidRPr="00822B40">
        <w:rPr>
          <w:u w:val="single"/>
        </w:rPr>
        <w:t>Regulatory Capacity</w:t>
      </w:r>
      <w:r w:rsidR="00F05926">
        <w:t>.</w:t>
      </w:r>
      <w:r w:rsidR="00D102FA">
        <w:t xml:space="preserve"> </w:t>
      </w:r>
      <w:r w:rsidRPr="00822B40">
        <w:t xml:space="preserve">Notwithstanding the fact that </w:t>
      </w:r>
      <w:r w:rsidR="00837D90">
        <w:t>Municipality</w:t>
      </w:r>
      <w:r w:rsidRPr="00822B40">
        <w:t xml:space="preserve"> is </w:t>
      </w:r>
      <w:r>
        <w:t xml:space="preserve">a </w:t>
      </w:r>
      <w:r w:rsidRPr="00822B40">
        <w:t xml:space="preserve">political subdivision with certain regulatory authority, </w:t>
      </w:r>
      <w:r w:rsidR="00837D90">
        <w:t>Municipality</w:t>
      </w:r>
      <w:r w:rsidR="002157F3">
        <w:t>’</w:t>
      </w:r>
      <w:r w:rsidRPr="00822B40">
        <w:t xml:space="preserve">s performance under this Agreement is </w:t>
      </w:r>
      <w:r>
        <w:t xml:space="preserve">as a </w:t>
      </w:r>
      <w:r w:rsidR="0051516D">
        <w:t xml:space="preserve">Party </w:t>
      </w:r>
      <w:r>
        <w:t xml:space="preserve">to this Agreement and in the capacity </w:t>
      </w:r>
      <w:r w:rsidR="002A036B">
        <w:t>of Municipality</w:t>
      </w:r>
      <w:r>
        <w:t xml:space="preserve"> </w:t>
      </w:r>
      <w:r w:rsidRPr="00822B40">
        <w:t>as owner of the Project</w:t>
      </w:r>
      <w:r w:rsidR="00F05926" w:rsidRPr="00822B40">
        <w:t>.</w:t>
      </w:r>
      <w:r w:rsidR="00D102FA">
        <w:t xml:space="preserve"> </w:t>
      </w:r>
      <w:r w:rsidR="00C672B1">
        <w:t>If</w:t>
      </w:r>
      <w:r w:rsidRPr="00822B40">
        <w:t xml:space="preserve"> </w:t>
      </w:r>
      <w:r w:rsidR="00837D90">
        <w:t>Municipality</w:t>
      </w:r>
      <w:r w:rsidRPr="00822B40">
        <w:t xml:space="preserve"> exercises it</w:t>
      </w:r>
      <w:r>
        <w:t>s</w:t>
      </w:r>
      <w:r w:rsidRPr="00822B40">
        <w:t xml:space="preserve"> regulatory authority, the exercise of such authority and the enforcement of </w:t>
      </w:r>
      <w:r w:rsidR="00882A4C">
        <w:rPr>
          <w:rFonts w:cs="Calibri"/>
        </w:rPr>
        <w:t>Applicable Law</w:t>
      </w:r>
      <w:r w:rsidR="00882A4C" w:rsidRPr="00822B40">
        <w:t xml:space="preserve"> </w:t>
      </w:r>
      <w:r w:rsidRPr="00822B40">
        <w:t xml:space="preserve">shall have occurred pursuant to </w:t>
      </w:r>
      <w:r w:rsidR="00837D90">
        <w:t>Municipality</w:t>
      </w:r>
      <w:r w:rsidR="002157F3">
        <w:t>’</w:t>
      </w:r>
      <w:r w:rsidRPr="00822B40">
        <w:t xml:space="preserve">s regulatory authority as a </w:t>
      </w:r>
      <w:r w:rsidRPr="00822B40">
        <w:lastRenderedPageBreak/>
        <w:t>governmental body</w:t>
      </w:r>
      <w:r>
        <w:t xml:space="preserve"> separate and apart from this Agreement</w:t>
      </w:r>
      <w:r w:rsidRPr="00822B40">
        <w:t xml:space="preserve">, and shall not be attributable in any manner to </w:t>
      </w:r>
      <w:r w:rsidR="00837D90">
        <w:t>Municipality</w:t>
      </w:r>
      <w:r w:rsidRPr="00822B40">
        <w:t xml:space="preserve"> as a </w:t>
      </w:r>
      <w:r w:rsidR="0051516D">
        <w:t>P</w:t>
      </w:r>
      <w:r w:rsidR="0051516D" w:rsidRPr="00822B40">
        <w:t xml:space="preserve">arty </w:t>
      </w:r>
      <w:r w:rsidRPr="00822B40">
        <w:t>to this Agreement</w:t>
      </w:r>
      <w:r w:rsidR="00F05926" w:rsidRPr="00822B40">
        <w:t>.</w:t>
      </w:r>
      <w:r w:rsidR="00D102FA">
        <w:t xml:space="preserve"> </w:t>
      </w:r>
    </w:p>
    <w:bookmarkEnd w:id="35"/>
    <w:bookmarkEnd w:id="36"/>
    <w:p w14:paraId="33916F4A" w14:textId="5236558B" w:rsidR="00A80061" w:rsidRDefault="00C65156" w:rsidP="00FC0BFF">
      <w:pPr>
        <w:pStyle w:val="ListParagraph"/>
        <w:numPr>
          <w:ilvl w:val="1"/>
          <w:numId w:val="19"/>
        </w:numPr>
        <w:ind w:left="0" w:firstLine="15"/>
        <w:jc w:val="both"/>
        <w:rPr>
          <w:rFonts w:cs="Arial"/>
        </w:rPr>
      </w:pPr>
      <w:r w:rsidRPr="00B36ECF">
        <w:rPr>
          <w:rFonts w:cs="Arial"/>
          <w:u w:val="single"/>
        </w:rPr>
        <w:t>Sovereign Immunity</w:t>
      </w:r>
      <w:r w:rsidR="00F05926" w:rsidRPr="00B36ECF">
        <w:rPr>
          <w:rFonts w:cs="Arial"/>
        </w:rPr>
        <w:t>.</w:t>
      </w:r>
      <w:r w:rsidR="00D102FA">
        <w:rPr>
          <w:rFonts w:cs="Arial"/>
        </w:rPr>
        <w:t xml:space="preserve"> </w:t>
      </w:r>
      <w:r w:rsidRPr="000265DF">
        <w:t xml:space="preserve">Except to the extent sovereign immunity may be deemed to be waived by entering into this Agreement, nothing herein is intended to serve as a waiver of sovereign immunity by </w:t>
      </w:r>
      <w:r w:rsidR="00837D90">
        <w:t>Municipality</w:t>
      </w:r>
      <w:r w:rsidRPr="000265DF">
        <w:t xml:space="preserve"> nor shall anything included herein be construed as consent by </w:t>
      </w:r>
      <w:r w:rsidR="00837D90">
        <w:t>Municipality</w:t>
      </w:r>
      <w:r w:rsidRPr="000265DF">
        <w:t xml:space="preserve"> to be sued by third parties in any matter arising out of this Agreement.</w:t>
      </w:r>
      <w:r w:rsidR="00D102FA">
        <w:t xml:space="preserve"> </w:t>
      </w:r>
    </w:p>
    <w:p w14:paraId="6D6741B2" w14:textId="097C9BED" w:rsidR="00A80061" w:rsidRDefault="00811FAA" w:rsidP="00FC0BFF">
      <w:pPr>
        <w:pStyle w:val="ListParagraph"/>
        <w:numPr>
          <w:ilvl w:val="1"/>
          <w:numId w:val="19"/>
        </w:numPr>
        <w:ind w:left="0" w:firstLine="15"/>
        <w:jc w:val="both"/>
      </w:pPr>
      <w:r w:rsidRPr="00CA78F6">
        <w:rPr>
          <w:u w:val="single"/>
        </w:rPr>
        <w:t>Third</w:t>
      </w:r>
      <w:r w:rsidR="00CA78F6">
        <w:rPr>
          <w:u w:val="single"/>
        </w:rPr>
        <w:t>-</w:t>
      </w:r>
      <w:r w:rsidRPr="00CA78F6">
        <w:rPr>
          <w:u w:val="single"/>
        </w:rPr>
        <w:t>Party Beneficiaries</w:t>
      </w:r>
      <w:r w:rsidR="00F05926" w:rsidRPr="00CA78F6">
        <w:t>.</w:t>
      </w:r>
      <w:r w:rsidR="00D102FA">
        <w:t xml:space="preserve"> </w:t>
      </w:r>
      <w:bookmarkStart w:id="37" w:name="_Hlk32759894"/>
      <w:r w:rsidR="000C4728">
        <w:t xml:space="preserve">Except for County to the extent expressly identified herein, </w:t>
      </w:r>
      <w:bookmarkEnd w:id="37"/>
      <w:r w:rsidR="000C4728">
        <w:t>n</w:t>
      </w:r>
      <w:r w:rsidR="00186505" w:rsidRPr="00CA78F6">
        <w:rPr>
          <w:rFonts w:cs="Arial"/>
        </w:rPr>
        <w:t xml:space="preserve">either Consultant nor </w:t>
      </w:r>
      <w:r w:rsidR="00837D90">
        <w:rPr>
          <w:rFonts w:cs="Arial"/>
        </w:rPr>
        <w:t>Municipality</w:t>
      </w:r>
      <w:r w:rsidR="00186505" w:rsidRPr="00CA78F6">
        <w:rPr>
          <w:rFonts w:cs="Arial"/>
        </w:rPr>
        <w:t xml:space="preserve"> intends to </w:t>
      </w:r>
      <w:r w:rsidR="00530236">
        <w:rPr>
          <w:rFonts w:cs="Arial"/>
        </w:rPr>
        <w:t xml:space="preserve">primarily or </w:t>
      </w:r>
      <w:r w:rsidR="00186505" w:rsidRPr="00CA78F6">
        <w:rPr>
          <w:rFonts w:cs="Arial"/>
        </w:rPr>
        <w:t>directly benefit a third party by this Agreement</w:t>
      </w:r>
      <w:r w:rsidR="00F05926" w:rsidRPr="00CA78F6">
        <w:rPr>
          <w:rFonts w:cs="Arial"/>
        </w:rPr>
        <w:t>.</w:t>
      </w:r>
      <w:r w:rsidR="00D102FA">
        <w:rPr>
          <w:rFonts w:cs="Arial"/>
        </w:rPr>
        <w:t xml:space="preserve"> </w:t>
      </w:r>
      <w:r w:rsidR="00186505" w:rsidRPr="00CA78F6">
        <w:rPr>
          <w:rFonts w:cs="Arial"/>
        </w:rPr>
        <w:t>Therefore, the Parties acknowledge that</w:t>
      </w:r>
      <w:bookmarkStart w:id="38" w:name="_Hlk32759906"/>
      <w:r w:rsidR="000C4728">
        <w:rPr>
          <w:rFonts w:cs="Arial"/>
        </w:rPr>
        <w:t>, other than County,</w:t>
      </w:r>
      <w:r w:rsidR="00186505" w:rsidRPr="00CA78F6">
        <w:rPr>
          <w:rFonts w:cs="Arial"/>
        </w:rPr>
        <w:t xml:space="preserve"> </w:t>
      </w:r>
      <w:bookmarkEnd w:id="38"/>
      <w:r w:rsidR="00186505" w:rsidRPr="00CA78F6">
        <w:rPr>
          <w:rFonts w:cs="Arial"/>
        </w:rPr>
        <w:t>there are no third</w:t>
      </w:r>
      <w:r w:rsidR="00CA78F6">
        <w:rPr>
          <w:rFonts w:cs="Arial"/>
        </w:rPr>
        <w:t>-</w:t>
      </w:r>
      <w:r w:rsidR="00186505" w:rsidRPr="00CA78F6">
        <w:rPr>
          <w:rFonts w:cs="Arial"/>
        </w:rPr>
        <w:t xml:space="preserve">party beneficiaries to this Agreement and that no third party </w:t>
      </w:r>
      <w:r w:rsidR="000C4728">
        <w:rPr>
          <w:rFonts w:cs="Arial"/>
        </w:rPr>
        <w:t>other than County</w:t>
      </w:r>
      <w:r w:rsidR="00186505" w:rsidRPr="00CA78F6">
        <w:rPr>
          <w:rFonts w:cs="Arial"/>
        </w:rPr>
        <w:t xml:space="preserve"> shall be entitled to assert a right or claim against either of them based upon this Agreement.</w:t>
      </w:r>
    </w:p>
    <w:p w14:paraId="2D50455F" w14:textId="0EA76BA6" w:rsidR="00A80061" w:rsidRDefault="00811FAA" w:rsidP="00FC0BFF">
      <w:pPr>
        <w:pStyle w:val="ListParagraph"/>
        <w:numPr>
          <w:ilvl w:val="1"/>
          <w:numId w:val="19"/>
        </w:numPr>
        <w:ind w:left="0" w:firstLine="15"/>
        <w:jc w:val="both"/>
      </w:pPr>
      <w:r w:rsidRPr="00CA78F6">
        <w:rPr>
          <w:u w:val="single"/>
        </w:rPr>
        <w:t>Conflicts</w:t>
      </w:r>
      <w:r w:rsidR="00F05926" w:rsidRPr="00CA78F6">
        <w:t>.</w:t>
      </w:r>
      <w:r w:rsidR="00D102FA">
        <w:t xml:space="preserve"> </w:t>
      </w:r>
      <w:r w:rsidR="00186505" w:rsidRPr="00CA78F6">
        <w:rPr>
          <w:rFonts w:cs="Arial"/>
        </w:rPr>
        <w:t xml:space="preserve">Neither </w:t>
      </w:r>
      <w:r w:rsidR="008B1AAF" w:rsidRPr="00CA78F6">
        <w:rPr>
          <w:rFonts w:cs="Arial"/>
        </w:rPr>
        <w:t>Consultant</w:t>
      </w:r>
      <w:r w:rsidR="00186505" w:rsidRPr="00CA78F6">
        <w:rPr>
          <w:rFonts w:cs="Arial"/>
        </w:rPr>
        <w:t xml:space="preserve"> nor its employees shall have or hold any continuing or frequently recurring employment or contractual relationship that is substantially antagonistic or incompatible with </w:t>
      </w:r>
      <w:r w:rsidR="008B1AAF" w:rsidRPr="00CA78F6">
        <w:rPr>
          <w:rFonts w:cs="Arial"/>
        </w:rPr>
        <w:t>Consultant</w:t>
      </w:r>
      <w:r w:rsidR="002157F3">
        <w:rPr>
          <w:rFonts w:cs="Arial"/>
        </w:rPr>
        <w:t>’</w:t>
      </w:r>
      <w:r w:rsidR="00186505" w:rsidRPr="00CA78F6">
        <w:rPr>
          <w:rFonts w:cs="Arial"/>
        </w:rPr>
        <w:t>s loyal and conscientious exercise of judgment and care related to its performance under this Agreement</w:t>
      </w:r>
      <w:r w:rsidR="00F05926" w:rsidRPr="00CA78F6">
        <w:rPr>
          <w:rFonts w:cs="Arial"/>
        </w:rPr>
        <w:t>.</w:t>
      </w:r>
      <w:r w:rsidR="00D102FA">
        <w:rPr>
          <w:rFonts w:cs="Arial"/>
        </w:rPr>
        <w:t xml:space="preserve"> </w:t>
      </w:r>
      <w:r w:rsidR="007D3F76">
        <w:rPr>
          <w:rFonts w:cs="Arial"/>
        </w:rPr>
        <w:t xml:space="preserve">During the </w:t>
      </w:r>
      <w:r w:rsidR="00C708A5">
        <w:rPr>
          <w:rFonts w:cs="Arial"/>
        </w:rPr>
        <w:t xml:space="preserve">duration </w:t>
      </w:r>
      <w:r w:rsidR="007D3F76">
        <w:rPr>
          <w:rFonts w:cs="Arial"/>
        </w:rPr>
        <w:t>of this Agreement, n</w:t>
      </w:r>
      <w:r w:rsidR="00186505" w:rsidRPr="00CA78F6">
        <w:rPr>
          <w:rFonts w:cs="Arial"/>
        </w:rPr>
        <w:t xml:space="preserve">one of </w:t>
      </w:r>
      <w:r w:rsidR="008B1AAF" w:rsidRPr="00CA78F6">
        <w:rPr>
          <w:rFonts w:cs="Arial"/>
        </w:rPr>
        <w:t>Consultant</w:t>
      </w:r>
      <w:r w:rsidR="002157F3">
        <w:rPr>
          <w:rFonts w:cs="Arial"/>
        </w:rPr>
        <w:t>’</w:t>
      </w:r>
      <w:r w:rsidR="00186505" w:rsidRPr="00CA78F6">
        <w:rPr>
          <w:rFonts w:cs="Arial"/>
        </w:rPr>
        <w:t xml:space="preserve">s officers or employees shall serve as an expert witness against </w:t>
      </w:r>
      <w:r w:rsidR="00837D90">
        <w:rPr>
          <w:rFonts w:cs="Arial"/>
        </w:rPr>
        <w:t>Municipality</w:t>
      </w:r>
      <w:r w:rsidR="00F45CB1">
        <w:rPr>
          <w:rFonts w:cs="Arial"/>
        </w:rPr>
        <w:t xml:space="preserve"> or </w:t>
      </w:r>
      <w:r w:rsidR="00186505" w:rsidRPr="00CA78F6">
        <w:rPr>
          <w:rFonts w:cs="Arial"/>
        </w:rPr>
        <w:t xml:space="preserve">County in any legal or administrative proceeding in which </w:t>
      </w:r>
      <w:r w:rsidR="00530236">
        <w:rPr>
          <w:rFonts w:cs="Arial"/>
        </w:rPr>
        <w:t>they</w:t>
      </w:r>
      <w:r w:rsidR="00186505" w:rsidRPr="00CA78F6">
        <w:rPr>
          <w:rFonts w:cs="Arial"/>
        </w:rPr>
        <w:t xml:space="preserve"> or </w:t>
      </w:r>
      <w:r w:rsidR="008B1AAF" w:rsidRPr="00CA78F6">
        <w:rPr>
          <w:rFonts w:cs="Arial"/>
        </w:rPr>
        <w:t>Consultant</w:t>
      </w:r>
      <w:r w:rsidR="00186505" w:rsidRPr="00CA78F6">
        <w:rPr>
          <w:rFonts w:cs="Arial"/>
        </w:rPr>
        <w:t xml:space="preserve"> is not a party, unless compelled by </w:t>
      </w:r>
      <w:r w:rsidR="00F571C2">
        <w:rPr>
          <w:rFonts w:cs="Arial"/>
        </w:rPr>
        <w:t>legal</w:t>
      </w:r>
      <w:r w:rsidR="00F571C2" w:rsidRPr="00CA78F6">
        <w:rPr>
          <w:rFonts w:cs="Arial"/>
        </w:rPr>
        <w:t xml:space="preserve"> </w:t>
      </w:r>
      <w:r w:rsidR="00186505" w:rsidRPr="00CA78F6">
        <w:rPr>
          <w:rFonts w:cs="Arial"/>
        </w:rPr>
        <w:t>process</w:t>
      </w:r>
      <w:r w:rsidR="00F05926" w:rsidRPr="00CA78F6">
        <w:rPr>
          <w:rFonts w:cs="Arial"/>
        </w:rPr>
        <w:t>.</w:t>
      </w:r>
      <w:r w:rsidR="00D102FA">
        <w:rPr>
          <w:rFonts w:cs="Arial"/>
        </w:rPr>
        <w:t xml:space="preserve"> </w:t>
      </w:r>
      <w:r w:rsidR="00186505" w:rsidRPr="00CA78F6">
        <w:rPr>
          <w:rFonts w:cs="Arial"/>
        </w:rPr>
        <w:t xml:space="preserve">Further, such persons shall not give sworn testimony or issue a report or writing, as an expression of </w:t>
      </w:r>
      <w:r w:rsidR="000A15CC">
        <w:rPr>
          <w:rFonts w:cs="Arial"/>
        </w:rPr>
        <w:t>such person’s</w:t>
      </w:r>
      <w:r w:rsidR="00186505" w:rsidRPr="00CA78F6">
        <w:rPr>
          <w:rFonts w:cs="Arial"/>
        </w:rPr>
        <w:t xml:space="preserve"> expert opinion</w:t>
      </w:r>
      <w:r w:rsidR="007D3F76">
        <w:rPr>
          <w:rFonts w:cs="Arial"/>
        </w:rPr>
        <w:t xml:space="preserve"> that</w:t>
      </w:r>
      <w:r w:rsidR="00186505" w:rsidRPr="00CA78F6">
        <w:rPr>
          <w:rFonts w:cs="Arial"/>
        </w:rPr>
        <w:t xml:space="preserve"> is adverse or prejudicial to the interests of</w:t>
      </w:r>
      <w:r w:rsidR="00800DA7">
        <w:rPr>
          <w:rFonts w:cs="Arial"/>
        </w:rPr>
        <w:t xml:space="preserve"> </w:t>
      </w:r>
      <w:r w:rsidR="00837D90">
        <w:rPr>
          <w:rFonts w:cs="Arial"/>
        </w:rPr>
        <w:t>Municipality</w:t>
      </w:r>
      <w:r w:rsidR="00F45CB1">
        <w:rPr>
          <w:rFonts w:cs="Arial"/>
        </w:rPr>
        <w:t xml:space="preserve"> or</w:t>
      </w:r>
      <w:r w:rsidR="00D102FA">
        <w:rPr>
          <w:rFonts w:cs="Arial"/>
        </w:rPr>
        <w:t xml:space="preserve"> </w:t>
      </w:r>
      <w:r w:rsidR="00186505" w:rsidRPr="00CA78F6">
        <w:rPr>
          <w:rFonts w:cs="Arial"/>
        </w:rPr>
        <w:t xml:space="preserve">County in connection with any such pending or threatened legal or administrative proceeding unless compelled by </w:t>
      </w:r>
      <w:r w:rsidR="00F571C2">
        <w:rPr>
          <w:rFonts w:cs="Arial"/>
        </w:rPr>
        <w:t>legal</w:t>
      </w:r>
      <w:r w:rsidR="00F571C2" w:rsidRPr="00CA78F6">
        <w:rPr>
          <w:rFonts w:cs="Arial"/>
        </w:rPr>
        <w:t xml:space="preserve"> </w:t>
      </w:r>
      <w:r w:rsidR="00186505" w:rsidRPr="00CA78F6">
        <w:rPr>
          <w:rFonts w:cs="Arial"/>
        </w:rPr>
        <w:t>process</w:t>
      </w:r>
      <w:r w:rsidR="00F05926" w:rsidRPr="00CA78F6">
        <w:rPr>
          <w:rFonts w:cs="Arial"/>
        </w:rPr>
        <w:t>.</w:t>
      </w:r>
      <w:r w:rsidR="00D102FA">
        <w:rPr>
          <w:rFonts w:cs="Arial"/>
        </w:rPr>
        <w:t xml:space="preserve"> </w:t>
      </w:r>
      <w:r w:rsidR="00186505" w:rsidRPr="00CA78F6">
        <w:rPr>
          <w:rFonts w:cs="Arial"/>
        </w:rPr>
        <w:t xml:space="preserve">The limitations of this section shall not preclude </w:t>
      </w:r>
      <w:r w:rsidR="008B1AAF" w:rsidRPr="00CA78F6">
        <w:rPr>
          <w:rFonts w:cs="Arial"/>
        </w:rPr>
        <w:t>Consultant</w:t>
      </w:r>
      <w:r w:rsidR="00186505" w:rsidRPr="00CA78F6">
        <w:rPr>
          <w:rFonts w:cs="Arial"/>
        </w:rPr>
        <w:t xml:space="preserve"> or any persons in any way from representing themselves, including giving expert testimony in support </w:t>
      </w:r>
      <w:r w:rsidR="007D3F76">
        <w:rPr>
          <w:rFonts w:cs="Arial"/>
        </w:rPr>
        <w:t>of such representation</w:t>
      </w:r>
      <w:r w:rsidR="00186505" w:rsidRPr="00CA78F6">
        <w:rPr>
          <w:rFonts w:cs="Arial"/>
        </w:rPr>
        <w:t>, in any action or in any administrative or legal proceeding</w:t>
      </w:r>
      <w:r w:rsidR="00F05926" w:rsidRPr="00CA78F6">
        <w:rPr>
          <w:rFonts w:cs="Arial"/>
        </w:rPr>
        <w:t>.</w:t>
      </w:r>
      <w:r w:rsidR="00D102FA">
        <w:rPr>
          <w:rFonts w:cs="Arial"/>
        </w:rPr>
        <w:t xml:space="preserve"> </w:t>
      </w:r>
      <w:r w:rsidR="00C672B1">
        <w:rPr>
          <w:rFonts w:cs="Arial"/>
        </w:rPr>
        <w:t>If</w:t>
      </w:r>
      <w:r w:rsidR="00186505" w:rsidRPr="00CA78F6">
        <w:rPr>
          <w:rFonts w:cs="Arial"/>
        </w:rPr>
        <w:t xml:space="preserve"> </w:t>
      </w:r>
      <w:r w:rsidR="008B1AAF" w:rsidRPr="00CA78F6">
        <w:rPr>
          <w:rFonts w:cs="Arial"/>
        </w:rPr>
        <w:t>Consultant</w:t>
      </w:r>
      <w:r w:rsidR="00186505" w:rsidRPr="00CA78F6">
        <w:rPr>
          <w:rFonts w:cs="Arial"/>
        </w:rPr>
        <w:t xml:space="preserve"> is permitted pursuant to this Agreement to utilize Subcon</w:t>
      </w:r>
      <w:r w:rsidR="009D66A3" w:rsidRPr="00CA78F6">
        <w:rPr>
          <w:rFonts w:cs="Arial"/>
        </w:rPr>
        <w:t>sultants</w:t>
      </w:r>
      <w:r w:rsidR="00186505" w:rsidRPr="00CA78F6">
        <w:rPr>
          <w:rFonts w:cs="Arial"/>
        </w:rPr>
        <w:t xml:space="preserve"> to perform any </w:t>
      </w:r>
      <w:r w:rsidR="007D3F76">
        <w:rPr>
          <w:rFonts w:cs="Arial"/>
        </w:rPr>
        <w:t>S</w:t>
      </w:r>
      <w:r w:rsidR="00186505" w:rsidRPr="00CA78F6">
        <w:rPr>
          <w:rFonts w:cs="Arial"/>
        </w:rPr>
        <w:t xml:space="preserve">ervices, </w:t>
      </w:r>
      <w:r w:rsidR="008B1AAF" w:rsidRPr="00CA78F6">
        <w:rPr>
          <w:rFonts w:cs="Arial"/>
        </w:rPr>
        <w:t>Consultant</w:t>
      </w:r>
      <w:r w:rsidR="00186505" w:rsidRPr="00CA78F6">
        <w:rPr>
          <w:rFonts w:cs="Arial"/>
        </w:rPr>
        <w:t xml:space="preserve"> shall require such Subcon</w:t>
      </w:r>
      <w:r w:rsidR="009D66A3" w:rsidRPr="00CA78F6">
        <w:rPr>
          <w:rFonts w:cs="Arial"/>
        </w:rPr>
        <w:t>sultants</w:t>
      </w:r>
      <w:r w:rsidR="00186505" w:rsidRPr="00CA78F6">
        <w:rPr>
          <w:rFonts w:cs="Arial"/>
        </w:rPr>
        <w:t xml:space="preserve">, by written contract, to comply with the provisions of this section to the same extent as </w:t>
      </w:r>
      <w:r w:rsidR="008B1AAF" w:rsidRPr="00CA78F6">
        <w:rPr>
          <w:rFonts w:cs="Arial"/>
        </w:rPr>
        <w:t>Consultant</w:t>
      </w:r>
      <w:r w:rsidR="00107A59" w:rsidRPr="00CA78F6">
        <w:t>.</w:t>
      </w:r>
    </w:p>
    <w:p w14:paraId="7B822327" w14:textId="1BB7C080" w:rsidR="00A80061" w:rsidRDefault="00811FAA" w:rsidP="00FC0BFF">
      <w:pPr>
        <w:pStyle w:val="ListParagraph"/>
        <w:numPr>
          <w:ilvl w:val="1"/>
          <w:numId w:val="19"/>
        </w:numPr>
        <w:ind w:left="0" w:firstLine="15"/>
        <w:jc w:val="both"/>
      </w:pPr>
      <w:r w:rsidRPr="00CA78F6">
        <w:rPr>
          <w:u w:val="single"/>
        </w:rPr>
        <w:t xml:space="preserve">Materiality </w:t>
      </w:r>
      <w:r w:rsidR="00557F04" w:rsidRPr="00CA78F6">
        <w:rPr>
          <w:u w:val="single"/>
        </w:rPr>
        <w:t>a</w:t>
      </w:r>
      <w:r w:rsidRPr="00CA78F6">
        <w:rPr>
          <w:u w:val="single"/>
        </w:rPr>
        <w:t xml:space="preserve">nd Waiver </w:t>
      </w:r>
      <w:r w:rsidR="009D66A3" w:rsidRPr="00CA78F6">
        <w:rPr>
          <w:u w:val="single"/>
        </w:rPr>
        <w:t>o</w:t>
      </w:r>
      <w:r w:rsidRPr="00CA78F6">
        <w:rPr>
          <w:u w:val="single"/>
        </w:rPr>
        <w:t>f Breach</w:t>
      </w:r>
      <w:r w:rsidR="00F05926" w:rsidRPr="00186505">
        <w:t>.</w:t>
      </w:r>
      <w:r w:rsidR="00D102FA">
        <w:t xml:space="preserve"> </w:t>
      </w:r>
      <w:r w:rsidR="00FC5D06">
        <w:t xml:space="preserve">Each </w:t>
      </w:r>
      <w:r w:rsidR="00480FD7" w:rsidRPr="00186505">
        <w:t xml:space="preserve">requirement, duty, and obligation set forth </w:t>
      </w:r>
      <w:r w:rsidR="00FC5D06">
        <w:t xml:space="preserve">in this Agreement </w:t>
      </w:r>
      <w:r w:rsidR="00480FD7" w:rsidRPr="00186505">
        <w:t>was bargained for at arm</w:t>
      </w:r>
      <w:r w:rsidR="002157F3">
        <w:t>’</w:t>
      </w:r>
      <w:r w:rsidR="00480FD7" w:rsidRPr="00186505">
        <w:t xml:space="preserve">s-length and is agreed to by the </w:t>
      </w:r>
      <w:r w:rsidR="009D66A3">
        <w:t>P</w:t>
      </w:r>
      <w:r w:rsidR="00480FD7" w:rsidRPr="00186505">
        <w:t>arties</w:t>
      </w:r>
      <w:r w:rsidR="00F05926">
        <w:t>.</w:t>
      </w:r>
      <w:r w:rsidR="00D102FA">
        <w:t xml:space="preserve"> </w:t>
      </w:r>
      <w:r w:rsidR="00FC5D06">
        <w:t>E</w:t>
      </w:r>
      <w:r w:rsidR="00480FD7" w:rsidRPr="00186505">
        <w:t xml:space="preserve">ach </w:t>
      </w:r>
      <w:r w:rsidR="00FC5D06">
        <w:t xml:space="preserve">requirement, duty, and obligation set forth in this Agreement </w:t>
      </w:r>
      <w:r w:rsidR="00480FD7" w:rsidRPr="00186505">
        <w:t>is substantial and important to the formation of this Agreement</w:t>
      </w:r>
      <w:r w:rsidR="007D1799">
        <w:t>,</w:t>
      </w:r>
      <w:r w:rsidR="00480FD7" w:rsidRPr="00186505">
        <w:t xml:space="preserve"> and each is</w:t>
      </w:r>
      <w:r w:rsidR="00FC5D06">
        <w:t>, therefore,</w:t>
      </w:r>
      <w:r w:rsidR="00480FD7" w:rsidRPr="00186505">
        <w:t xml:space="preserve"> a material term</w:t>
      </w:r>
      <w:r w:rsidR="00800DA7">
        <w:t>.</w:t>
      </w:r>
      <w:r w:rsidR="00A67263">
        <w:t xml:space="preserve"> </w:t>
      </w:r>
      <w:r w:rsidR="00837D90">
        <w:t>Municipality</w:t>
      </w:r>
      <w:r w:rsidR="002157F3">
        <w:t>’</w:t>
      </w:r>
      <w:r w:rsidR="00480FD7" w:rsidRPr="00186505">
        <w:t>s failure to enforce any provision of this Agreement shall not be deemed a waiver of such provision or modification of this Agreement</w:t>
      </w:r>
      <w:r w:rsidR="00F05926" w:rsidRPr="00186505">
        <w:t>.</w:t>
      </w:r>
      <w:r w:rsidR="00D102FA">
        <w:t xml:space="preserve"> </w:t>
      </w:r>
      <w:r w:rsidR="00480FD7" w:rsidRPr="00186505">
        <w:t>A waiver of any breach shall not be deemed a waiver of any subsequent breach and shall not be construed to be a modification of this Agreement</w:t>
      </w:r>
      <w:r w:rsidR="00F05926" w:rsidRPr="00186505">
        <w:t>.</w:t>
      </w:r>
      <w:r w:rsidR="00D102FA">
        <w:t xml:space="preserve"> </w:t>
      </w:r>
      <w:r w:rsidR="00A47767">
        <w:t>To be effective, a</w:t>
      </w:r>
      <w:r w:rsidR="00895457">
        <w:t xml:space="preserve">ny waiver must be in writing </w:t>
      </w:r>
      <w:r w:rsidR="001E1599">
        <w:t xml:space="preserve">and </w:t>
      </w:r>
      <w:r w:rsidR="00895457">
        <w:t xml:space="preserve">signed by an authorized signatory of the </w:t>
      </w:r>
      <w:r w:rsidR="00A47767">
        <w:t>P</w:t>
      </w:r>
      <w:r w:rsidR="00895457">
        <w:t>arty</w:t>
      </w:r>
      <w:r w:rsidR="008F1132">
        <w:t xml:space="preserve"> granting the waiver</w:t>
      </w:r>
      <w:r w:rsidR="00895457">
        <w:t>.</w:t>
      </w:r>
    </w:p>
    <w:p w14:paraId="4A8B809C" w14:textId="7DC80862" w:rsidR="00A80061" w:rsidRDefault="00811FAA" w:rsidP="00FC0BFF">
      <w:pPr>
        <w:pStyle w:val="ListParagraph"/>
        <w:numPr>
          <w:ilvl w:val="1"/>
          <w:numId w:val="19"/>
        </w:numPr>
        <w:ind w:left="0" w:firstLine="15"/>
        <w:jc w:val="both"/>
      </w:pPr>
      <w:r w:rsidRPr="00CA78F6">
        <w:rPr>
          <w:u w:val="single"/>
        </w:rPr>
        <w:t xml:space="preserve">Compliance </w:t>
      </w:r>
      <w:r w:rsidR="00557F04" w:rsidRPr="00CA78F6">
        <w:rPr>
          <w:u w:val="single"/>
        </w:rPr>
        <w:t>w</w:t>
      </w:r>
      <w:r w:rsidRPr="00CA78F6">
        <w:rPr>
          <w:u w:val="single"/>
        </w:rPr>
        <w:t>ith Laws</w:t>
      </w:r>
      <w:r w:rsidR="00F05926" w:rsidRPr="00CA78F6">
        <w:t>.</w:t>
      </w:r>
      <w:r w:rsidR="00D102FA">
        <w:t xml:space="preserve"> </w:t>
      </w:r>
      <w:r w:rsidR="00197F31" w:rsidRPr="00CA78F6">
        <w:t>Consultant</w:t>
      </w:r>
      <w:r w:rsidR="00107A59" w:rsidRPr="00CA78F6">
        <w:t xml:space="preserve"> </w:t>
      </w:r>
      <w:r w:rsidR="00A47767">
        <w:t xml:space="preserve">and the Services must </w:t>
      </w:r>
      <w:r w:rsidR="00107A59" w:rsidRPr="00CA78F6">
        <w:t xml:space="preserve">comply with all </w:t>
      </w:r>
      <w:r w:rsidR="00882A4C">
        <w:t>Applicable Law,</w:t>
      </w:r>
      <w:r w:rsidR="00107A59" w:rsidRPr="00CA78F6">
        <w:t xml:space="preserve"> in</w:t>
      </w:r>
      <w:r w:rsidR="00A47767">
        <w:t xml:space="preserve">cluding, without limitation, </w:t>
      </w:r>
      <w:r w:rsidR="00530236">
        <w:t xml:space="preserve">the </w:t>
      </w:r>
      <w:r w:rsidR="00A47767">
        <w:t>American with Disabilities Act, 42 U.S.C</w:t>
      </w:r>
      <w:r w:rsidR="00F05926">
        <w:t xml:space="preserve">. </w:t>
      </w:r>
      <w:r w:rsidR="00A47767">
        <w:t xml:space="preserve">§ 12101, Section 504 of the Rehabilitation Act of 1973, and </w:t>
      </w:r>
      <w:r w:rsidR="00AF0E52">
        <w:t>the requirements of any applicable grant agreements</w:t>
      </w:r>
      <w:r w:rsidR="00203804" w:rsidRPr="00203804">
        <w:t>, and all deliverables provided for online utilization must meet or exceed the World Wide Web Consortium/Web Content Accessibility Guidelines (WCAG) 2.1 Level AA standard or any higher standard as required by Applicable Law</w:t>
      </w:r>
      <w:r w:rsidR="00107A59" w:rsidRPr="00CA78F6">
        <w:t>.</w:t>
      </w:r>
    </w:p>
    <w:p w14:paraId="64D1BACF" w14:textId="6E6771ED" w:rsidR="00A80061" w:rsidRDefault="00186505" w:rsidP="00FC0BFF">
      <w:pPr>
        <w:pStyle w:val="ListParagraph"/>
        <w:numPr>
          <w:ilvl w:val="1"/>
          <w:numId w:val="19"/>
        </w:numPr>
        <w:ind w:left="0" w:firstLine="15"/>
        <w:jc w:val="both"/>
      </w:pPr>
      <w:r w:rsidRPr="00CA78F6">
        <w:rPr>
          <w:rFonts w:cs="Arial"/>
          <w:u w:val="single"/>
        </w:rPr>
        <w:lastRenderedPageBreak/>
        <w:t>Severability</w:t>
      </w:r>
      <w:r w:rsidR="00F05926" w:rsidRPr="00CA78F6">
        <w:rPr>
          <w:rFonts w:cs="Arial"/>
        </w:rPr>
        <w:t>.</w:t>
      </w:r>
      <w:r w:rsidR="00D102FA">
        <w:rPr>
          <w:rFonts w:cs="Arial"/>
        </w:rPr>
        <w:t xml:space="preserve"> </w:t>
      </w:r>
      <w:r w:rsidR="00C672B1">
        <w:rPr>
          <w:rFonts w:cs="Arial"/>
        </w:rPr>
        <w:t>If</w:t>
      </w:r>
      <w:r w:rsidRPr="00CA78F6">
        <w:rPr>
          <w:rFonts w:cs="Calibri"/>
        </w:rPr>
        <w:t xml:space="preserve"> any part of this Agreement is found to be unenforceable by any court of competent jurisdiction</w:t>
      </w:r>
      <w:r w:rsidR="006458B0">
        <w:rPr>
          <w:rFonts w:cs="Calibri"/>
        </w:rPr>
        <w:t xml:space="preserve"> or </w:t>
      </w:r>
      <w:r w:rsidR="00111324">
        <w:rPr>
          <w:rFonts w:cs="Calibri"/>
        </w:rPr>
        <w:t>contrary to Applicable Law</w:t>
      </w:r>
      <w:r w:rsidRPr="00CA78F6">
        <w:rPr>
          <w:rFonts w:cs="Calibri"/>
        </w:rPr>
        <w:t>, that part shall be deemed severed from this Agreement and the balance of this Agreement shall remain in full force and effect</w:t>
      </w:r>
      <w:r w:rsidR="00F05926" w:rsidRPr="00CA78F6">
        <w:t>.</w:t>
      </w:r>
      <w:r w:rsidR="00D102FA">
        <w:t xml:space="preserve"> </w:t>
      </w:r>
    </w:p>
    <w:p w14:paraId="45095C4B" w14:textId="7813B6F3" w:rsidR="00A80061" w:rsidRPr="00AE7BA7" w:rsidRDefault="00811FAA" w:rsidP="00AE7BA7">
      <w:pPr>
        <w:pStyle w:val="ListParagraph"/>
        <w:numPr>
          <w:ilvl w:val="1"/>
          <w:numId w:val="19"/>
        </w:numPr>
        <w:ind w:left="0" w:firstLine="15"/>
        <w:jc w:val="both"/>
        <w:rPr>
          <w:u w:val="single"/>
        </w:rPr>
      </w:pPr>
      <w:r w:rsidRPr="00CA78F6">
        <w:rPr>
          <w:u w:val="single"/>
        </w:rPr>
        <w:t>Joint Preparation</w:t>
      </w:r>
      <w:r w:rsidR="00F05926" w:rsidRPr="00CA78F6">
        <w:t>.</w:t>
      </w:r>
      <w:r w:rsidR="00D102FA">
        <w:t xml:space="preserve"> </w:t>
      </w:r>
      <w:r w:rsidR="00186505" w:rsidRPr="00CA78F6">
        <w:rPr>
          <w:rFonts w:cs="Calibri"/>
          <w:bCs/>
        </w:rPr>
        <w:t xml:space="preserve">This Agreement has been jointly prepared by the Parties and shall not be construed more strictly against either </w:t>
      </w:r>
      <w:r w:rsidR="002C6708">
        <w:rPr>
          <w:rFonts w:cs="Calibri"/>
          <w:bCs/>
        </w:rPr>
        <w:t>P</w:t>
      </w:r>
      <w:r w:rsidR="00186505" w:rsidRPr="00CA78F6">
        <w:rPr>
          <w:rFonts w:cs="Calibri"/>
          <w:bCs/>
        </w:rPr>
        <w:t>arty</w:t>
      </w:r>
      <w:r w:rsidR="00F05926" w:rsidRPr="00CA78F6">
        <w:t>.</w:t>
      </w:r>
      <w:r w:rsidR="00D102FA">
        <w:t xml:space="preserve"> </w:t>
      </w:r>
    </w:p>
    <w:p w14:paraId="132678F9" w14:textId="16BB1B54" w:rsidR="00A80061" w:rsidRDefault="00557F04" w:rsidP="00FC0BFF">
      <w:pPr>
        <w:pStyle w:val="ListParagraph"/>
        <w:numPr>
          <w:ilvl w:val="1"/>
          <w:numId w:val="19"/>
        </w:numPr>
        <w:ind w:left="0" w:firstLine="15"/>
        <w:jc w:val="both"/>
      </w:pPr>
      <w:r w:rsidRPr="00CA78F6">
        <w:rPr>
          <w:u w:val="single"/>
        </w:rPr>
        <w:t>Priority o</w:t>
      </w:r>
      <w:r w:rsidR="00811FAA" w:rsidRPr="00CA78F6">
        <w:rPr>
          <w:u w:val="single"/>
        </w:rPr>
        <w:t>f Provisions</w:t>
      </w:r>
      <w:r w:rsidR="00F05926" w:rsidRPr="00CA78F6">
        <w:t>.</w:t>
      </w:r>
      <w:r w:rsidR="00D102FA">
        <w:t xml:space="preserve"> </w:t>
      </w:r>
      <w:r w:rsidR="00D72559" w:rsidRPr="00A70AA9">
        <w:t>If there is a conflict or inconsistency between any term, statement, requirement, or provision of any document or exhibit attached to</w:t>
      </w:r>
      <w:r w:rsidR="00D72559">
        <w:t>,</w:t>
      </w:r>
      <w:r w:rsidR="00D72559" w:rsidRPr="00A70AA9">
        <w:t xml:space="preserve"> referenced</w:t>
      </w:r>
      <w:r w:rsidR="00D72559">
        <w:t xml:space="preserve"> by,</w:t>
      </w:r>
      <w:r w:rsidR="00D72559" w:rsidRPr="00A70AA9">
        <w:t xml:space="preserve"> or incorporated </w:t>
      </w:r>
      <w:r w:rsidR="00D72559">
        <w:t>in this Agreement</w:t>
      </w:r>
      <w:r w:rsidR="00D72559" w:rsidRPr="00A70AA9">
        <w:t xml:space="preserve"> and any provision </w:t>
      </w:r>
      <w:r w:rsidR="00530236">
        <w:t>within an article or section</w:t>
      </w:r>
      <w:r w:rsidR="00D72559" w:rsidRPr="00A70AA9">
        <w:t xml:space="preserve"> of this Agreement, the </w:t>
      </w:r>
      <w:r w:rsidR="00530236">
        <w:t xml:space="preserve">article or section </w:t>
      </w:r>
      <w:r w:rsidR="00D72559" w:rsidRPr="00A70AA9">
        <w:t>shall prevail and be given effect</w:t>
      </w:r>
      <w:r w:rsidR="00E35F47">
        <w:t>.</w:t>
      </w:r>
    </w:p>
    <w:p w14:paraId="45FBA61F" w14:textId="5A180305" w:rsidR="00A80061" w:rsidRDefault="00154CCF" w:rsidP="00FC0BFF">
      <w:pPr>
        <w:pStyle w:val="ListParagraph"/>
        <w:numPr>
          <w:ilvl w:val="1"/>
          <w:numId w:val="19"/>
        </w:numPr>
        <w:ind w:left="0" w:firstLine="15"/>
        <w:jc w:val="both"/>
      </w:pPr>
      <w:r w:rsidRPr="00CA78F6">
        <w:rPr>
          <w:rFonts w:cs="Arial"/>
          <w:u w:val="single"/>
        </w:rPr>
        <w:t>L</w:t>
      </w:r>
      <w:r w:rsidR="00811FAA" w:rsidRPr="00CA78F6">
        <w:rPr>
          <w:rFonts w:cs="Arial"/>
          <w:u w:val="single"/>
        </w:rPr>
        <w:t xml:space="preserve">aw, Jurisdiction, Venue, Waiver </w:t>
      </w:r>
      <w:r w:rsidR="00557F04" w:rsidRPr="00CA78F6">
        <w:rPr>
          <w:rFonts w:cs="Arial"/>
          <w:u w:val="single"/>
        </w:rPr>
        <w:t>o</w:t>
      </w:r>
      <w:r w:rsidR="00811FAA" w:rsidRPr="00CA78F6">
        <w:rPr>
          <w:rFonts w:cs="Arial"/>
          <w:u w:val="single"/>
        </w:rPr>
        <w:t>f Jury Trial</w:t>
      </w:r>
      <w:r w:rsidR="00F05926" w:rsidRPr="00CA78F6">
        <w:t>.</w:t>
      </w:r>
      <w:r w:rsidR="00D102FA">
        <w:t xml:space="preserve"> </w:t>
      </w:r>
      <w:r w:rsidR="00D72559" w:rsidRPr="00A70AA9">
        <w:rPr>
          <w:color w:val="000000"/>
        </w:rPr>
        <w:t xml:space="preserve">This Agreement shall be interpreted and construed in accordance with and governed by the laws of the </w:t>
      </w:r>
      <w:r w:rsidR="00D72559">
        <w:rPr>
          <w:color w:val="000000"/>
        </w:rPr>
        <w:t>S</w:t>
      </w:r>
      <w:r w:rsidR="00D72559" w:rsidRPr="00A70AA9">
        <w:rPr>
          <w:color w:val="000000"/>
        </w:rPr>
        <w:t>tate of Florida</w:t>
      </w:r>
      <w:r w:rsidR="00F05926" w:rsidRPr="00A70AA9">
        <w:rPr>
          <w:color w:val="000000"/>
        </w:rPr>
        <w:t>.</w:t>
      </w:r>
      <w:r w:rsidR="00D102FA">
        <w:rPr>
          <w:color w:val="000000"/>
        </w:rPr>
        <w:t xml:space="preserve"> </w:t>
      </w:r>
      <w:r w:rsidR="00D72559">
        <w:rPr>
          <w:color w:val="000000"/>
        </w:rPr>
        <w:t xml:space="preserve">The exclusive venue for any lawsuit </w:t>
      </w:r>
      <w:r w:rsidR="00D72559" w:rsidRPr="00A70AA9">
        <w:rPr>
          <w:color w:val="000000"/>
        </w:rPr>
        <w:t xml:space="preserve">arising </w:t>
      </w:r>
      <w:r w:rsidR="00D72559">
        <w:rPr>
          <w:color w:val="000000"/>
        </w:rPr>
        <w:t xml:space="preserve">from, related to, or in connection with </w:t>
      </w:r>
      <w:r w:rsidR="00D72559" w:rsidRPr="00A70AA9">
        <w:rPr>
          <w:color w:val="000000"/>
        </w:rPr>
        <w:t>this Agreement</w:t>
      </w:r>
      <w:r w:rsidR="00D72559">
        <w:rPr>
          <w:color w:val="000000"/>
        </w:rPr>
        <w:t xml:space="preserve"> </w:t>
      </w:r>
      <w:r w:rsidR="00D72559" w:rsidRPr="00A70AA9">
        <w:rPr>
          <w:color w:val="000000"/>
        </w:rPr>
        <w:t xml:space="preserve">shall be in the state courts of the Seventeenth Judicial Circuit in </w:t>
      </w:r>
      <w:r w:rsidR="00D72559">
        <w:rPr>
          <w:color w:val="000000"/>
        </w:rPr>
        <w:t xml:space="preserve">and for </w:t>
      </w:r>
      <w:r w:rsidR="00D72559" w:rsidRPr="00A70AA9">
        <w:rPr>
          <w:color w:val="000000"/>
        </w:rPr>
        <w:t>Broward County, Florida</w:t>
      </w:r>
      <w:r w:rsidR="00F05926" w:rsidRPr="00A70AA9">
        <w:rPr>
          <w:color w:val="000000"/>
        </w:rPr>
        <w:t>.</w:t>
      </w:r>
      <w:r w:rsidR="00D102FA">
        <w:rPr>
          <w:color w:val="000000"/>
        </w:rPr>
        <w:t xml:space="preserve"> </w:t>
      </w:r>
      <w:r w:rsidR="00D72559" w:rsidRPr="00C2780E">
        <w:rPr>
          <w:rFonts w:cs="Calibri"/>
        </w:rPr>
        <w:t>If any claim arising from, related to, or in connection with this Agreement must be litigated in federal court, the exclusive venue for any such lawsuit shall be in the United States District Court or United States Bankruptcy Court for the Southern District of Florida</w:t>
      </w:r>
      <w:r w:rsidR="00F05926" w:rsidRPr="00C2780E">
        <w:rPr>
          <w:rFonts w:cs="Calibri"/>
        </w:rPr>
        <w:t>.</w:t>
      </w:r>
      <w:r w:rsidR="00D102FA">
        <w:rPr>
          <w:rFonts w:cs="Calibri"/>
        </w:rPr>
        <w:t xml:space="preserve"> </w:t>
      </w:r>
      <w:r w:rsidR="00EC25B3">
        <w:rPr>
          <w:b/>
          <w:bCs/>
          <w:color w:val="000000"/>
        </w:rPr>
        <w:t xml:space="preserve">EACH </w:t>
      </w:r>
      <w:r w:rsidR="000F02A7">
        <w:rPr>
          <w:b/>
          <w:bCs/>
          <w:color w:val="000000"/>
        </w:rPr>
        <w:t xml:space="preserve">PARTY </w:t>
      </w:r>
      <w:r w:rsidR="00D72559" w:rsidRPr="00A70AA9">
        <w:rPr>
          <w:b/>
          <w:bCs/>
          <w:color w:val="000000"/>
        </w:rPr>
        <w:t>HEREBY EXPRESSLY WAIVE</w:t>
      </w:r>
      <w:r w:rsidR="00EC25B3">
        <w:rPr>
          <w:b/>
          <w:bCs/>
          <w:color w:val="000000"/>
        </w:rPr>
        <w:t>S</w:t>
      </w:r>
      <w:r w:rsidR="00D72559" w:rsidRPr="00A70AA9">
        <w:rPr>
          <w:b/>
          <w:bCs/>
          <w:color w:val="000000"/>
        </w:rPr>
        <w:t xml:space="preserve"> ANY RIGHTS </w:t>
      </w:r>
      <w:r w:rsidR="00F23639">
        <w:rPr>
          <w:b/>
          <w:bCs/>
          <w:color w:val="000000"/>
        </w:rPr>
        <w:t xml:space="preserve">IT </w:t>
      </w:r>
      <w:r w:rsidR="00D72559" w:rsidRPr="00A70AA9">
        <w:rPr>
          <w:b/>
          <w:bCs/>
          <w:color w:val="000000"/>
        </w:rPr>
        <w:t>MAY HAVE TO A TRIAL BY JURY OF ANY CIVIL LITIGATION RELATED TO THIS AGREEMENT</w:t>
      </w:r>
      <w:r w:rsidR="00F05926" w:rsidRPr="00A70AA9">
        <w:rPr>
          <w:b/>
          <w:bCs/>
          <w:color w:val="000000"/>
        </w:rPr>
        <w:t>.</w:t>
      </w:r>
      <w:r w:rsidR="00D102FA">
        <w:rPr>
          <w:b/>
          <w:bCs/>
          <w:color w:val="000000"/>
        </w:rPr>
        <w:t xml:space="preserve"> </w:t>
      </w:r>
      <w:r w:rsidR="00D72559" w:rsidRPr="00A70AA9">
        <w:rPr>
          <w:b/>
          <w:bCs/>
        </w:rPr>
        <w:t xml:space="preserve">IF A PARTY FAILS TO WITHDRAW A </w:t>
      </w:r>
      <w:r w:rsidR="000F02A7">
        <w:rPr>
          <w:b/>
          <w:bCs/>
        </w:rPr>
        <w:t xml:space="preserve">DEMAND </w:t>
      </w:r>
      <w:r w:rsidR="00D72559" w:rsidRPr="00A70AA9">
        <w:rPr>
          <w:b/>
          <w:bCs/>
        </w:rPr>
        <w:t xml:space="preserve">FOR A JURY TRIAL AFTER WRITTEN NOTICE BY THE OTHER PARTY, THE PARTY MAKING THE </w:t>
      </w:r>
      <w:r w:rsidR="000F02A7">
        <w:rPr>
          <w:b/>
          <w:bCs/>
        </w:rPr>
        <w:t xml:space="preserve">DEMAND </w:t>
      </w:r>
      <w:r w:rsidR="00D72559" w:rsidRPr="00A70AA9">
        <w:rPr>
          <w:b/>
          <w:bCs/>
        </w:rPr>
        <w:t>FOR JURY TRIAL SHALL BE LIABLE FOR REASONABLE ATTORNEYS</w:t>
      </w:r>
      <w:r w:rsidR="002157F3">
        <w:rPr>
          <w:b/>
          <w:bCs/>
        </w:rPr>
        <w:t>’</w:t>
      </w:r>
      <w:r w:rsidR="00D72559" w:rsidRPr="00A70AA9">
        <w:rPr>
          <w:b/>
          <w:bCs/>
        </w:rPr>
        <w:t xml:space="preserve"> FEES AND COSTS OF THE OTHER PARTY </w:t>
      </w:r>
      <w:r w:rsidR="000F02A7">
        <w:rPr>
          <w:b/>
          <w:bCs/>
        </w:rPr>
        <w:t xml:space="preserve">TO </w:t>
      </w:r>
      <w:r w:rsidR="00D72559" w:rsidRPr="00A70AA9">
        <w:rPr>
          <w:b/>
          <w:bCs/>
        </w:rPr>
        <w:t xml:space="preserve">CONTEST THE </w:t>
      </w:r>
      <w:r w:rsidR="000F02A7">
        <w:rPr>
          <w:b/>
          <w:bCs/>
        </w:rPr>
        <w:t xml:space="preserve">DEMAND </w:t>
      </w:r>
      <w:r w:rsidR="00D72559" w:rsidRPr="00A70AA9">
        <w:rPr>
          <w:b/>
          <w:bCs/>
        </w:rPr>
        <w:t>FOR JURY TRIAL, AND SUCH AMOUNTS SHALL BE AWARDED BY THE COURT IN ADJUDICATING THE MOTION</w:t>
      </w:r>
      <w:r w:rsidR="00F05926" w:rsidRPr="00CA78F6">
        <w:rPr>
          <w:rFonts w:cs="Arial"/>
          <w:b/>
          <w:bCs/>
        </w:rPr>
        <w:t>.</w:t>
      </w:r>
      <w:r w:rsidR="00D102FA">
        <w:rPr>
          <w:rFonts w:cs="Arial"/>
          <w:b/>
          <w:bCs/>
        </w:rPr>
        <w:t xml:space="preserve"> </w:t>
      </w:r>
    </w:p>
    <w:p w14:paraId="6220DFE8" w14:textId="0608BD4E" w:rsidR="00A80061" w:rsidRDefault="00111324" w:rsidP="00FC0BFF">
      <w:pPr>
        <w:pStyle w:val="ListParagraph"/>
        <w:numPr>
          <w:ilvl w:val="1"/>
          <w:numId w:val="19"/>
        </w:numPr>
        <w:tabs>
          <w:tab w:val="left" w:pos="720"/>
          <w:tab w:val="left" w:pos="1440"/>
        </w:tabs>
        <w:ind w:left="0" w:firstLine="15"/>
        <w:jc w:val="both"/>
      </w:pPr>
      <w:r w:rsidRPr="00111324">
        <w:rPr>
          <w:u w:val="single"/>
        </w:rPr>
        <w:t>Reuse of Materials, Deliverables, and other Work Product</w:t>
      </w:r>
      <w:r w:rsidR="00F05926" w:rsidRPr="00A21DAA">
        <w:t>.</w:t>
      </w:r>
      <w:r w:rsidR="00D102FA">
        <w:t xml:space="preserve"> </w:t>
      </w:r>
      <w:r w:rsidR="00837D90">
        <w:t>Municipality</w:t>
      </w:r>
      <w:r w:rsidR="00531111" w:rsidRPr="00A21DAA">
        <w:t xml:space="preserve"> may, at its option, reuse </w:t>
      </w:r>
      <w:r w:rsidR="000E1384" w:rsidRPr="00A21DAA">
        <w:t xml:space="preserve">(in whole or in part) </w:t>
      </w:r>
      <w:r w:rsidR="005B7FB9" w:rsidRPr="00A21DAA">
        <w:t xml:space="preserve">the </w:t>
      </w:r>
      <w:r>
        <w:t xml:space="preserve">work </w:t>
      </w:r>
      <w:r w:rsidR="005B7FB9" w:rsidRPr="00A21DAA">
        <w:t>product</w:t>
      </w:r>
      <w:r>
        <w:t>, materials,</w:t>
      </w:r>
      <w:r w:rsidR="005B7FB9" w:rsidRPr="00A21DAA">
        <w:t xml:space="preserve"> or deliverables resulting from </w:t>
      </w:r>
      <w:r w:rsidR="00197F31" w:rsidRPr="00A21DAA">
        <w:t>Consultant</w:t>
      </w:r>
      <w:r w:rsidR="002157F3">
        <w:t>’</w:t>
      </w:r>
      <w:r w:rsidR="00531111" w:rsidRPr="00A21DAA">
        <w:t xml:space="preserve">s </w:t>
      </w:r>
      <w:r w:rsidR="00A21DAA">
        <w:t>S</w:t>
      </w:r>
      <w:r w:rsidR="00531111" w:rsidRPr="00A21DAA">
        <w:t>ervices (including</w:t>
      </w:r>
      <w:r w:rsidR="005B7FB9" w:rsidRPr="00A21DAA">
        <w:t>,</w:t>
      </w:r>
      <w:r w:rsidR="00531111" w:rsidRPr="00A21DAA">
        <w:t xml:space="preserve"> but not limited to</w:t>
      </w:r>
      <w:r w:rsidR="005B7FB9" w:rsidRPr="00A21DAA">
        <w:t>,</w:t>
      </w:r>
      <w:r w:rsidR="00531111" w:rsidRPr="00A21DAA">
        <w:t xml:space="preserve"> drawings, specifications, other documents</w:t>
      </w:r>
      <w:r w:rsidR="005B7FB9" w:rsidRPr="00A21DAA">
        <w:t>,</w:t>
      </w:r>
      <w:r w:rsidR="00531111" w:rsidRPr="00A21DAA">
        <w:t xml:space="preserve"> and services as described herein and in Exhibit A</w:t>
      </w:r>
      <w:r>
        <w:t xml:space="preserve"> without additional compensation being owed to Consultant; and Consultant agrees to such reuse in accordance with this provision</w:t>
      </w:r>
      <w:r w:rsidR="00F05926" w:rsidRPr="00A21DAA">
        <w:t>.</w:t>
      </w:r>
      <w:r w:rsidR="00D102FA">
        <w:t xml:space="preserve"> </w:t>
      </w:r>
      <w:r w:rsidR="00531111" w:rsidRPr="00A21DAA">
        <w:t>This reuse may include preparation of reverse plans, changes to the program, provision for exceptional site conditions, preparation of documents for off-site improvements, provisions for revised solar orientation, provisions for revised vehicular and pedestrian access, and modifications to building elevations, ornament</w:t>
      </w:r>
      <w:r w:rsidR="005B7FB9" w:rsidRPr="00A21DAA">
        <w:t>,</w:t>
      </w:r>
      <w:r w:rsidR="00531111" w:rsidRPr="00A21DAA">
        <w:t xml:space="preserve"> or other aesthetic features</w:t>
      </w:r>
      <w:r w:rsidR="00F05926" w:rsidRPr="00A21DAA">
        <w:t>.</w:t>
      </w:r>
      <w:r w:rsidR="00D102FA">
        <w:t xml:space="preserve"> </w:t>
      </w:r>
      <w:r w:rsidR="00F74B8A" w:rsidRPr="00F74B8A">
        <w:t xml:space="preserve">If </w:t>
      </w:r>
      <w:r w:rsidR="008F0747">
        <w:t>Municipality</w:t>
      </w:r>
      <w:r w:rsidR="00F74B8A" w:rsidRPr="00F74B8A">
        <w:t xml:space="preserve"> elects to retain Consultant in connection with a reuse assignment, Consultant will be paid a reuse fee to be negotiated between </w:t>
      </w:r>
      <w:r w:rsidR="008F0747">
        <w:t>Municipality</w:t>
      </w:r>
      <w:r w:rsidR="00F74B8A" w:rsidRPr="00F74B8A">
        <w:t xml:space="preserve"> and Consultant. In connection with any reuse assignment that </w:t>
      </w:r>
      <w:r w:rsidR="008F0747">
        <w:t>Municipality</w:t>
      </w:r>
      <w:r w:rsidR="00F74B8A" w:rsidRPr="00F74B8A">
        <w:t xml:space="preserve"> elects to retain Consultant to perform</w:t>
      </w:r>
      <w:r w:rsidR="00531111" w:rsidRPr="00A21DAA">
        <w:t>,</w:t>
      </w:r>
      <w:r w:rsidR="00F74B8A">
        <w:t xml:space="preserve"> </w:t>
      </w:r>
      <w:r w:rsidR="002932FB">
        <w:t xml:space="preserve">Consultant shall revise </w:t>
      </w:r>
      <w:r w:rsidR="00531111" w:rsidRPr="00A21DAA">
        <w:t xml:space="preserve">the design documents to comply with building codes and other jurisdictional requirements current at the time of reuse for the new </w:t>
      </w:r>
      <w:r w:rsidR="002932FB">
        <w:t xml:space="preserve">use or </w:t>
      </w:r>
      <w:r w:rsidR="00531111" w:rsidRPr="00A21DAA">
        <w:t>site location</w:t>
      </w:r>
      <w:r w:rsidR="00F05926" w:rsidRPr="00A21DAA">
        <w:t>.</w:t>
      </w:r>
      <w:r w:rsidR="00D102FA">
        <w:t xml:space="preserve"> </w:t>
      </w:r>
      <w:r w:rsidR="005333CC" w:rsidRPr="005333CC">
        <w:t xml:space="preserve">Except for the reuse payment negotiated between </w:t>
      </w:r>
      <w:r w:rsidR="008F0747">
        <w:t>Municipality</w:t>
      </w:r>
      <w:r w:rsidR="005333CC" w:rsidRPr="005333CC">
        <w:t xml:space="preserve"> and Consultant, the</w:t>
      </w:r>
      <w:r w:rsidR="00531111" w:rsidRPr="00A21DAA">
        <w:t xml:space="preserve"> </w:t>
      </w:r>
      <w:r w:rsidR="00E01369" w:rsidRPr="00A21DAA">
        <w:t>terms</w:t>
      </w:r>
      <w:r w:rsidR="00531111" w:rsidRPr="00A21DAA">
        <w:t xml:space="preserve"> and conditions of this Agreement shall remain in force for each reuse </w:t>
      </w:r>
      <w:r w:rsidR="005333CC">
        <w:t>assignment</w:t>
      </w:r>
      <w:r w:rsidR="00531111" w:rsidRPr="00A21DAA">
        <w:t xml:space="preserve">, unless otherwise agreed by the </w:t>
      </w:r>
      <w:r w:rsidR="004A4A8C" w:rsidRPr="00A21DAA">
        <w:t>P</w:t>
      </w:r>
      <w:r w:rsidR="00531111" w:rsidRPr="00A21DAA">
        <w:t>arties in writing</w:t>
      </w:r>
      <w:r w:rsidR="00F05926" w:rsidRPr="00A21DAA">
        <w:t>.</w:t>
      </w:r>
      <w:r w:rsidR="00D102FA">
        <w:t xml:space="preserve"> </w:t>
      </w:r>
    </w:p>
    <w:p w14:paraId="223AAFA9" w14:textId="77777777" w:rsidR="00A80061" w:rsidRDefault="00811FAA" w:rsidP="00FC0BFF">
      <w:pPr>
        <w:pStyle w:val="ListParagraph"/>
        <w:keepNext/>
        <w:numPr>
          <w:ilvl w:val="1"/>
          <w:numId w:val="19"/>
        </w:numPr>
        <w:ind w:left="0" w:firstLine="14"/>
        <w:jc w:val="both"/>
      </w:pPr>
      <w:r w:rsidRPr="00C42F9A">
        <w:rPr>
          <w:rFonts w:cs="Arial"/>
          <w:bCs/>
          <w:u w:val="single"/>
        </w:rPr>
        <w:lastRenderedPageBreak/>
        <w:t>Payable Interest</w:t>
      </w:r>
      <w:r w:rsidR="00192819" w:rsidRPr="002932FB">
        <w:t>.</w:t>
      </w:r>
    </w:p>
    <w:p w14:paraId="40719AD8" w14:textId="07499737" w:rsidR="00A80061" w:rsidRDefault="003B4245" w:rsidP="00FC0BFF">
      <w:pPr>
        <w:pStyle w:val="ListParagraph"/>
        <w:numPr>
          <w:ilvl w:val="2"/>
          <w:numId w:val="19"/>
        </w:numPr>
        <w:tabs>
          <w:tab w:val="left" w:pos="1800"/>
        </w:tabs>
        <w:ind w:left="720" w:firstLine="0"/>
        <w:jc w:val="both"/>
      </w:pPr>
      <w:r w:rsidRPr="00192819">
        <w:rPr>
          <w:rFonts w:cs="Arial"/>
          <w:u w:val="single"/>
        </w:rPr>
        <w:t>Payment of Interest</w:t>
      </w:r>
      <w:r w:rsidR="00F05926" w:rsidRPr="00192819">
        <w:rPr>
          <w:rFonts w:cs="Arial"/>
        </w:rPr>
        <w:t>.</w:t>
      </w:r>
      <w:r w:rsidR="00D102FA">
        <w:rPr>
          <w:rFonts w:cs="Arial"/>
        </w:rPr>
        <w:t xml:space="preserve"> </w:t>
      </w:r>
      <w:r w:rsidR="00645F27">
        <w:rPr>
          <w:rFonts w:cs="Arial"/>
        </w:rPr>
        <w:t xml:space="preserve">Unless prohibited by Applicable Law, </w:t>
      </w:r>
      <w:r w:rsidR="008E621C">
        <w:rPr>
          <w:rFonts w:cs="Calibri"/>
        </w:rPr>
        <w:t>Municipality</w:t>
      </w:r>
      <w:r w:rsidRPr="00192819">
        <w:rPr>
          <w:rFonts w:cs="Calibri"/>
        </w:rPr>
        <w:t xml:space="preserve"> shall not be liable </w:t>
      </w:r>
      <w:r w:rsidR="00645F27">
        <w:rPr>
          <w:rFonts w:cs="Calibri"/>
        </w:rPr>
        <w:t>for</w:t>
      </w:r>
      <w:r w:rsidRPr="00192819">
        <w:rPr>
          <w:rFonts w:cs="Calibri"/>
        </w:rPr>
        <w:t xml:space="preserve"> interest to Consultant for any reason, whether as prejudgment interest or for any other purpose, and Consultant waives, rejects, disclaims</w:t>
      </w:r>
      <w:r w:rsidR="00DA49AC" w:rsidRPr="00192819">
        <w:rPr>
          <w:rFonts w:cs="Calibri"/>
        </w:rPr>
        <w:t>,</w:t>
      </w:r>
      <w:r w:rsidRPr="00192819">
        <w:rPr>
          <w:rFonts w:cs="Calibri"/>
        </w:rPr>
        <w:t xml:space="preserve"> and surrenders any and all entitlement to interest in connection with a dispute or claim arising from, related to, or in connection with this Agreement</w:t>
      </w:r>
      <w:r w:rsidR="00F05926" w:rsidRPr="00192819">
        <w:rPr>
          <w:rFonts w:cs="Calibri"/>
        </w:rPr>
        <w:t>.</w:t>
      </w:r>
      <w:r w:rsidR="00D102FA">
        <w:rPr>
          <w:rFonts w:cs="Calibri"/>
        </w:rPr>
        <w:t xml:space="preserve"> </w:t>
      </w:r>
    </w:p>
    <w:p w14:paraId="614E3000" w14:textId="18530027" w:rsidR="00A80061" w:rsidRDefault="003B4245" w:rsidP="00FC0BFF">
      <w:pPr>
        <w:pStyle w:val="ListParagraph"/>
        <w:numPr>
          <w:ilvl w:val="2"/>
          <w:numId w:val="19"/>
        </w:numPr>
        <w:tabs>
          <w:tab w:val="left" w:pos="1800"/>
        </w:tabs>
        <w:ind w:left="720" w:firstLine="0"/>
        <w:jc w:val="both"/>
      </w:pPr>
      <w:r w:rsidRPr="00192819">
        <w:rPr>
          <w:rFonts w:cs="Arial"/>
          <w:u w:val="single"/>
        </w:rPr>
        <w:t>Rate of Interest</w:t>
      </w:r>
      <w:r w:rsidR="00F05926" w:rsidRPr="00192819">
        <w:rPr>
          <w:rFonts w:cs="Arial"/>
        </w:rPr>
        <w:t>.</w:t>
      </w:r>
      <w:r w:rsidR="00D102FA">
        <w:rPr>
          <w:rFonts w:cs="Arial"/>
        </w:rPr>
        <w:t xml:space="preserve"> </w:t>
      </w:r>
      <w:r w:rsidRPr="00192819">
        <w:rPr>
          <w:rFonts w:cs="Calibri"/>
        </w:rPr>
        <w:t xml:space="preserve">If the preceding section is inapplicable or is determined to be invalid or unenforceable by a court of competent jurisdiction, the annual rate of interest payable by </w:t>
      </w:r>
      <w:r w:rsidR="00837D90">
        <w:rPr>
          <w:rFonts w:cs="Calibri"/>
        </w:rPr>
        <w:t>Municipality</w:t>
      </w:r>
      <w:r w:rsidRPr="00192819">
        <w:rPr>
          <w:rFonts w:cs="Calibri"/>
        </w:rPr>
        <w:t xml:space="preserve"> under this Agreement, whether as prejudgment interest or for any other purpose, shall be, to the full extent permissible under </w:t>
      </w:r>
      <w:r w:rsidR="00882A4C">
        <w:rPr>
          <w:rFonts w:cs="Calibri"/>
        </w:rPr>
        <w:t>A</w:t>
      </w:r>
      <w:r w:rsidRPr="00192819">
        <w:rPr>
          <w:rFonts w:cs="Calibri"/>
        </w:rPr>
        <w:t xml:space="preserve">pplicable </w:t>
      </w:r>
      <w:r w:rsidR="00882A4C">
        <w:rPr>
          <w:rFonts w:cs="Calibri"/>
        </w:rPr>
        <w:t>L</w:t>
      </w:r>
      <w:r w:rsidRPr="00192819">
        <w:rPr>
          <w:rFonts w:cs="Calibri"/>
        </w:rPr>
        <w:t>aw, one quarter of one percent</w:t>
      </w:r>
      <w:r w:rsidR="00D72559">
        <w:rPr>
          <w:rFonts w:cs="Calibri"/>
        </w:rPr>
        <w:t xml:space="preserve"> (</w:t>
      </w:r>
      <w:r w:rsidR="00D72559" w:rsidRPr="00192819">
        <w:rPr>
          <w:rFonts w:cs="Calibri"/>
        </w:rPr>
        <w:t>0.25%</w:t>
      </w:r>
      <w:r w:rsidRPr="00192819">
        <w:rPr>
          <w:rFonts w:cs="Calibri"/>
        </w:rPr>
        <w:t>) simple interest (uncompounded)</w:t>
      </w:r>
      <w:r w:rsidRPr="00192819">
        <w:rPr>
          <w:rFonts w:cs="Arial"/>
        </w:rPr>
        <w:t>.</w:t>
      </w:r>
    </w:p>
    <w:p w14:paraId="0F94608C" w14:textId="3B8457F3" w:rsidR="00A80061" w:rsidRDefault="00D72559" w:rsidP="00FC0BFF">
      <w:pPr>
        <w:pStyle w:val="ListParagraph"/>
        <w:numPr>
          <w:ilvl w:val="1"/>
          <w:numId w:val="19"/>
        </w:numPr>
        <w:ind w:left="0" w:firstLine="15"/>
        <w:jc w:val="both"/>
      </w:pPr>
      <w:r w:rsidRPr="00A70AA9">
        <w:rPr>
          <w:u w:val="single"/>
        </w:rPr>
        <w:t xml:space="preserve">Incorporation </w:t>
      </w:r>
      <w:r>
        <w:rPr>
          <w:u w:val="single"/>
        </w:rPr>
        <w:t>b</w:t>
      </w:r>
      <w:r w:rsidRPr="00A70AA9">
        <w:rPr>
          <w:u w:val="single"/>
        </w:rPr>
        <w:t>y Reference</w:t>
      </w:r>
      <w:r w:rsidR="00F05926" w:rsidRPr="00A70AA9">
        <w:rPr>
          <w:rFonts w:cs="Calibri"/>
        </w:rPr>
        <w:t>.</w:t>
      </w:r>
      <w:r w:rsidR="00D102FA">
        <w:rPr>
          <w:rFonts w:cs="Calibri"/>
        </w:rPr>
        <w:t xml:space="preserve"> </w:t>
      </w:r>
      <w:proofErr w:type="gramStart"/>
      <w:r w:rsidRPr="00A70AA9">
        <w:rPr>
          <w:rFonts w:cs="Calibri"/>
        </w:rPr>
        <w:t>Any and all</w:t>
      </w:r>
      <w:proofErr w:type="gramEnd"/>
      <w:r w:rsidRPr="00A70AA9">
        <w:rPr>
          <w:rFonts w:cs="Calibri"/>
        </w:rPr>
        <w:t xml:space="preserve"> Recital clauses stated above are true and correct and are incorporated </w:t>
      </w:r>
      <w:r>
        <w:rPr>
          <w:rFonts w:cs="Calibri"/>
        </w:rPr>
        <w:t xml:space="preserve">in this Agreement </w:t>
      </w:r>
      <w:r w:rsidRPr="00A70AA9">
        <w:rPr>
          <w:rFonts w:cs="Calibri"/>
        </w:rPr>
        <w:t>by reference</w:t>
      </w:r>
      <w:r w:rsidR="00F05926" w:rsidRPr="00A70AA9">
        <w:t>.</w:t>
      </w:r>
      <w:r w:rsidR="00D102FA">
        <w:t xml:space="preserve"> </w:t>
      </w:r>
      <w:r w:rsidRPr="00A70AA9">
        <w:t>The attached Exhibits are incorporated into and made a part of this Agreement</w:t>
      </w:r>
      <w:r>
        <w:t>.</w:t>
      </w:r>
    </w:p>
    <w:p w14:paraId="28D90108" w14:textId="19856662" w:rsidR="000332E7" w:rsidRPr="007D56A3" w:rsidRDefault="001072D3" w:rsidP="00C26182">
      <w:pPr>
        <w:pStyle w:val="ListParagraph"/>
        <w:numPr>
          <w:ilvl w:val="1"/>
          <w:numId w:val="19"/>
        </w:numPr>
        <w:ind w:left="0" w:firstLine="15"/>
        <w:jc w:val="both"/>
      </w:pPr>
      <w:r w:rsidRPr="001072D3">
        <w:rPr>
          <w:rFonts w:cs="Arial"/>
          <w:u w:val="single"/>
        </w:rPr>
        <w:t>Multiple Originals and Counterparts</w:t>
      </w:r>
      <w:r w:rsidR="00F05926" w:rsidRPr="00192819">
        <w:rPr>
          <w:rFonts w:cs="Arial"/>
        </w:rPr>
        <w:t>.</w:t>
      </w:r>
      <w:r w:rsidR="00D102FA">
        <w:rPr>
          <w:rFonts w:cs="Arial"/>
        </w:rPr>
        <w:t xml:space="preserve"> </w:t>
      </w:r>
      <w:r w:rsidR="008571BA" w:rsidRPr="00192819">
        <w:rPr>
          <w:rFonts w:cs="Calibri"/>
          <w:color w:val="000000"/>
        </w:rPr>
        <w:t>This Agreement may be executed in multiple originals</w:t>
      </w:r>
      <w:r>
        <w:rPr>
          <w:rFonts w:cs="Calibri"/>
          <w:color w:val="000000"/>
        </w:rPr>
        <w:t xml:space="preserve"> or</w:t>
      </w:r>
      <w:r w:rsidR="008571BA" w:rsidRPr="00192819">
        <w:rPr>
          <w:rFonts w:cs="Calibri"/>
          <w:color w:val="000000"/>
        </w:rPr>
        <w:t xml:space="preserve"> in counterparts,</w:t>
      </w:r>
      <w:r w:rsidR="002932FB">
        <w:rPr>
          <w:rFonts w:cs="Calibri"/>
          <w:color w:val="000000"/>
        </w:rPr>
        <w:t xml:space="preserve"> whether signed physically or electronically</w:t>
      </w:r>
      <w:r>
        <w:rPr>
          <w:rFonts w:cs="Calibri"/>
          <w:color w:val="000000"/>
        </w:rPr>
        <w:t>;</w:t>
      </w:r>
      <w:r w:rsidR="008571BA" w:rsidRPr="00192819">
        <w:rPr>
          <w:rFonts w:cs="Calibri"/>
          <w:color w:val="000000"/>
        </w:rPr>
        <w:t xml:space="preserve"> each of which shall be deemed to be an original, </w:t>
      </w:r>
      <w:r>
        <w:rPr>
          <w:rFonts w:cs="Calibri"/>
          <w:color w:val="000000"/>
        </w:rPr>
        <w:t>and</w:t>
      </w:r>
      <w:r w:rsidRPr="00192819">
        <w:rPr>
          <w:rFonts w:cs="Calibri"/>
          <w:color w:val="000000"/>
        </w:rPr>
        <w:t xml:space="preserve"> </w:t>
      </w:r>
      <w:r w:rsidR="008571BA" w:rsidRPr="00192819">
        <w:rPr>
          <w:rFonts w:cs="Calibri"/>
          <w:color w:val="000000"/>
        </w:rPr>
        <w:t>all of which, taken together, shall constitute one and the same agreement</w:t>
      </w:r>
      <w:r w:rsidR="00F05926" w:rsidRPr="00192819">
        <w:rPr>
          <w:rFonts w:cs="Arial"/>
        </w:rPr>
        <w:t>.</w:t>
      </w:r>
      <w:r w:rsidR="00D102FA">
        <w:rPr>
          <w:rFonts w:cs="Arial"/>
        </w:rPr>
        <w:t xml:space="preserve"> </w:t>
      </w:r>
    </w:p>
    <w:p w14:paraId="281F2D33" w14:textId="2DB56E75" w:rsidR="002932FB" w:rsidRDefault="002932FB" w:rsidP="002932FB">
      <w:pPr>
        <w:pStyle w:val="ListParagraph"/>
        <w:numPr>
          <w:ilvl w:val="1"/>
          <w:numId w:val="19"/>
        </w:numPr>
        <w:ind w:left="0" w:firstLine="15"/>
        <w:jc w:val="both"/>
      </w:pPr>
      <w:bookmarkStart w:id="39" w:name="_Hlk145946181"/>
      <w:r w:rsidRPr="00300EFE">
        <w:rPr>
          <w:u w:val="single"/>
        </w:rPr>
        <w:t>Polystyrene Food Service Articles</w:t>
      </w:r>
      <w:r>
        <w:t xml:space="preserve">. </w:t>
      </w:r>
      <w:bookmarkStart w:id="40" w:name="_Hlk145940254"/>
      <w:r>
        <w:t xml:space="preserve">Consultant </w:t>
      </w:r>
      <w:r w:rsidRPr="0083193E">
        <w:t>shall not sell or provide for use on County property expanded polystyrene products or food service articles (e.g., Styrofoam), unencapsulated expanded polystyrene products, or single-use plastic straws or stirrers, as set forth in more detail in Section 27.17</w:t>
      </w:r>
      <w:r w:rsidR="008A28EF">
        <w:t>2</w:t>
      </w:r>
      <w:r w:rsidRPr="0083193E">
        <w:t>, Broward County Administrative Code</w:t>
      </w:r>
      <w:r>
        <w:t>.</w:t>
      </w:r>
      <w:r w:rsidRPr="00300EFE">
        <w:rPr>
          <w:rFonts w:cs="Arial"/>
        </w:rPr>
        <w:t xml:space="preserve"> </w:t>
      </w:r>
    </w:p>
    <w:p w14:paraId="62E926E8" w14:textId="245B4277" w:rsidR="000D5F48" w:rsidRPr="00C05FD2" w:rsidRDefault="000A78DC" w:rsidP="00C05FD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jc w:val="both"/>
        <w:rPr>
          <w:rFonts w:cs="Calibri"/>
          <w:b/>
          <w:u w:val="single"/>
        </w:rPr>
      </w:pPr>
      <w:bookmarkStart w:id="41" w:name="_Hlk138756524"/>
      <w:bookmarkStart w:id="42" w:name="_Hlk139638210"/>
      <w:bookmarkEnd w:id="39"/>
      <w:bookmarkEnd w:id="40"/>
      <w:r w:rsidRPr="000A78DC">
        <w:rPr>
          <w:rFonts w:cs="Calibri"/>
          <w:b/>
          <w:highlight w:val="yellow"/>
          <w:u w:val="single"/>
        </w:rPr>
        <w:t xml:space="preserve"> </w:t>
      </w:r>
      <w:r>
        <w:rPr>
          <w:rFonts w:cs="Calibri"/>
          <w:b/>
          <w:highlight w:val="yellow"/>
          <w:u w:val="single"/>
        </w:rPr>
        <w:t xml:space="preserve">[DELETE IF </w:t>
      </w:r>
      <w:r w:rsidR="00541C14">
        <w:rPr>
          <w:rFonts w:cs="Calibri"/>
          <w:b/>
          <w:highlight w:val="yellow"/>
          <w:u w:val="single"/>
        </w:rPr>
        <w:t xml:space="preserve">“PUBLIC WORKS PROJECT” (PER 255.0992) OR </w:t>
      </w:r>
      <w:r>
        <w:rPr>
          <w:rFonts w:cs="Calibri"/>
          <w:b/>
          <w:highlight w:val="yellow"/>
          <w:u w:val="single"/>
        </w:rPr>
        <w:t>STATE FUNDED</w:t>
      </w:r>
      <w:bookmarkEnd w:id="41"/>
      <w:r>
        <w:rPr>
          <w:rFonts w:cs="Calibri"/>
          <w:b/>
          <w:highlight w:val="yellow"/>
          <w:u w:val="single"/>
        </w:rPr>
        <w:t xml:space="preserve"> CONSTRUCTION SERVICES </w:t>
      </w:r>
      <w:r w:rsidR="00541C14">
        <w:rPr>
          <w:rFonts w:cs="Calibri"/>
          <w:b/>
          <w:highlight w:val="yellow"/>
          <w:u w:val="single"/>
        </w:rPr>
        <w:t>UNLESS FULLY SURTAX FUNDED</w:t>
      </w:r>
      <w:r>
        <w:rPr>
          <w:rFonts w:cs="Calibri"/>
          <w:b/>
          <w:highlight w:val="yellow"/>
          <w:u w:val="single"/>
        </w:rPr>
        <w:t>, OR IF OTHERWISE INAPPLICABLE</w:t>
      </w:r>
      <w:r w:rsidRPr="001E450B">
        <w:rPr>
          <w:rFonts w:cs="Calibri"/>
          <w:b/>
          <w:highlight w:val="yellow"/>
          <w:u w:val="single"/>
        </w:rPr>
        <w:t>]</w:t>
      </w:r>
      <w:bookmarkEnd w:id="42"/>
    </w:p>
    <w:p w14:paraId="5BC4A8A1" w14:textId="2BD616D2" w:rsidR="00541C14" w:rsidRPr="00541C14" w:rsidRDefault="00D72559" w:rsidP="00541C14">
      <w:pPr>
        <w:pStyle w:val="ListParagraph"/>
        <w:numPr>
          <w:ilvl w:val="1"/>
          <w:numId w:val="19"/>
        </w:numPr>
        <w:ind w:left="0" w:firstLine="0"/>
        <w:jc w:val="both"/>
      </w:pPr>
      <w:r w:rsidRPr="00F54547">
        <w:rPr>
          <w:u w:val="single"/>
        </w:rPr>
        <w:t>Workforce Investment Program</w:t>
      </w:r>
      <w:r w:rsidR="00F05926" w:rsidRPr="00F54547">
        <w:t>.</w:t>
      </w:r>
      <w:r w:rsidR="00D102FA">
        <w:t xml:space="preserve"> </w:t>
      </w:r>
      <w:r w:rsidRPr="00F54547">
        <w:t xml:space="preserve">This Agreement constitutes a </w:t>
      </w:r>
      <w:r w:rsidR="002157F3">
        <w:t>“</w:t>
      </w:r>
      <w:r w:rsidRPr="00F54547">
        <w:t>Covered Contract</w:t>
      </w:r>
      <w:r w:rsidR="002157F3">
        <w:t>”</w:t>
      </w:r>
      <w:r w:rsidRPr="00F54547">
        <w:t xml:space="preserve"> under the Broward Workforce Investment Program, </w:t>
      </w:r>
      <w:r>
        <w:t>Section </w:t>
      </w:r>
      <w:r w:rsidRPr="00F54547">
        <w:t>19.211</w:t>
      </w:r>
      <w:r>
        <w:t xml:space="preserve">, </w:t>
      </w:r>
      <w:r w:rsidRPr="00F54547">
        <w:t>Broward County Administrative Code (</w:t>
      </w:r>
      <w:r w:rsidR="002157F3">
        <w:t>“</w:t>
      </w:r>
      <w:r w:rsidRPr="00F54547">
        <w:t>Workforce Investment Program</w:t>
      </w:r>
      <w:r w:rsidR="002157F3">
        <w:t>”</w:t>
      </w:r>
      <w:r w:rsidRPr="00F54547">
        <w:t>)</w:t>
      </w:r>
      <w:r w:rsidR="00F05926" w:rsidRPr="00F54547">
        <w:t>.</w:t>
      </w:r>
      <w:r w:rsidR="00D102FA">
        <w:t xml:space="preserve"> </w:t>
      </w:r>
      <w:r w:rsidR="009D02AC">
        <w:t xml:space="preserve">Consultant </w:t>
      </w:r>
      <w:r w:rsidRPr="00F54547">
        <w:t xml:space="preserve">affirms it is aware of the requirements of the Workforce Investment Program and </w:t>
      </w:r>
      <w:r w:rsidR="003020E8">
        <w:t>will</w:t>
      </w:r>
      <w:r w:rsidRPr="00F54547">
        <w:t xml:space="preserve"> use good faith efforts to meet the First Source Referral Goal and the Qualifying New Hires Goal as set forth </w:t>
      </w:r>
      <w:r w:rsidR="003020E8">
        <w:t xml:space="preserve">in </w:t>
      </w:r>
      <w:r>
        <w:t xml:space="preserve">the </w:t>
      </w:r>
      <w:r w:rsidRPr="00F54547">
        <w:t>Workforce Investment Program, including by (a)</w:t>
      </w:r>
      <w:r>
        <w:t> </w:t>
      </w:r>
      <w:r w:rsidRPr="00F54547">
        <w:t xml:space="preserve">publicly advertising exclusively with CareerSource Broward </w:t>
      </w:r>
      <w:r>
        <w:t xml:space="preserve">for </w:t>
      </w:r>
      <w:r w:rsidRPr="00F54547">
        <w:t xml:space="preserve">at least five (5) business days any vacancies that are the direct result of this Agreement (whether those vacancies are with </w:t>
      </w:r>
      <w:r w:rsidR="009D02AC">
        <w:t xml:space="preserve">Consultant </w:t>
      </w:r>
      <w:r w:rsidRPr="00F54547">
        <w:t>or its Subcon</w:t>
      </w:r>
      <w:r w:rsidR="009D02AC">
        <w:t>sultants</w:t>
      </w:r>
      <w:r w:rsidRPr="00F54547">
        <w:t>) and using good faith efforts to interview any qualified candidates referred under the Workforce Investment Program, and (b) using good faith efforts to hire Qualifying New Hires, as defined by the Workforce Investment Program, for at least fifty percent (50%) of the vacancies that are the direct result of this Agreement</w:t>
      </w:r>
      <w:r w:rsidR="00F05926" w:rsidRPr="00F54547">
        <w:t>.</w:t>
      </w:r>
      <w:r w:rsidR="00D102FA">
        <w:t xml:space="preserve"> </w:t>
      </w:r>
      <w:r w:rsidRPr="00F54547">
        <w:t xml:space="preserve">Until at least one year after the conclusion of this Agreement, </w:t>
      </w:r>
      <w:r w:rsidR="009D02AC">
        <w:t xml:space="preserve">Consultant </w:t>
      </w:r>
      <w:r w:rsidRPr="00F54547">
        <w:t xml:space="preserve">shall maintain and make available to County upon request all records documenting </w:t>
      </w:r>
      <w:r w:rsidR="009D02AC">
        <w:t>Consultant</w:t>
      </w:r>
      <w:r w:rsidR="002157F3">
        <w:t>’</w:t>
      </w:r>
      <w:r w:rsidRPr="00F54547">
        <w:t xml:space="preserve">s compliance with the requirements of the Workforce Investment Program, and shall submit the required Workforce Investment Reports to the Contract Administrator annually by January 31 and within thirty (30) </w:t>
      </w:r>
      <w:r w:rsidRPr="00F54547">
        <w:lastRenderedPageBreak/>
        <w:t xml:space="preserve">days after the </w:t>
      </w:r>
      <w:r w:rsidR="00645F27">
        <w:t xml:space="preserve">expiration or termination </w:t>
      </w:r>
      <w:r w:rsidRPr="00F54547">
        <w:t>of this Agreement</w:t>
      </w:r>
      <w:r w:rsidR="00F05926" w:rsidRPr="00F54547">
        <w:t>.</w:t>
      </w:r>
      <w:r w:rsidR="00D102FA">
        <w:t xml:space="preserve"> </w:t>
      </w:r>
      <w:r w:rsidRPr="00F54547">
        <w:t>Failure to demonstrate good faith efforts to meet the First Source Referral Goal and the Qualifying New Hires Goal shall constitute a material breach of this Agreement</w:t>
      </w:r>
      <w:r w:rsidR="000332E7" w:rsidRPr="00192819">
        <w:rPr>
          <w:rFonts w:cs="Calibri"/>
        </w:rPr>
        <w:t>.</w:t>
      </w:r>
    </w:p>
    <w:p w14:paraId="169D8103" w14:textId="43414D59" w:rsidR="00541C14" w:rsidRPr="00541C14" w:rsidRDefault="00541C14" w:rsidP="00B9276A">
      <w:pPr>
        <w:pStyle w:val="ListParagraph"/>
        <w:numPr>
          <w:ilvl w:val="1"/>
          <w:numId w:val="19"/>
        </w:numPr>
        <w:ind w:left="0" w:firstLine="0"/>
        <w:jc w:val="both"/>
      </w:pPr>
      <w:r w:rsidRPr="00541C14">
        <w:rPr>
          <w:u w:val="single"/>
        </w:rPr>
        <w:t>Public Art and Design</w:t>
      </w:r>
      <w:r>
        <w:t>. If</w:t>
      </w:r>
      <w:r w:rsidRPr="00F83A58">
        <w:t xml:space="preserve"> the Project includes artwor</w:t>
      </w:r>
      <w:r>
        <w:t>k</w:t>
      </w:r>
      <w:r w:rsidRPr="00F83A58">
        <w:t xml:space="preserve"> as defined by Section</w:t>
      </w:r>
      <w:r>
        <w:t> </w:t>
      </w:r>
      <w:r w:rsidRPr="00F83A58">
        <w:t>1</w:t>
      </w:r>
      <w:r>
        <w:noBreakHyphen/>
      </w:r>
      <w:r w:rsidRPr="00F83A58">
        <w:t>88</w:t>
      </w:r>
      <w:r>
        <w:t xml:space="preserve"> of the Code</w:t>
      </w:r>
      <w:r w:rsidRPr="00F83A58">
        <w:t>, Consultant shall cooperate with the artist</w:t>
      </w:r>
      <w:r>
        <w:t xml:space="preserve"> </w:t>
      </w:r>
      <w:r w:rsidRPr="00F83A58">
        <w:t>for the purpose of properly incorporating the artist</w:t>
      </w:r>
      <w:r>
        <w:t>’</w:t>
      </w:r>
      <w:r w:rsidRPr="00F83A58">
        <w:t>s design(s) into the design of the Project</w:t>
      </w:r>
      <w:r>
        <w:t xml:space="preserve">. </w:t>
      </w:r>
      <w:r w:rsidRPr="00F83A58">
        <w:t>Consultant shall notify the artist in writing of all design meetings and shall provide the artist with a schedule of milestone dates</w:t>
      </w:r>
      <w:r>
        <w:t xml:space="preserve">. </w:t>
      </w:r>
      <w:r w:rsidRPr="00F83A58">
        <w:t xml:space="preserve">If requested by </w:t>
      </w:r>
      <w:r w:rsidR="008F0747">
        <w:t>Municipality</w:t>
      </w:r>
      <w:r w:rsidRPr="00F83A58">
        <w:t>, Consultant shall provide workspace for the artist during the preliminary design and design phases</w:t>
      </w:r>
      <w:r>
        <w:t xml:space="preserve">. </w:t>
      </w:r>
      <w:r w:rsidRPr="00F83A58">
        <w:t>The artist</w:t>
      </w:r>
      <w:r>
        <w:t>’</w:t>
      </w:r>
      <w:r w:rsidRPr="00F83A58">
        <w:t>s design</w:t>
      </w:r>
      <w:r>
        <w:t>,</w:t>
      </w:r>
      <w:r w:rsidRPr="00F83A58">
        <w:t xml:space="preserve"> as properly incorporated into the design of the Project</w:t>
      </w:r>
      <w:r>
        <w:t>,</w:t>
      </w:r>
      <w:r w:rsidRPr="00F83A58">
        <w:t xml:space="preserve"> shall be </w:t>
      </w:r>
      <w:r>
        <w:t xml:space="preserve">included by Consultant in any applicable </w:t>
      </w:r>
      <w:r w:rsidRPr="00F83A58">
        <w:t>permit</w:t>
      </w:r>
      <w:r>
        <w:t>ting</w:t>
      </w:r>
      <w:r w:rsidRPr="00F83A58">
        <w:t xml:space="preserve"> as part of the master site or facility plan</w:t>
      </w:r>
      <w:r>
        <w:t xml:space="preserve">. </w:t>
      </w:r>
      <w:r w:rsidRPr="00F83A58">
        <w:t>Consultant</w:t>
      </w:r>
      <w:r>
        <w:t>’</w:t>
      </w:r>
      <w:r w:rsidRPr="00F83A58">
        <w:t>s compensation pursuant to this Agreement includes the services to comply with the requirements set forth in this section</w:t>
      </w:r>
      <w:r>
        <w:t xml:space="preserve">. </w:t>
      </w:r>
      <w:r w:rsidRPr="00F83A58">
        <w:t xml:space="preserve">Consultant shall ensure that Subconsultants, if any, </w:t>
      </w:r>
      <w:r>
        <w:t xml:space="preserve">are informed </w:t>
      </w:r>
      <w:r w:rsidRPr="00F83A58">
        <w:t>of Broward County</w:t>
      </w:r>
      <w:r>
        <w:t>’</w:t>
      </w:r>
      <w:r w:rsidRPr="00F83A58">
        <w:t xml:space="preserve">s Public Art and Design Program and </w:t>
      </w:r>
      <w:r>
        <w:t xml:space="preserve">any applicable </w:t>
      </w:r>
      <w:r w:rsidRPr="00F83A58">
        <w:t>requirement</w:t>
      </w:r>
      <w:r>
        <w:t>s</w:t>
      </w:r>
      <w:r w:rsidRPr="00F83A58">
        <w:t xml:space="preserve"> of working with the artist(s).</w:t>
      </w:r>
      <w:r>
        <w:t xml:space="preserve"> If the Project is funded in whole or in part with proceeds from the transportation surtax, only artistic elements that are not prohibited under Section 212.055(1), Florida Statutes, may be funded through the surtax.</w:t>
      </w:r>
    </w:p>
    <w:p w14:paraId="336B1028" w14:textId="77777777" w:rsidR="00541C14" w:rsidRDefault="00541C14" w:rsidP="00B9276A">
      <w:pPr>
        <w:pStyle w:val="ListParagraph"/>
        <w:numPr>
          <w:ilvl w:val="1"/>
          <w:numId w:val="19"/>
        </w:numPr>
        <w:ind w:left="0" w:firstLine="0"/>
        <w:jc w:val="both"/>
      </w:pPr>
      <w:r w:rsidRPr="001253AB">
        <w:rPr>
          <w:u w:val="single"/>
        </w:rPr>
        <w:t>Anti-Human Trafficking</w:t>
      </w:r>
      <w:r w:rsidRPr="00F0664E">
        <w:t>.</w:t>
      </w:r>
      <w:r>
        <w:t xml:space="preserve"> </w:t>
      </w:r>
      <w:r w:rsidRPr="005437B2">
        <w:t>By execution of this A</w:t>
      </w:r>
      <w:r>
        <w:t>greement</w:t>
      </w:r>
      <w:r w:rsidRPr="005437B2">
        <w:t xml:space="preserve"> by an authorized representative of </w:t>
      </w:r>
      <w:r>
        <w:t>Consultant</w:t>
      </w:r>
      <w:r w:rsidRPr="005437B2">
        <w:t xml:space="preserve">, </w:t>
      </w:r>
      <w:r>
        <w:t xml:space="preserve">Consultant </w:t>
      </w:r>
      <w:r w:rsidRPr="005437B2">
        <w:t xml:space="preserve">hereby attests under penalty of perjury that </w:t>
      </w:r>
      <w:r>
        <w:t>Consultant</w:t>
      </w:r>
      <w:r w:rsidRPr="005437B2">
        <w:t xml:space="preserve"> does not use coercion for labor or services, as such terms are defined in Section 787.06, Florida Statutes. Under penalties of perjury, the undersigned authorized representative of </w:t>
      </w:r>
      <w:r>
        <w:t>Consultant</w:t>
      </w:r>
      <w:r w:rsidRPr="005437B2">
        <w:t xml:space="preserve"> declares that they have read the foregoing statement and that the facts stated in it are true</w:t>
      </w:r>
      <w:r>
        <w:t>.</w:t>
      </w:r>
    </w:p>
    <w:p w14:paraId="58A5377F" w14:textId="2F931E57" w:rsidR="00541C14" w:rsidRDefault="00541C14" w:rsidP="00B9276A">
      <w:pPr>
        <w:pStyle w:val="ListParagraph"/>
        <w:numPr>
          <w:ilvl w:val="1"/>
          <w:numId w:val="19"/>
        </w:numPr>
        <w:ind w:left="0" w:firstLine="0"/>
        <w:jc w:val="both"/>
      </w:pPr>
      <w:bookmarkStart w:id="43" w:name="_Hlk139638235"/>
      <w:r w:rsidRPr="00D93847">
        <w:rPr>
          <w:u w:val="single"/>
        </w:rPr>
        <w:t>Use of County Name or Logo</w:t>
      </w:r>
      <w:r w:rsidRPr="00D93847">
        <w:t xml:space="preserve">. </w:t>
      </w:r>
      <w:r>
        <w:t xml:space="preserve">Consultant </w:t>
      </w:r>
      <w:r w:rsidRPr="00D93847">
        <w:t xml:space="preserve">shall not use </w:t>
      </w:r>
      <w:r w:rsidR="008F0747">
        <w:t xml:space="preserve">Broward </w:t>
      </w:r>
      <w:r w:rsidRPr="00D93847">
        <w:t>County’s name or logo in marketing or publicity materials without prior written consent from the Contract Administrator.</w:t>
      </w:r>
    </w:p>
    <w:p w14:paraId="554EE511" w14:textId="77777777" w:rsidR="00541C14" w:rsidRPr="00A36DB1" w:rsidRDefault="00541C14" w:rsidP="00541C14">
      <w:pPr>
        <w:rPr>
          <w:b/>
          <w:bCs/>
          <w:highlight w:val="yellow"/>
          <w:u w:val="single"/>
        </w:rPr>
      </w:pPr>
      <w:permStart w:id="1595485592" w:edGrp="everyone"/>
      <w:r w:rsidRPr="00A36DB1">
        <w:rPr>
          <w:b/>
          <w:highlight w:val="yellow"/>
          <w:u w:val="single"/>
        </w:rPr>
        <w:t>[DELETE REMAINING SECTIONS IF NOT APPLICABLE]</w:t>
      </w:r>
      <w:r w:rsidRPr="00A36DB1">
        <w:rPr>
          <w:b/>
          <w:bCs/>
          <w:highlight w:val="yellow"/>
          <w:u w:val="single"/>
        </w:rPr>
        <w:t xml:space="preserve"> </w:t>
      </w:r>
    </w:p>
    <w:bookmarkEnd w:id="43"/>
    <w:p w14:paraId="4EB6A686" w14:textId="77777777" w:rsidR="00541C14" w:rsidRDefault="00541C14" w:rsidP="00B9276A">
      <w:pPr>
        <w:pStyle w:val="ListParagraph"/>
        <w:numPr>
          <w:ilvl w:val="1"/>
          <w:numId w:val="19"/>
        </w:numPr>
        <w:ind w:left="0" w:firstLine="0"/>
        <w:jc w:val="both"/>
      </w:pPr>
      <w:r w:rsidRPr="7B99A8E1">
        <w:rPr>
          <w:u w:val="single"/>
        </w:rPr>
        <w:t>Additional Requirements</w:t>
      </w:r>
      <w:r>
        <w:t xml:space="preserve">. Consultant shall comply with the </w:t>
      </w:r>
      <w:r w:rsidRPr="7B99A8E1">
        <w:rPr>
          <w:b/>
          <w:bCs/>
          <w:highlight w:val="yellow"/>
        </w:rPr>
        <w:t>[</w:t>
      </w:r>
      <w:r w:rsidRPr="7B99A8E1">
        <w:rPr>
          <w:highlight w:val="yellow"/>
        </w:rPr>
        <w:t>Port Everglades/BCAD/ETS</w:t>
      </w:r>
      <w:r w:rsidRPr="7B99A8E1">
        <w:rPr>
          <w:b/>
          <w:bCs/>
          <w:highlight w:val="yellow"/>
        </w:rPr>
        <w:t>]</w:t>
      </w:r>
      <w:r>
        <w:t xml:space="preserve"> additional requirements attached hereto as </w:t>
      </w:r>
      <w:r w:rsidRPr="7B99A8E1">
        <w:rPr>
          <w:highlight w:val="yellow"/>
        </w:rPr>
        <w:t>Exhibit __</w:t>
      </w:r>
      <w:r>
        <w:t xml:space="preserve">. </w:t>
      </w:r>
    </w:p>
    <w:p w14:paraId="501F4B5B" w14:textId="77777777" w:rsidR="00541C14" w:rsidRPr="005918F9" w:rsidRDefault="00541C14" w:rsidP="00541C14">
      <w:pPr>
        <w:pStyle w:val="Heading3"/>
        <w:keepNext/>
        <w:numPr>
          <w:ilvl w:val="0"/>
          <w:numId w:val="0"/>
        </w:numPr>
        <w:spacing w:after="0"/>
        <w:rPr>
          <w:rFonts w:cstheme="majorBidi"/>
        </w:rPr>
      </w:pPr>
      <w:r w:rsidRPr="005918F9">
        <w:rPr>
          <w:rFonts w:cs="Calibri"/>
          <w:b/>
          <w:highlight w:val="yellow"/>
          <w:u w:val="single"/>
        </w:rPr>
        <w:t>[</w:t>
      </w:r>
      <w:r>
        <w:rPr>
          <w:rFonts w:cs="Calibri"/>
          <w:b/>
          <w:highlight w:val="yellow"/>
          <w:u w:val="single"/>
        </w:rPr>
        <w:t>IF GRANT FUNDED, INCLUDE ANY APPLICABLE GRANT REQUIREMENTS (STATE OR FEDERAL)</w:t>
      </w:r>
      <w:r w:rsidRPr="005918F9">
        <w:rPr>
          <w:rFonts w:cs="Calibri"/>
          <w:b/>
          <w:highlight w:val="yellow"/>
          <w:u w:val="single"/>
        </w:rPr>
        <w:t>]</w:t>
      </w:r>
    </w:p>
    <w:p w14:paraId="613667AF" w14:textId="77777777" w:rsidR="00541C14" w:rsidRDefault="00541C14" w:rsidP="00B9276A">
      <w:pPr>
        <w:pStyle w:val="ListParagraph"/>
        <w:numPr>
          <w:ilvl w:val="1"/>
          <w:numId w:val="19"/>
        </w:numPr>
        <w:ind w:left="0" w:firstLine="0"/>
        <w:jc w:val="both"/>
      </w:pPr>
      <w:r>
        <w:rPr>
          <w:u w:val="single"/>
        </w:rPr>
        <w:t>Funding Requiremen</w:t>
      </w:r>
      <w:r w:rsidRPr="009640BC">
        <w:rPr>
          <w:u w:val="single"/>
        </w:rPr>
        <w:t>ts</w:t>
      </w:r>
      <w:r w:rsidRPr="009640BC">
        <w:t xml:space="preserve">. </w:t>
      </w:r>
      <w:r w:rsidRPr="639C2F7D">
        <w:rPr>
          <w:rStyle w:val="normaltextrun"/>
          <w:rFonts w:cs="Calibri"/>
        </w:rPr>
        <w:t>This Agreement is subject to additional requirements based upon the funding source.</w:t>
      </w:r>
      <w:r w:rsidRPr="008E5DA9">
        <w:rPr>
          <w:rStyle w:val="normaltextrun"/>
          <w:rFonts w:cs="Calibri"/>
        </w:rPr>
        <w:t xml:space="preserve"> </w:t>
      </w:r>
      <w:r>
        <w:t xml:space="preserve">Consultant shall comply with all applicable requirements as set forth in </w:t>
      </w:r>
      <w:r w:rsidRPr="7B99A8E1">
        <w:rPr>
          <w:highlight w:val="yellow"/>
        </w:rPr>
        <w:t>Exhibit __</w:t>
      </w:r>
      <w:r>
        <w:t xml:space="preserve"> (</w:t>
      </w:r>
      <w:r w:rsidRPr="008E5DA9">
        <w:rPr>
          <w:highlight w:val="yellow"/>
        </w:rPr>
        <w:t>insert title, e.g., Federally Funded Contract Requirements</w:t>
      </w:r>
      <w:r>
        <w:t xml:space="preserve">). </w:t>
      </w:r>
    </w:p>
    <w:permEnd w:id="1595485592"/>
    <w:p w14:paraId="7F347FAF" w14:textId="77777777" w:rsidR="00541C14" w:rsidRDefault="00541C14" w:rsidP="00B9276A">
      <w:pPr>
        <w:pStyle w:val="ListParagraph"/>
        <w:numPr>
          <w:ilvl w:val="1"/>
          <w:numId w:val="19"/>
        </w:numPr>
        <w:ind w:left="0" w:firstLine="0"/>
        <w:contextualSpacing/>
        <w:jc w:val="both"/>
      </w:pPr>
      <w:r w:rsidRPr="22FC376A">
        <w:rPr>
          <w:u w:val="single"/>
        </w:rPr>
        <w:t>Iron and Steel Products</w:t>
      </w:r>
      <w:r>
        <w:t xml:space="preserve">. For any Project that constitutes a “public works project” as defined in Section 255.0993, Florida Statutes, any iron or steel product permanently incorporated in the Project must be produced in the United States, unless specifically exempted in writing by the Contract Administrator in accordance with Section 255.0993, Florida Statutes. </w:t>
      </w:r>
    </w:p>
    <w:p w14:paraId="3A4015F2" w14:textId="275E9166" w:rsidR="00541C14" w:rsidRDefault="00541C14" w:rsidP="00541C14">
      <w:pPr>
        <w:contextualSpacing/>
        <w:jc w:val="both"/>
      </w:pPr>
      <w:r>
        <w:t>11.3</w:t>
      </w:r>
      <w:r w:rsidR="008D4AEF">
        <w:t>8</w:t>
      </w:r>
      <w:r>
        <w:t>.</w:t>
      </w:r>
      <w:r>
        <w:tab/>
      </w:r>
      <w:r w:rsidRPr="00C621E1">
        <w:rPr>
          <w:u w:val="single"/>
        </w:rPr>
        <w:t>Emergency Response</w:t>
      </w:r>
      <w:r w:rsidRPr="00AE70F7">
        <w:t xml:space="preserve">. If this Agreement is for </w:t>
      </w:r>
      <w:r>
        <w:t xml:space="preserve">Services </w:t>
      </w:r>
      <w:r w:rsidRPr="00AE70F7">
        <w:t>related to emergency response for a natural emergency and Con</w:t>
      </w:r>
      <w:r>
        <w:t>sultant</w:t>
      </w:r>
      <w:r w:rsidRPr="00AE70F7">
        <w:t xml:space="preserve"> breaches this Agreement during an emergency recovery period, as such period is defined in Section 252.505, Florida Statutes, Con</w:t>
      </w:r>
      <w:r>
        <w:t>sultant</w:t>
      </w:r>
      <w:r w:rsidRPr="00AE70F7">
        <w:t xml:space="preserve"> must pay </w:t>
      </w:r>
      <w:r w:rsidR="008F0747">
        <w:t>Municipality</w:t>
      </w:r>
      <w:r w:rsidRPr="00AE70F7">
        <w:t xml:space="preserve"> a $5,000 penalty plus damages, which shall be actual and consequential damages </w:t>
      </w:r>
      <w:r w:rsidRPr="00AE70F7">
        <w:lastRenderedPageBreak/>
        <w:t>or, if expressly stated otherwise in this Agreement, liquidated damages, in accordance with Section 252.505, Florida Statutes.</w:t>
      </w:r>
    </w:p>
    <w:p w14:paraId="59FABD14" w14:textId="77777777" w:rsidR="00541C14" w:rsidRDefault="00541C14" w:rsidP="00B9276A">
      <w:pPr>
        <w:contextualSpacing/>
        <w:jc w:val="both"/>
      </w:pPr>
    </w:p>
    <w:p w14:paraId="2B89514D" w14:textId="77777777" w:rsidR="00F2753F" w:rsidRPr="00C42F9A" w:rsidRDefault="00E25351" w:rsidP="009A7C87">
      <w:pPr>
        <w:jc w:val="center"/>
      </w:pPr>
      <w:r w:rsidRPr="00C42F9A">
        <w:t>(The remainder of this pa</w:t>
      </w:r>
      <w:r w:rsidR="008C2453" w:rsidRPr="00C42F9A">
        <w:t>ge is intentionally left blank.</w:t>
      </w:r>
      <w:r w:rsidRPr="00C42F9A">
        <w:t>)</w:t>
      </w:r>
    </w:p>
    <w:p w14:paraId="4E00D455" w14:textId="6ED0B32D" w:rsidR="00107A59" w:rsidRPr="00C42F9A" w:rsidRDefault="00F2753F" w:rsidP="00E94996">
      <w:pPr>
        <w:jc w:val="both"/>
      </w:pPr>
      <w:r w:rsidRPr="00C42F9A">
        <w:br w:type="page"/>
      </w:r>
      <w:r w:rsidR="00107A59" w:rsidRPr="00C42F9A">
        <w:lastRenderedPageBreak/>
        <w:tab/>
        <w:t xml:space="preserve">IN WITNESS WHEREOF, the </w:t>
      </w:r>
      <w:r w:rsidR="004A4A8C">
        <w:t>P</w:t>
      </w:r>
      <w:r w:rsidR="00107A59" w:rsidRPr="00C42F9A">
        <w:t>arties hereto have made and executed this Agreement:</w:t>
      </w:r>
      <w:r w:rsidR="00D102FA">
        <w:t xml:space="preserve"> </w:t>
      </w:r>
      <w:r w:rsidR="00996273">
        <w:t xml:space="preserve">Municipality, </w:t>
      </w:r>
      <w:r w:rsidR="00996273" w:rsidRPr="00F842FE">
        <w:rPr>
          <w:highlight w:val="yellow"/>
        </w:rPr>
        <w:t>[</w:t>
      </w:r>
      <w:r w:rsidR="00996273" w:rsidRPr="00E84E5D">
        <w:rPr>
          <w:rFonts w:eastAsia="Calibri" w:cs="Calibri"/>
          <w:highlight w:val="yellow"/>
        </w:rPr>
        <w:t>CITY/TOWN/VILLAGE OF __________</w:t>
      </w:r>
      <w:r w:rsidR="00996273" w:rsidRPr="00F842FE">
        <w:rPr>
          <w:rFonts w:eastAsia="Calibri" w:cs="Calibri"/>
          <w:highlight w:val="yellow"/>
        </w:rPr>
        <w:t>]</w:t>
      </w:r>
      <w:r w:rsidR="00107A59" w:rsidRPr="00C42F9A">
        <w:t xml:space="preserve"> through its </w:t>
      </w:r>
      <w:r w:rsidR="008E621C">
        <w:rPr>
          <w:rFonts w:eastAsia="Calibri" w:cs="Calibri"/>
        </w:rPr>
        <w:t>Board</w:t>
      </w:r>
      <w:r w:rsidR="00107A59" w:rsidRPr="00C42F9A">
        <w:t>, signing by and through its Mayor or Vice-Mayor authorized to execute same by Board action on the ____</w:t>
      </w:r>
      <w:r w:rsidRPr="00C42F9A">
        <w:t xml:space="preserve">__ day of ____________, </w:t>
      </w:r>
      <w:r w:rsidR="00022C19">
        <w:t>20__</w:t>
      </w:r>
      <w:r w:rsidRPr="00C42F9A">
        <w:t>, an</w:t>
      </w:r>
      <w:r w:rsidR="00107A59" w:rsidRPr="00C42F9A">
        <w:t>d</w:t>
      </w:r>
      <w:r w:rsidR="005537B9" w:rsidRPr="00C42F9A">
        <w:t xml:space="preserve"> </w:t>
      </w:r>
      <w:r w:rsidR="002437DD" w:rsidRPr="009A7C87">
        <w:rPr>
          <w:highlight w:val="yellow"/>
        </w:rPr>
        <w:t>CONSULTANT</w:t>
      </w:r>
      <w:r w:rsidR="00107A59" w:rsidRPr="00C42F9A">
        <w:t>, signing by and through its _____________________, duly authorized to execute same.</w:t>
      </w:r>
    </w:p>
    <w:p w14:paraId="10DEA729" w14:textId="77777777" w:rsidR="00107A59" w:rsidRPr="00C42F9A" w:rsidRDefault="00107A59" w:rsidP="00E94996">
      <w:pPr>
        <w:jc w:val="both"/>
      </w:pPr>
    </w:p>
    <w:p w14:paraId="48BF810C" w14:textId="77777777" w:rsidR="00107A59" w:rsidRPr="00C42F9A" w:rsidRDefault="00107A59" w:rsidP="009E673B">
      <w:pPr>
        <w:tabs>
          <w:tab w:val="left" w:pos="720"/>
          <w:tab w:val="left" w:pos="5040"/>
          <w:tab w:val="left" w:pos="7920"/>
        </w:tabs>
      </w:pPr>
    </w:p>
    <w:p w14:paraId="52D86CE6" w14:textId="77777777" w:rsidR="00996273" w:rsidRPr="00996273" w:rsidRDefault="00996273" w:rsidP="00996273">
      <w:pPr>
        <w:spacing w:after="240"/>
        <w:jc w:val="center"/>
        <w:rPr>
          <w:rFonts w:eastAsia="Calibri" w:cs="Calibri"/>
          <w:bCs/>
          <w:u w:val="single"/>
        </w:rPr>
      </w:pPr>
      <w:r w:rsidRPr="00996273">
        <w:rPr>
          <w:rFonts w:eastAsia="Calibri" w:cs="Calibri"/>
          <w:u w:val="single"/>
        </w:rPr>
        <w:t>MUNICIPALITY</w:t>
      </w:r>
    </w:p>
    <w:p w14:paraId="384809FF" w14:textId="77777777" w:rsidR="0038663B" w:rsidRPr="006D13F7" w:rsidRDefault="0038663B" w:rsidP="0038663B">
      <w:pPr>
        <w:jc w:val="both"/>
        <w:rPr>
          <w:rFonts w:cs="Arial"/>
        </w:rPr>
      </w:pPr>
    </w:p>
    <w:tbl>
      <w:tblPr>
        <w:tblW w:w="10012" w:type="dxa"/>
        <w:tblLayout w:type="fixed"/>
        <w:tblLook w:val="01E0" w:firstRow="1" w:lastRow="1" w:firstColumn="1" w:lastColumn="1" w:noHBand="0" w:noVBand="0"/>
      </w:tblPr>
      <w:tblGrid>
        <w:gridCol w:w="4788"/>
        <w:gridCol w:w="162"/>
        <w:gridCol w:w="5062"/>
      </w:tblGrid>
      <w:tr w:rsidR="000A78DC" w:rsidRPr="009A45D6" w14:paraId="49ED0624" w14:textId="77777777" w:rsidTr="002C4DE2">
        <w:tc>
          <w:tcPr>
            <w:tcW w:w="4788" w:type="dxa"/>
          </w:tcPr>
          <w:p w14:paraId="2175619A" w14:textId="77777777" w:rsidR="000A78DC" w:rsidRPr="009A45D6" w:rsidRDefault="000A78DC" w:rsidP="002C4DE2">
            <w:pPr>
              <w:suppressAutoHyphens/>
              <w:rPr>
                <w:rFonts w:cstheme="minorHAnsi"/>
                <w:lang w:eastAsia="ar-SA"/>
              </w:rPr>
            </w:pPr>
            <w:r w:rsidRPr="009A45D6">
              <w:rPr>
                <w:rFonts w:cstheme="minorHAnsi"/>
                <w:lang w:eastAsia="ar-SA"/>
              </w:rPr>
              <w:t>ATTEST:</w:t>
            </w:r>
          </w:p>
          <w:p w14:paraId="2F2E1AE7" w14:textId="77777777" w:rsidR="000A78DC" w:rsidRPr="009A45D6" w:rsidRDefault="000A78DC" w:rsidP="002C4DE2">
            <w:pPr>
              <w:suppressAutoHyphens/>
              <w:rPr>
                <w:rFonts w:cstheme="minorHAnsi"/>
                <w:lang w:eastAsia="ar-SA"/>
              </w:rPr>
            </w:pPr>
          </w:p>
          <w:p w14:paraId="16CACE1C" w14:textId="77777777" w:rsidR="000A78DC" w:rsidRPr="009A45D6" w:rsidRDefault="000A78DC" w:rsidP="002C4DE2">
            <w:pPr>
              <w:suppressAutoHyphens/>
              <w:rPr>
                <w:rFonts w:cstheme="minorHAnsi"/>
                <w:lang w:eastAsia="ar-SA"/>
              </w:rPr>
            </w:pPr>
            <w:r w:rsidRPr="009A45D6">
              <w:rPr>
                <w:rFonts w:cstheme="minorHAnsi"/>
                <w:lang w:eastAsia="ar-SA"/>
              </w:rPr>
              <w:t>_______________________________</w:t>
            </w:r>
          </w:p>
          <w:p w14:paraId="7D51D8DE" w14:textId="09B59A27" w:rsidR="000A78DC" w:rsidRPr="009A45D6" w:rsidRDefault="000A78DC" w:rsidP="002C4DE2">
            <w:pPr>
              <w:suppressAutoHyphens/>
              <w:rPr>
                <w:rFonts w:cstheme="minorHAnsi"/>
                <w:lang w:eastAsia="ar-SA"/>
              </w:rPr>
            </w:pPr>
            <w:r>
              <w:rPr>
                <w:rFonts w:cstheme="minorHAnsi"/>
                <w:lang w:eastAsia="ar-SA"/>
              </w:rPr>
              <w:t>MUNICIPALITY'S</w:t>
            </w:r>
            <w:r w:rsidRPr="009A45D6">
              <w:rPr>
                <w:rFonts w:cstheme="minorHAnsi"/>
                <w:lang w:eastAsia="ar-SA"/>
              </w:rPr>
              <w:t xml:space="preserve"> CLERK</w:t>
            </w:r>
            <w:r w:rsidR="00D102FA">
              <w:rPr>
                <w:rFonts w:cstheme="minorHAnsi"/>
                <w:lang w:eastAsia="ar-SA"/>
              </w:rPr>
              <w:t xml:space="preserve">             </w:t>
            </w:r>
          </w:p>
        </w:tc>
        <w:tc>
          <w:tcPr>
            <w:tcW w:w="5224" w:type="dxa"/>
            <w:gridSpan w:val="2"/>
          </w:tcPr>
          <w:p w14:paraId="47F9AE8A" w14:textId="77777777" w:rsidR="000A78DC" w:rsidRPr="009A45D6" w:rsidRDefault="000A78DC" w:rsidP="002C4DE2">
            <w:pPr>
              <w:suppressAutoHyphens/>
              <w:rPr>
                <w:rFonts w:cstheme="minorHAnsi"/>
                <w:u w:val="single"/>
                <w:lang w:eastAsia="ar-SA"/>
              </w:rPr>
            </w:pPr>
            <w:r w:rsidRPr="009A45D6">
              <w:rPr>
                <w:rFonts w:cstheme="minorHAnsi"/>
                <w:lang w:eastAsia="ar-SA"/>
              </w:rPr>
              <w:t xml:space="preserve">By: </w:t>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p>
          <w:p w14:paraId="50A9C191" w14:textId="6432ACEF" w:rsidR="000A78DC" w:rsidRPr="009A45D6" w:rsidRDefault="00D102FA" w:rsidP="002C4DE2">
            <w:pPr>
              <w:suppressAutoHyphens/>
              <w:rPr>
                <w:rFonts w:cstheme="minorHAnsi"/>
                <w:lang w:eastAsia="ar-SA"/>
              </w:rPr>
            </w:pPr>
            <w:r>
              <w:rPr>
                <w:rFonts w:cstheme="minorHAnsi"/>
                <w:lang w:eastAsia="ar-SA"/>
              </w:rPr>
              <w:t xml:space="preserve">       </w:t>
            </w:r>
            <w:r w:rsidR="000A78DC" w:rsidRPr="009A45D6">
              <w:rPr>
                <w:rFonts w:cstheme="minorHAnsi"/>
                <w:lang w:eastAsia="ar-SA"/>
              </w:rPr>
              <w:t xml:space="preserve">MAYOR </w:t>
            </w:r>
          </w:p>
          <w:p w14:paraId="1B73C4EC" w14:textId="77777777" w:rsidR="000A78DC" w:rsidRPr="009A45D6" w:rsidRDefault="000A78DC" w:rsidP="002C4DE2">
            <w:pPr>
              <w:suppressAutoHyphens/>
              <w:rPr>
                <w:rFonts w:cstheme="minorHAnsi"/>
                <w:lang w:eastAsia="ar-SA"/>
              </w:rPr>
            </w:pPr>
          </w:p>
          <w:p w14:paraId="43566521" w14:textId="3EFB759B" w:rsidR="000A78DC" w:rsidRPr="009A45D6" w:rsidRDefault="000A78DC" w:rsidP="002C4DE2">
            <w:pPr>
              <w:suppressAutoHyphens/>
              <w:rPr>
                <w:rFonts w:cstheme="minorHAnsi"/>
                <w:lang w:eastAsia="ar-SA"/>
              </w:rPr>
            </w:pP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lang w:eastAsia="ar-SA"/>
              </w:rPr>
              <w:br/>
            </w:r>
            <w:r w:rsidR="00D102FA">
              <w:rPr>
                <w:rFonts w:cstheme="minorHAnsi"/>
                <w:lang w:eastAsia="ar-SA"/>
              </w:rPr>
              <w:t xml:space="preserve">       </w:t>
            </w:r>
            <w:r w:rsidRPr="009A45D6">
              <w:rPr>
                <w:rFonts w:cstheme="minorHAnsi"/>
                <w:lang w:eastAsia="ar-SA"/>
              </w:rPr>
              <w:t xml:space="preserve">Print Name </w:t>
            </w:r>
          </w:p>
          <w:p w14:paraId="64728332" w14:textId="77777777" w:rsidR="000A78DC" w:rsidRPr="009A45D6" w:rsidRDefault="000A78DC" w:rsidP="002C4DE2">
            <w:pPr>
              <w:suppressAutoHyphens/>
              <w:rPr>
                <w:rFonts w:cstheme="minorHAnsi"/>
                <w:lang w:eastAsia="ar-SA"/>
              </w:rPr>
            </w:pPr>
          </w:p>
          <w:p w14:paraId="181FF7B3" w14:textId="77777777" w:rsidR="000A78DC" w:rsidRPr="009A45D6" w:rsidRDefault="000A78DC" w:rsidP="002C4DE2">
            <w:pPr>
              <w:suppressAutoHyphens/>
              <w:rPr>
                <w:rFonts w:cstheme="minorHAnsi"/>
                <w:lang w:eastAsia="ar-SA"/>
              </w:rPr>
            </w:pPr>
            <w:r w:rsidRPr="009A45D6">
              <w:rPr>
                <w:rFonts w:cstheme="minorHAnsi"/>
                <w:lang w:eastAsia="ar-SA"/>
              </w:rPr>
              <w:t>_____ day of __________, 20___</w:t>
            </w:r>
          </w:p>
          <w:p w14:paraId="1D6E3C09" w14:textId="77777777" w:rsidR="000A78DC" w:rsidRPr="009A45D6" w:rsidRDefault="000A78DC" w:rsidP="002C4DE2">
            <w:pPr>
              <w:suppressAutoHyphens/>
              <w:rPr>
                <w:rFonts w:cstheme="minorHAnsi"/>
                <w:lang w:eastAsia="ar-SA"/>
              </w:rPr>
            </w:pPr>
          </w:p>
          <w:p w14:paraId="2901ECFA" w14:textId="77777777" w:rsidR="000A78DC" w:rsidRPr="009A45D6" w:rsidRDefault="000A78DC" w:rsidP="002C4DE2">
            <w:pPr>
              <w:suppressAutoHyphens/>
              <w:rPr>
                <w:rFonts w:cstheme="minorHAnsi"/>
                <w:lang w:eastAsia="ar-SA"/>
              </w:rPr>
            </w:pPr>
          </w:p>
        </w:tc>
      </w:tr>
      <w:tr w:rsidR="000A78DC" w14:paraId="32C6A79F" w14:textId="77777777" w:rsidTr="002C4DE2">
        <w:tblPrEx>
          <w:tblLook w:val="04A0" w:firstRow="1" w:lastRow="0" w:firstColumn="1" w:lastColumn="0" w:noHBand="0" w:noVBand="1"/>
        </w:tblPrEx>
        <w:tc>
          <w:tcPr>
            <w:tcW w:w="4950" w:type="dxa"/>
            <w:gridSpan w:val="2"/>
          </w:tcPr>
          <w:p w14:paraId="25116C52" w14:textId="77777777" w:rsidR="000A78DC" w:rsidRDefault="000A78DC" w:rsidP="002C4DE2">
            <w:pPr>
              <w:spacing w:line="240" w:lineRule="exact"/>
              <w:ind w:right="-360"/>
              <w:rPr>
                <w:rFonts w:cs="Calibri"/>
                <w:snapToGrid w:val="0"/>
                <w:u w:val="single"/>
              </w:rPr>
            </w:pPr>
          </w:p>
        </w:tc>
        <w:tc>
          <w:tcPr>
            <w:tcW w:w="4410" w:type="dxa"/>
          </w:tcPr>
          <w:p w14:paraId="28754614" w14:textId="77777777" w:rsidR="000A78DC" w:rsidRPr="009A45D6" w:rsidRDefault="000A78DC" w:rsidP="002C4DE2">
            <w:pPr>
              <w:suppressAutoHyphens/>
              <w:rPr>
                <w:rFonts w:cstheme="minorHAnsi"/>
                <w:lang w:eastAsia="ar-SA"/>
              </w:rPr>
            </w:pPr>
            <w:r w:rsidRPr="009A45D6">
              <w:rPr>
                <w:rFonts w:cstheme="minorHAnsi"/>
                <w:lang w:eastAsia="ar-SA"/>
              </w:rPr>
              <w:t>I HEREBY CERTIFY that I have approved</w:t>
            </w:r>
          </w:p>
          <w:p w14:paraId="360E4143" w14:textId="77777777" w:rsidR="000A78DC" w:rsidRDefault="000A78DC" w:rsidP="002C4DE2">
            <w:pPr>
              <w:spacing w:line="240" w:lineRule="exact"/>
              <w:ind w:right="-360"/>
              <w:rPr>
                <w:rFonts w:cstheme="minorHAnsi"/>
                <w:lang w:eastAsia="ar-SA"/>
              </w:rPr>
            </w:pPr>
            <w:r w:rsidRPr="009A45D6">
              <w:rPr>
                <w:rFonts w:cstheme="minorHAnsi"/>
                <w:lang w:eastAsia="ar-SA"/>
              </w:rPr>
              <w:t>this Agreement</w:t>
            </w:r>
            <w:r>
              <w:rPr>
                <w:rFonts w:cs="Calibri"/>
                <w:snapToGrid w:val="0"/>
              </w:rPr>
              <w:t xml:space="preserve"> as to form </w:t>
            </w:r>
            <w:r w:rsidRPr="009A45D6">
              <w:rPr>
                <w:rFonts w:cstheme="minorHAnsi"/>
                <w:lang w:eastAsia="ar-SA"/>
              </w:rPr>
              <w:t>and legal</w:t>
            </w:r>
          </w:p>
          <w:p w14:paraId="5BEA7291" w14:textId="77777777" w:rsidR="000A78DC" w:rsidRPr="004E4F64" w:rsidRDefault="000A78DC" w:rsidP="002C4DE2">
            <w:pPr>
              <w:spacing w:line="240" w:lineRule="exact"/>
              <w:ind w:right="-360"/>
              <w:rPr>
                <w:rFonts w:cs="Calibri"/>
                <w:snapToGrid w:val="0"/>
              </w:rPr>
            </w:pPr>
            <w:r w:rsidRPr="009A45D6">
              <w:rPr>
                <w:rFonts w:cstheme="minorHAnsi"/>
                <w:lang w:eastAsia="ar-SA"/>
              </w:rPr>
              <w:t>sufficiency subject to execution by the parties:</w:t>
            </w:r>
          </w:p>
          <w:p w14:paraId="4C3A0C9A" w14:textId="77777777" w:rsidR="000A78DC" w:rsidRPr="009A45D6" w:rsidRDefault="000A78DC" w:rsidP="002C4DE2">
            <w:pPr>
              <w:suppressAutoHyphens/>
              <w:rPr>
                <w:rFonts w:cstheme="minorHAnsi"/>
                <w:lang w:eastAsia="ar-SA"/>
              </w:rPr>
            </w:pPr>
          </w:p>
          <w:p w14:paraId="6A02474F" w14:textId="77777777" w:rsidR="000A78DC" w:rsidRPr="009A45D6" w:rsidRDefault="000A78DC" w:rsidP="002C4DE2">
            <w:pPr>
              <w:suppressAutoHyphens/>
              <w:rPr>
                <w:rFonts w:cstheme="minorHAnsi"/>
                <w:lang w:eastAsia="ar-SA"/>
              </w:rPr>
            </w:pPr>
          </w:p>
          <w:p w14:paraId="747699F5" w14:textId="77777777" w:rsidR="000A78DC" w:rsidRPr="009A45D6" w:rsidRDefault="000A78DC" w:rsidP="002C4DE2">
            <w:pPr>
              <w:suppressAutoHyphens/>
              <w:rPr>
                <w:rFonts w:cstheme="minorHAnsi"/>
                <w:u w:val="single"/>
                <w:lang w:eastAsia="ar-SA"/>
              </w:rPr>
            </w:pP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r w:rsidRPr="009A45D6">
              <w:rPr>
                <w:rFonts w:cstheme="minorHAnsi"/>
                <w:u w:val="single"/>
                <w:lang w:eastAsia="ar-SA"/>
              </w:rPr>
              <w:tab/>
            </w:r>
          </w:p>
          <w:p w14:paraId="04FD3A4D" w14:textId="77777777" w:rsidR="000A78DC" w:rsidRDefault="000A78DC" w:rsidP="002C4DE2">
            <w:pPr>
              <w:spacing w:line="240" w:lineRule="exact"/>
              <w:ind w:right="-360"/>
              <w:rPr>
                <w:rFonts w:cs="Calibri"/>
                <w:snapToGrid w:val="0"/>
              </w:rPr>
            </w:pPr>
            <w:r>
              <w:rPr>
                <w:rFonts w:cstheme="minorHAnsi"/>
                <w:lang w:eastAsia="ar-SA"/>
              </w:rPr>
              <w:t>Municipality's</w:t>
            </w:r>
            <w:r>
              <w:rPr>
                <w:rFonts w:cs="Calibri"/>
                <w:snapToGrid w:val="0"/>
              </w:rPr>
              <w:t xml:space="preserve"> Attorney</w:t>
            </w:r>
          </w:p>
          <w:p w14:paraId="01B25DD7" w14:textId="77777777" w:rsidR="000A78DC" w:rsidRDefault="000A78DC" w:rsidP="002C4DE2">
            <w:pPr>
              <w:spacing w:line="240" w:lineRule="exact"/>
              <w:ind w:right="-360"/>
              <w:rPr>
                <w:rFonts w:cs="Calibri"/>
                <w:snapToGrid w:val="0"/>
              </w:rPr>
            </w:pPr>
          </w:p>
        </w:tc>
      </w:tr>
    </w:tbl>
    <w:p w14:paraId="3EB45600" w14:textId="77777777" w:rsidR="00EE44FA" w:rsidRPr="00B12676" w:rsidRDefault="00EE44FA" w:rsidP="00191224">
      <w:pPr>
        <w:jc w:val="both"/>
        <w:rPr>
          <w:sz w:val="20"/>
        </w:rPr>
      </w:pPr>
    </w:p>
    <w:p w14:paraId="7422B5AA" w14:textId="04D6DD94" w:rsidR="00B06919" w:rsidRPr="00C42F9A" w:rsidRDefault="00F2753F" w:rsidP="008E621C">
      <w:pPr>
        <w:jc w:val="center"/>
        <w:outlineLvl w:val="0"/>
        <w:rPr>
          <w:rFonts w:cs="Arial"/>
          <w:b/>
        </w:rPr>
      </w:pPr>
      <w:r w:rsidRPr="006D13F7">
        <w:rPr>
          <w:sz w:val="20"/>
        </w:rPr>
        <w:br w:type="page"/>
      </w:r>
      <w:r w:rsidR="00B06919" w:rsidRPr="00C42F9A">
        <w:rPr>
          <w:b/>
        </w:rPr>
        <w:lastRenderedPageBreak/>
        <w:t xml:space="preserve">AGREEMENT BETWEEN </w:t>
      </w:r>
      <w:r w:rsidR="0089595F" w:rsidRPr="00996273">
        <w:rPr>
          <w:rFonts w:eastAsia="Calibri" w:cs="Calibri"/>
          <w:b/>
          <w:bCs/>
          <w:highlight w:val="yellow"/>
        </w:rPr>
        <w:t>CITY/TOWN/VILLAGE OF</w:t>
      </w:r>
      <w:r w:rsidR="0089595F" w:rsidRPr="00996273">
        <w:rPr>
          <w:rFonts w:eastAsia="Calibri" w:cs="Calibri"/>
          <w:highlight w:val="yellow"/>
        </w:rPr>
        <w:t xml:space="preserve"> </w:t>
      </w:r>
      <w:r w:rsidR="00586DCD" w:rsidRPr="00AF45AD">
        <w:rPr>
          <w:b/>
          <w:highlight w:val="yellow"/>
        </w:rPr>
        <w:t>___________________</w:t>
      </w:r>
      <w:r w:rsidR="00B06919" w:rsidRPr="00C42F9A">
        <w:rPr>
          <w:b/>
        </w:rPr>
        <w:t xml:space="preserve"> AND </w:t>
      </w:r>
      <w:r w:rsidR="00B06919" w:rsidRPr="00AF45AD">
        <w:rPr>
          <w:b/>
          <w:highlight w:val="yellow"/>
        </w:rPr>
        <w:t>_________________________________</w:t>
      </w:r>
      <w:r w:rsidR="00586DCD">
        <w:rPr>
          <w:b/>
        </w:rPr>
        <w:t xml:space="preserve"> </w:t>
      </w:r>
      <w:r w:rsidR="00B06919" w:rsidRPr="00C42F9A">
        <w:rPr>
          <w:b/>
        </w:rPr>
        <w:t>FOR CONSULTANT SERVICES FOR</w:t>
      </w:r>
      <w:r w:rsidR="00D102FA">
        <w:rPr>
          <w:b/>
        </w:rPr>
        <w:t xml:space="preserve"> </w:t>
      </w:r>
      <w:r w:rsidR="00B06919" w:rsidRPr="00AF45AD">
        <w:rPr>
          <w:b/>
          <w:highlight w:val="yellow"/>
        </w:rPr>
        <w:t>_______________________________________</w:t>
      </w:r>
      <w:r w:rsidR="00B06919">
        <w:rPr>
          <w:rFonts w:cs="Arial"/>
          <w:b/>
        </w:rPr>
        <w:br/>
      </w:r>
      <w:r w:rsidR="00B06919" w:rsidRPr="00C42F9A">
        <w:rPr>
          <w:rFonts w:cs="Arial"/>
          <w:b/>
        </w:rPr>
        <w:t>(</w:t>
      </w:r>
      <w:r w:rsidR="00B06919" w:rsidRPr="009A7C87">
        <w:rPr>
          <w:rFonts w:cs="Arial"/>
          <w:b/>
          <w:highlight w:val="yellow"/>
        </w:rPr>
        <w:t>RFP/RLI</w:t>
      </w:r>
      <w:r w:rsidR="00B06919" w:rsidRPr="00C42F9A">
        <w:rPr>
          <w:rFonts w:cs="Arial"/>
          <w:b/>
        </w:rPr>
        <w:t xml:space="preserve"> # </w:t>
      </w:r>
      <w:r w:rsidR="00B06919" w:rsidRPr="00AF45AD">
        <w:rPr>
          <w:rFonts w:cs="Arial"/>
          <w:b/>
          <w:highlight w:val="yellow"/>
        </w:rPr>
        <w:t>_______________</w:t>
      </w:r>
      <w:r w:rsidR="00B06919" w:rsidRPr="00C42F9A">
        <w:rPr>
          <w:rFonts w:cs="Arial"/>
          <w:b/>
        </w:rPr>
        <w:t>)</w:t>
      </w:r>
    </w:p>
    <w:p w14:paraId="72A03C3B" w14:textId="77777777" w:rsidR="00B06919" w:rsidRPr="00A67263" w:rsidRDefault="00B06919" w:rsidP="00B06919">
      <w:pPr>
        <w:rPr>
          <w:b/>
        </w:rPr>
      </w:pPr>
    </w:p>
    <w:p w14:paraId="6E061DDA" w14:textId="77777777" w:rsidR="000A78DC" w:rsidRPr="00AD24D6" w:rsidRDefault="000A78DC" w:rsidP="000A78DC">
      <w:pPr>
        <w:suppressAutoHyphens/>
        <w:rPr>
          <w:rFonts w:cstheme="minorHAnsi"/>
          <w:b/>
          <w:bCs/>
          <w:lang w:eastAsia="ar-SA"/>
        </w:rPr>
      </w:pPr>
      <w:bookmarkStart w:id="44" w:name="_Hlk145682146"/>
      <w:permStart w:id="1491344317" w:edGrp="everyone"/>
      <w:r w:rsidRPr="004B3832">
        <w:rPr>
          <w:rFonts w:cstheme="minorHAnsi"/>
          <w:b/>
          <w:bCs/>
          <w:lang w:eastAsia="ar-SA"/>
        </w:rPr>
        <w:t>CONTRACTOR NAME</w:t>
      </w:r>
    </w:p>
    <w:permEnd w:id="1491344317"/>
    <w:p w14:paraId="7BB424F6" w14:textId="77777777" w:rsidR="000A78DC" w:rsidRPr="001A55F9" w:rsidRDefault="000A78DC" w:rsidP="000A78DC">
      <w:pPr>
        <w:suppressAutoHyphens/>
        <w:rPr>
          <w:rFonts w:cstheme="minorHAnsi"/>
          <w:lang w:eastAsia="ar-SA"/>
        </w:rPr>
      </w:pPr>
    </w:p>
    <w:p w14:paraId="48FAD971" w14:textId="77777777" w:rsidR="000A78DC" w:rsidRPr="001A55F9" w:rsidRDefault="000A78DC" w:rsidP="000A78DC">
      <w:pPr>
        <w:suppressAutoHyphens/>
        <w:rPr>
          <w:rFonts w:cstheme="minorHAnsi"/>
          <w:lang w:eastAsia="ar-SA"/>
        </w:rPr>
      </w:pPr>
    </w:p>
    <w:p w14:paraId="5A74A96D" w14:textId="77777777" w:rsidR="000A78DC" w:rsidRPr="001A55F9" w:rsidRDefault="000A78DC" w:rsidP="000A78DC">
      <w:pPr>
        <w:suppressAutoHyphens/>
        <w:rPr>
          <w:rFonts w:cstheme="minorHAnsi"/>
          <w:lang w:eastAsia="ar-SA"/>
        </w:rPr>
      </w:pPr>
      <w:r w:rsidRPr="001A55F9">
        <w:rPr>
          <w:rFonts w:cstheme="minorHAnsi"/>
          <w:lang w:eastAsia="ar-SA"/>
        </w:rPr>
        <w:t>By: ____________________________</w:t>
      </w:r>
    </w:p>
    <w:p w14:paraId="4894B195" w14:textId="77777777" w:rsidR="000A78DC" w:rsidRPr="001A55F9" w:rsidRDefault="000A78DC" w:rsidP="000A78DC">
      <w:pPr>
        <w:suppressAutoHyphens/>
        <w:rPr>
          <w:rFonts w:cstheme="minorHAnsi"/>
          <w:lang w:eastAsia="ar-SA"/>
        </w:rPr>
      </w:pPr>
      <w:r w:rsidRPr="001A55F9">
        <w:rPr>
          <w:rFonts w:cstheme="minorHAnsi"/>
          <w:lang w:eastAsia="ar-SA"/>
        </w:rPr>
        <w:t>Authorized Sign</w:t>
      </w:r>
      <w:r>
        <w:rPr>
          <w:rFonts w:cstheme="minorHAnsi"/>
          <w:lang w:eastAsia="ar-SA"/>
        </w:rPr>
        <w:t>e</w:t>
      </w:r>
      <w:r w:rsidRPr="001A55F9">
        <w:rPr>
          <w:rFonts w:cstheme="minorHAnsi"/>
          <w:lang w:eastAsia="ar-SA"/>
        </w:rPr>
        <w:t>r</w:t>
      </w:r>
    </w:p>
    <w:p w14:paraId="0B6D8C0E" w14:textId="77777777" w:rsidR="000A78DC" w:rsidRPr="001A55F9" w:rsidRDefault="000A78DC" w:rsidP="000A78DC">
      <w:pPr>
        <w:suppressAutoHyphens/>
        <w:rPr>
          <w:rFonts w:cstheme="minorHAnsi"/>
          <w:lang w:eastAsia="ar-SA"/>
        </w:rPr>
      </w:pPr>
    </w:p>
    <w:p w14:paraId="04A2B049" w14:textId="77777777" w:rsidR="000A78DC" w:rsidRPr="001A55F9" w:rsidRDefault="000A78DC" w:rsidP="000A78DC">
      <w:pPr>
        <w:suppressAutoHyphens/>
        <w:rPr>
          <w:rFonts w:cstheme="minorHAnsi"/>
          <w:lang w:eastAsia="ar-SA"/>
        </w:rPr>
      </w:pPr>
    </w:p>
    <w:p w14:paraId="705180A9" w14:textId="77777777" w:rsidR="000A78DC" w:rsidRPr="001A55F9" w:rsidRDefault="000A78DC" w:rsidP="000A78DC">
      <w:pPr>
        <w:suppressAutoHyphens/>
        <w:rPr>
          <w:rFonts w:cstheme="minorHAnsi"/>
          <w:lang w:eastAsia="ar-SA"/>
        </w:rPr>
      </w:pPr>
      <w:r w:rsidRPr="001A55F9">
        <w:rPr>
          <w:rFonts w:cstheme="minorHAnsi"/>
          <w:lang w:eastAsia="ar-SA"/>
        </w:rPr>
        <w:t>_____________________________</w:t>
      </w:r>
      <w:r w:rsidRPr="001A55F9">
        <w:rPr>
          <w:rFonts w:cstheme="minorHAnsi"/>
          <w:lang w:eastAsia="ar-SA"/>
        </w:rPr>
        <w:br/>
        <w:t>Print Name and Title</w:t>
      </w:r>
    </w:p>
    <w:p w14:paraId="01C1D0AE" w14:textId="77777777" w:rsidR="000A78DC" w:rsidRPr="001A55F9" w:rsidRDefault="000A78DC" w:rsidP="000A78DC">
      <w:pPr>
        <w:suppressAutoHyphens/>
        <w:rPr>
          <w:rFonts w:cstheme="minorHAnsi"/>
          <w:lang w:eastAsia="ar-SA"/>
        </w:rPr>
      </w:pPr>
    </w:p>
    <w:p w14:paraId="036F4B4D" w14:textId="77777777" w:rsidR="000A78DC" w:rsidRPr="001A55F9" w:rsidRDefault="000A78DC" w:rsidP="000A78DC">
      <w:pPr>
        <w:suppressAutoHyphens/>
        <w:rPr>
          <w:rFonts w:cstheme="minorHAnsi"/>
          <w:lang w:eastAsia="ar-SA"/>
        </w:rPr>
      </w:pPr>
    </w:p>
    <w:p w14:paraId="5FA88345" w14:textId="77777777" w:rsidR="000A78DC" w:rsidRDefault="000A78DC" w:rsidP="000A78DC">
      <w:pPr>
        <w:suppressAutoHyphens/>
        <w:rPr>
          <w:rFonts w:cstheme="minorHAnsi"/>
          <w:lang w:eastAsia="ar-SA"/>
        </w:rPr>
      </w:pPr>
      <w:r w:rsidRPr="001A55F9">
        <w:rPr>
          <w:rFonts w:cstheme="minorHAnsi"/>
          <w:lang w:eastAsia="ar-SA"/>
        </w:rPr>
        <w:t>_____ day of __________, 20___</w:t>
      </w:r>
    </w:p>
    <w:p w14:paraId="5EC0C4AC" w14:textId="77777777" w:rsidR="000A78DC" w:rsidRDefault="000A78DC" w:rsidP="000A78DC">
      <w:pPr>
        <w:suppressAutoHyphens/>
        <w:rPr>
          <w:rFonts w:cstheme="minorHAnsi"/>
          <w:lang w:eastAsia="ar-SA"/>
        </w:rPr>
      </w:pPr>
    </w:p>
    <w:p w14:paraId="2445EA81" w14:textId="77777777" w:rsidR="000A78DC" w:rsidRPr="00390E63" w:rsidRDefault="000A78DC" w:rsidP="000A78DC">
      <w:pPr>
        <w:suppressAutoHyphens/>
        <w:rPr>
          <w:rFonts w:cstheme="minorHAnsi"/>
          <w:lang w:eastAsia="ar-SA"/>
        </w:rPr>
      </w:pPr>
    </w:p>
    <w:p w14:paraId="29421F8C" w14:textId="77777777" w:rsidR="000A78DC" w:rsidRPr="00390E63" w:rsidRDefault="000A78DC" w:rsidP="000A78DC">
      <w:pPr>
        <w:suppressAutoHyphens/>
        <w:rPr>
          <w:rFonts w:cstheme="minorHAnsi"/>
          <w:lang w:eastAsia="ar-SA"/>
        </w:rPr>
      </w:pPr>
      <w:r w:rsidRPr="00390E63">
        <w:rPr>
          <w:rFonts w:cstheme="minorHAnsi"/>
          <w:lang w:eastAsia="ar-SA"/>
        </w:rPr>
        <w:t>WITNESS:</w:t>
      </w:r>
    </w:p>
    <w:p w14:paraId="68C0F8AD" w14:textId="77777777" w:rsidR="000A78DC" w:rsidRPr="00390E63" w:rsidRDefault="000A78DC" w:rsidP="000A78DC">
      <w:pPr>
        <w:suppressAutoHyphens/>
        <w:rPr>
          <w:rFonts w:cstheme="minorHAnsi"/>
          <w:lang w:eastAsia="ar-SA"/>
        </w:rPr>
      </w:pPr>
    </w:p>
    <w:p w14:paraId="4E10F53D" w14:textId="77777777" w:rsidR="000A78DC" w:rsidRPr="00390E63" w:rsidRDefault="000A78DC" w:rsidP="000A78DC">
      <w:pPr>
        <w:suppressAutoHyphens/>
        <w:rPr>
          <w:rFonts w:cstheme="minorHAnsi"/>
          <w:lang w:eastAsia="ar-SA"/>
        </w:rPr>
      </w:pPr>
    </w:p>
    <w:p w14:paraId="7B9D10AE" w14:textId="77777777" w:rsidR="000A78DC" w:rsidRPr="00390E63" w:rsidRDefault="000A78DC" w:rsidP="000A78DC">
      <w:pPr>
        <w:suppressAutoHyphens/>
        <w:rPr>
          <w:rFonts w:cstheme="minorHAnsi"/>
          <w:lang w:eastAsia="ar-SA"/>
        </w:rPr>
      </w:pPr>
      <w:r w:rsidRPr="00390E63">
        <w:rPr>
          <w:rFonts w:cstheme="minorHAnsi"/>
          <w:lang w:eastAsia="ar-SA"/>
        </w:rPr>
        <w:t>_______________________________</w:t>
      </w:r>
    </w:p>
    <w:p w14:paraId="5395D626" w14:textId="77777777" w:rsidR="000A78DC" w:rsidRPr="00390E63" w:rsidRDefault="000A78DC" w:rsidP="000A78DC">
      <w:pPr>
        <w:suppressAutoHyphens/>
        <w:rPr>
          <w:rFonts w:cstheme="minorHAnsi"/>
          <w:lang w:eastAsia="ar-SA"/>
        </w:rPr>
      </w:pPr>
      <w:r w:rsidRPr="00390E63">
        <w:rPr>
          <w:rFonts w:cstheme="minorHAnsi"/>
          <w:lang w:eastAsia="ar-SA"/>
        </w:rPr>
        <w:t xml:space="preserve">Signature </w:t>
      </w:r>
    </w:p>
    <w:p w14:paraId="36456239" w14:textId="77777777" w:rsidR="000A78DC" w:rsidRPr="00390E63" w:rsidRDefault="000A78DC" w:rsidP="000A78DC">
      <w:pPr>
        <w:suppressAutoHyphens/>
        <w:rPr>
          <w:rFonts w:cstheme="minorHAnsi"/>
          <w:lang w:eastAsia="ar-SA"/>
        </w:rPr>
      </w:pPr>
    </w:p>
    <w:p w14:paraId="1ED5E632" w14:textId="77777777" w:rsidR="000A78DC" w:rsidRPr="00390E63" w:rsidRDefault="000A78DC" w:rsidP="000A78DC">
      <w:pPr>
        <w:suppressAutoHyphens/>
        <w:rPr>
          <w:rFonts w:cstheme="minorHAnsi"/>
          <w:lang w:eastAsia="ar-SA"/>
        </w:rPr>
      </w:pPr>
      <w:r w:rsidRPr="00390E63">
        <w:rPr>
          <w:rFonts w:cstheme="minorHAnsi"/>
          <w:lang w:eastAsia="ar-SA"/>
        </w:rPr>
        <w:t>_______________________________</w:t>
      </w:r>
    </w:p>
    <w:p w14:paraId="0EECDC91" w14:textId="77777777" w:rsidR="000A78DC" w:rsidRDefault="000A78DC" w:rsidP="000A78DC">
      <w:pPr>
        <w:suppressAutoHyphens/>
        <w:rPr>
          <w:rFonts w:cstheme="minorHAnsi"/>
          <w:lang w:eastAsia="ar-SA"/>
        </w:rPr>
      </w:pPr>
      <w:r w:rsidRPr="00390E63">
        <w:rPr>
          <w:rFonts w:cstheme="minorHAnsi"/>
          <w:lang w:eastAsia="ar-SA"/>
        </w:rPr>
        <w:t>Print Name of Witness above</w:t>
      </w:r>
    </w:p>
    <w:bookmarkEnd w:id="44"/>
    <w:p w14:paraId="2FD65655" w14:textId="77777777" w:rsidR="000A78DC" w:rsidRDefault="000A78DC" w:rsidP="000A78DC">
      <w:pPr>
        <w:spacing w:after="200"/>
        <w:rPr>
          <w:rFonts w:asciiTheme="minorHAnsi" w:hAnsiTheme="minorHAnsi"/>
        </w:rPr>
      </w:pPr>
      <w:r>
        <w:rPr>
          <w:rFonts w:asciiTheme="minorHAnsi" w:hAnsiTheme="minorHAnsi"/>
        </w:rPr>
        <w:br w:type="page"/>
      </w:r>
    </w:p>
    <w:p w14:paraId="08339ED8" w14:textId="77777777" w:rsidR="00F2753F" w:rsidRPr="00C42F9A" w:rsidRDefault="00F2753F" w:rsidP="00B06919">
      <w:pPr>
        <w:jc w:val="both"/>
        <w:rPr>
          <w:u w:val="single"/>
        </w:rPr>
      </w:pPr>
    </w:p>
    <w:p w14:paraId="242AAC50" w14:textId="6C6D6672" w:rsidR="00140E6F" w:rsidRPr="005974F7" w:rsidRDefault="009564EB" w:rsidP="00F842FE">
      <w:pPr>
        <w:pStyle w:val="Heading1"/>
        <w:numPr>
          <w:ilvl w:val="0"/>
          <w:numId w:val="13"/>
        </w:numPr>
        <w:autoSpaceDE w:val="0"/>
        <w:autoSpaceDN w:val="0"/>
        <w:adjustRightInd w:val="0"/>
        <w:spacing w:after="0"/>
      </w:pPr>
      <w:r>
        <w:t>Exhibit </w:t>
      </w:r>
      <w:r w:rsidRPr="002F69A8">
        <w:t xml:space="preserve">A </w:t>
      </w:r>
      <w:r w:rsidR="00BA5B1F">
        <w:br/>
      </w:r>
      <w:r w:rsidR="00140E6F" w:rsidRPr="00C56DDC">
        <w:t>Scope of Services</w:t>
      </w:r>
      <w:bookmarkStart w:id="45" w:name="_Toc436203402"/>
      <w:bookmarkStart w:id="46" w:name="_Toc452813596"/>
      <w:bookmarkStart w:id="47" w:name="_Toc456662685"/>
      <w:bookmarkStart w:id="48" w:name="_Toc29284717"/>
    </w:p>
    <w:bookmarkEnd w:id="45"/>
    <w:bookmarkEnd w:id="46"/>
    <w:bookmarkEnd w:id="47"/>
    <w:bookmarkEnd w:id="48"/>
    <w:p w14:paraId="5888525D" w14:textId="0723D3E9" w:rsidR="00ED7089" w:rsidRPr="00BA5B1F" w:rsidRDefault="00140E6F" w:rsidP="00BA5B1F">
      <w:pPr>
        <w:pStyle w:val="Heading1"/>
        <w:numPr>
          <w:ilvl w:val="0"/>
          <w:numId w:val="13"/>
        </w:numPr>
        <w:autoSpaceDE w:val="0"/>
        <w:autoSpaceDN w:val="0"/>
        <w:adjustRightInd w:val="0"/>
        <w:spacing w:after="0"/>
      </w:pPr>
      <w:r>
        <w:br w:type="page"/>
      </w:r>
      <w:r w:rsidR="009564EB" w:rsidRPr="00F205C9">
        <w:lastRenderedPageBreak/>
        <w:t>Exhibit</w:t>
      </w:r>
      <w:r w:rsidR="009564EB" w:rsidRPr="00705386">
        <w:t> B</w:t>
      </w:r>
      <w:r w:rsidR="00BA5B1F">
        <w:br/>
      </w:r>
      <w:r w:rsidR="00BA5B1F" w:rsidRPr="00BA5B1F">
        <w:t>Maximum Billing Rates</w:t>
      </w:r>
    </w:p>
    <w:p w14:paraId="00CC993F" w14:textId="77777777" w:rsidR="00ED7089" w:rsidRPr="00C42F9A" w:rsidRDefault="00ED7089" w:rsidP="00ED7089">
      <w:pPr>
        <w:jc w:val="center"/>
      </w:pPr>
    </w:p>
    <w:tbl>
      <w:tblPr>
        <w:tblW w:w="9852" w:type="dxa"/>
        <w:tblLayout w:type="fixed"/>
        <w:tblLook w:val="0000" w:firstRow="0" w:lastRow="0" w:firstColumn="0" w:lastColumn="0" w:noHBand="0" w:noVBand="0"/>
      </w:tblPr>
      <w:tblGrid>
        <w:gridCol w:w="2448"/>
        <w:gridCol w:w="7404"/>
      </w:tblGrid>
      <w:tr w:rsidR="00ED7089" w:rsidRPr="00C42F9A" w14:paraId="51BCA865" w14:textId="77777777">
        <w:trPr>
          <w:trHeight w:val="307"/>
        </w:trPr>
        <w:tc>
          <w:tcPr>
            <w:tcW w:w="2448" w:type="dxa"/>
          </w:tcPr>
          <w:p w14:paraId="441FC919" w14:textId="65B32FFB" w:rsidR="00ED7089" w:rsidRPr="00C42F9A" w:rsidRDefault="005D69B9" w:rsidP="007C4403">
            <w:pPr>
              <w:jc w:val="both"/>
            </w:pPr>
            <w:r>
              <w:t>Agreement</w:t>
            </w:r>
            <w:r w:rsidRPr="00C42F9A">
              <w:t xml:space="preserve"> </w:t>
            </w:r>
            <w:r w:rsidR="00ED7089" w:rsidRPr="00C42F9A">
              <w:t>No:</w:t>
            </w:r>
          </w:p>
        </w:tc>
        <w:tc>
          <w:tcPr>
            <w:tcW w:w="7404" w:type="dxa"/>
          </w:tcPr>
          <w:p w14:paraId="12729B4E" w14:textId="26449E1B" w:rsidR="00ED7089" w:rsidRPr="00C42F9A" w:rsidRDefault="00606884" w:rsidP="007C4403">
            <w:r>
              <w:t>[</w:t>
            </w:r>
            <w:r w:rsidR="005D69B9" w:rsidRPr="005D69B9">
              <w:t>Agreement</w:t>
            </w:r>
            <w:r w:rsidR="00ED7089" w:rsidRPr="00C42F9A">
              <w:t xml:space="preserve"> Number</w:t>
            </w:r>
            <w:r>
              <w:t>]</w:t>
            </w:r>
          </w:p>
        </w:tc>
      </w:tr>
      <w:tr w:rsidR="00ED7089" w:rsidRPr="00C42F9A" w14:paraId="318FAD7B" w14:textId="77777777">
        <w:trPr>
          <w:trHeight w:val="318"/>
        </w:trPr>
        <w:tc>
          <w:tcPr>
            <w:tcW w:w="2448" w:type="dxa"/>
          </w:tcPr>
          <w:p w14:paraId="4D951936" w14:textId="31723732" w:rsidR="00ED7089" w:rsidRPr="00C42F9A" w:rsidRDefault="005D69B9" w:rsidP="007C4403">
            <w:pPr>
              <w:jc w:val="both"/>
              <w:rPr>
                <w:b/>
              </w:rPr>
            </w:pPr>
            <w:r w:rsidRPr="005D69B9">
              <w:t>Agreement</w:t>
            </w:r>
            <w:r w:rsidR="00ED7089" w:rsidRPr="00C42F9A">
              <w:t xml:space="preserve"> Title:</w:t>
            </w:r>
          </w:p>
        </w:tc>
        <w:tc>
          <w:tcPr>
            <w:tcW w:w="7404" w:type="dxa"/>
          </w:tcPr>
          <w:p w14:paraId="6BF50362" w14:textId="05BC3449" w:rsidR="00ED7089" w:rsidRPr="00C42F9A" w:rsidRDefault="00606884" w:rsidP="007C4403">
            <w:r>
              <w:t>[</w:t>
            </w:r>
            <w:r w:rsidR="005D69B9" w:rsidRPr="005D69B9">
              <w:t>Agreement</w:t>
            </w:r>
            <w:r w:rsidR="00ED7089" w:rsidRPr="00C42F9A">
              <w:t xml:space="preserve"> Title</w:t>
            </w:r>
            <w:r>
              <w:t>]</w:t>
            </w:r>
          </w:p>
        </w:tc>
      </w:tr>
      <w:tr w:rsidR="00ED7089" w:rsidRPr="00C42F9A" w14:paraId="4362745C" w14:textId="77777777">
        <w:trPr>
          <w:trHeight w:val="931"/>
        </w:trPr>
        <w:tc>
          <w:tcPr>
            <w:tcW w:w="2448" w:type="dxa"/>
            <w:tcBorders>
              <w:bottom w:val="single" w:sz="18" w:space="0" w:color="auto"/>
            </w:tcBorders>
          </w:tcPr>
          <w:p w14:paraId="6FFF0A4B" w14:textId="77777777" w:rsidR="00ED7089" w:rsidRPr="00C42F9A" w:rsidRDefault="00ED7089" w:rsidP="007C4403">
            <w:pPr>
              <w:jc w:val="both"/>
            </w:pPr>
            <w:r w:rsidRPr="00C42F9A">
              <w:t xml:space="preserve">Consultant/ </w:t>
            </w:r>
          </w:p>
          <w:p w14:paraId="263ACB72" w14:textId="530B386A" w:rsidR="00ED7089" w:rsidRPr="00C42F9A" w:rsidRDefault="00ED7089" w:rsidP="007C4403">
            <w:pPr>
              <w:jc w:val="both"/>
              <w:rPr>
                <w:b/>
              </w:rPr>
            </w:pPr>
            <w:r w:rsidRPr="00C42F9A">
              <w:t>Sub</w:t>
            </w:r>
            <w:r>
              <w:t>c</w:t>
            </w:r>
            <w:r w:rsidRPr="00C42F9A">
              <w:t>onsultant:</w:t>
            </w:r>
          </w:p>
        </w:tc>
        <w:tc>
          <w:tcPr>
            <w:tcW w:w="7404" w:type="dxa"/>
            <w:tcBorders>
              <w:bottom w:val="single" w:sz="18" w:space="0" w:color="auto"/>
            </w:tcBorders>
          </w:tcPr>
          <w:p w14:paraId="389B92FB" w14:textId="517F8C92" w:rsidR="00ED7089" w:rsidRPr="00C42F9A" w:rsidRDefault="00606884" w:rsidP="007C4403">
            <w:r>
              <w:t>[Name]</w:t>
            </w:r>
          </w:p>
        </w:tc>
      </w:tr>
    </w:tbl>
    <w:p w14:paraId="3316CAB5" w14:textId="77777777" w:rsidR="00ED7089" w:rsidRPr="00C42F9A" w:rsidRDefault="00ED7089" w:rsidP="00ED7089">
      <w:pPr>
        <w:jc w:val="center"/>
      </w:pPr>
    </w:p>
    <w:tbl>
      <w:tblPr>
        <w:tblW w:w="9828" w:type="dxa"/>
        <w:tblInd w:w="-10" w:type="dxa"/>
        <w:tblLook w:val="0000" w:firstRow="0" w:lastRow="0" w:firstColumn="0" w:lastColumn="0" w:noHBand="0" w:noVBand="0"/>
      </w:tblPr>
      <w:tblGrid>
        <w:gridCol w:w="2596"/>
        <w:gridCol w:w="1778"/>
        <w:gridCol w:w="643"/>
        <w:gridCol w:w="2032"/>
        <w:gridCol w:w="522"/>
        <w:gridCol w:w="2257"/>
      </w:tblGrid>
      <w:tr w:rsidR="00ED7089" w:rsidRPr="00C42F9A" w14:paraId="0763CBEA" w14:textId="77777777">
        <w:tc>
          <w:tcPr>
            <w:tcW w:w="2596" w:type="dxa"/>
            <w:vMerge w:val="restart"/>
            <w:tcBorders>
              <w:top w:val="single" w:sz="8" w:space="0" w:color="auto"/>
              <w:left w:val="single" w:sz="8" w:space="0" w:color="auto"/>
              <w:bottom w:val="single" w:sz="8" w:space="0" w:color="000000"/>
              <w:right w:val="single" w:sz="8" w:space="0" w:color="auto"/>
            </w:tcBorders>
            <w:vAlign w:val="bottom"/>
          </w:tcPr>
          <w:p w14:paraId="0C6B6111" w14:textId="77777777" w:rsidR="00ED7089" w:rsidRPr="00C42F9A" w:rsidRDefault="00ED7089" w:rsidP="007C4403">
            <w:pPr>
              <w:jc w:val="both"/>
              <w:rPr>
                <w:rFonts w:cs="Arial"/>
                <w:b/>
                <w:bCs/>
              </w:rPr>
            </w:pPr>
            <w:r w:rsidRPr="00C42F9A">
              <w:rPr>
                <w:b/>
                <w:bCs/>
              </w:rPr>
              <w:t>TITLE</w:t>
            </w:r>
          </w:p>
        </w:tc>
        <w:tc>
          <w:tcPr>
            <w:tcW w:w="1778" w:type="dxa"/>
            <w:vMerge w:val="restart"/>
            <w:tcBorders>
              <w:top w:val="single" w:sz="8" w:space="0" w:color="auto"/>
              <w:left w:val="single" w:sz="8" w:space="0" w:color="auto"/>
              <w:bottom w:val="single" w:sz="8" w:space="0" w:color="000000"/>
              <w:right w:val="single" w:sz="8" w:space="0" w:color="auto"/>
            </w:tcBorders>
            <w:vAlign w:val="bottom"/>
          </w:tcPr>
          <w:p w14:paraId="0E777E74" w14:textId="77777777" w:rsidR="00ED7089" w:rsidRPr="00C42F9A" w:rsidRDefault="00ED7089" w:rsidP="007C4403">
            <w:pPr>
              <w:jc w:val="center"/>
              <w:rPr>
                <w:b/>
                <w:bCs/>
              </w:rPr>
            </w:pPr>
            <w:r w:rsidRPr="00C42F9A">
              <w:rPr>
                <w:b/>
                <w:bCs/>
              </w:rPr>
              <w:t>MAXIMUM HOURLY</w:t>
            </w:r>
            <w:r w:rsidR="007E0119">
              <w:rPr>
                <w:b/>
                <w:bCs/>
              </w:rPr>
              <w:t xml:space="preserve"> </w:t>
            </w:r>
            <w:r w:rsidRPr="00C42F9A">
              <w:rPr>
                <w:b/>
                <w:bCs/>
              </w:rPr>
              <w:t>RATE</w:t>
            </w:r>
          </w:p>
          <w:p w14:paraId="193AE13D" w14:textId="77777777" w:rsidR="00ED7089" w:rsidRPr="00C42F9A" w:rsidRDefault="00ED7089" w:rsidP="007C4403">
            <w:pPr>
              <w:jc w:val="center"/>
              <w:rPr>
                <w:rFonts w:cs="Arial"/>
                <w:b/>
                <w:bCs/>
              </w:rPr>
            </w:pPr>
            <w:r w:rsidRPr="00C42F9A">
              <w:rPr>
                <w:b/>
                <w:bCs/>
              </w:rPr>
              <w:t>($/HR)</w:t>
            </w:r>
          </w:p>
        </w:tc>
        <w:tc>
          <w:tcPr>
            <w:tcW w:w="643" w:type="dxa"/>
            <w:vMerge w:val="restart"/>
            <w:tcBorders>
              <w:top w:val="single" w:sz="8" w:space="0" w:color="auto"/>
              <w:left w:val="single" w:sz="8" w:space="0" w:color="auto"/>
              <w:bottom w:val="single" w:sz="8" w:space="0" w:color="000000"/>
              <w:right w:val="single" w:sz="8" w:space="0" w:color="auto"/>
            </w:tcBorders>
            <w:vAlign w:val="bottom"/>
          </w:tcPr>
          <w:p w14:paraId="02DFA460" w14:textId="77777777" w:rsidR="00ED7089" w:rsidRPr="00C42F9A" w:rsidRDefault="00ED7089" w:rsidP="007C4403">
            <w:pPr>
              <w:jc w:val="center"/>
              <w:rPr>
                <w:rFonts w:cs="Arial"/>
                <w:b/>
                <w:bCs/>
              </w:rPr>
            </w:pPr>
            <w:r w:rsidRPr="00C42F9A">
              <w:rPr>
                <w:b/>
                <w:bCs/>
              </w:rPr>
              <w:t>X</w:t>
            </w:r>
          </w:p>
        </w:tc>
        <w:tc>
          <w:tcPr>
            <w:tcW w:w="2032" w:type="dxa"/>
            <w:tcBorders>
              <w:top w:val="single" w:sz="8" w:space="0" w:color="auto"/>
              <w:left w:val="nil"/>
              <w:bottom w:val="nil"/>
              <w:right w:val="single" w:sz="8" w:space="0" w:color="auto"/>
            </w:tcBorders>
            <w:vAlign w:val="bottom"/>
          </w:tcPr>
          <w:p w14:paraId="58B1A7BA" w14:textId="77777777" w:rsidR="00ED7089" w:rsidRPr="00C42F9A" w:rsidRDefault="00ED7089" w:rsidP="007C4403">
            <w:pPr>
              <w:jc w:val="center"/>
              <w:rPr>
                <w:b/>
                <w:bCs/>
              </w:rPr>
            </w:pPr>
            <w:r w:rsidRPr="00C42F9A">
              <w:rPr>
                <w:b/>
                <w:bCs/>
              </w:rPr>
              <w:t>MULTIPLIER</w:t>
            </w:r>
          </w:p>
          <w:p w14:paraId="327C74E6" w14:textId="77777777" w:rsidR="00ED7089" w:rsidRPr="00C42F9A" w:rsidRDefault="00ED7089" w:rsidP="007C4403">
            <w:pPr>
              <w:jc w:val="center"/>
              <w:rPr>
                <w:rFonts w:cs="Arial"/>
                <w:b/>
                <w:bCs/>
              </w:rPr>
            </w:pPr>
          </w:p>
        </w:tc>
        <w:tc>
          <w:tcPr>
            <w:tcW w:w="522" w:type="dxa"/>
            <w:vMerge w:val="restart"/>
            <w:tcBorders>
              <w:top w:val="single" w:sz="8" w:space="0" w:color="auto"/>
              <w:left w:val="single" w:sz="8" w:space="0" w:color="auto"/>
              <w:bottom w:val="single" w:sz="8" w:space="0" w:color="000000"/>
              <w:right w:val="single" w:sz="8" w:space="0" w:color="auto"/>
            </w:tcBorders>
            <w:vAlign w:val="bottom"/>
          </w:tcPr>
          <w:p w14:paraId="6B9D5C5E" w14:textId="77777777" w:rsidR="00ED7089" w:rsidRPr="00C42F9A" w:rsidRDefault="00ED7089" w:rsidP="007C4403">
            <w:pPr>
              <w:jc w:val="center"/>
              <w:rPr>
                <w:rFonts w:cs="Arial"/>
                <w:b/>
                <w:bCs/>
              </w:rPr>
            </w:pPr>
            <w:r w:rsidRPr="00C42F9A">
              <w:rPr>
                <w:b/>
                <w:bCs/>
              </w:rPr>
              <w:t>=</w:t>
            </w:r>
          </w:p>
        </w:tc>
        <w:tc>
          <w:tcPr>
            <w:tcW w:w="2257" w:type="dxa"/>
            <w:tcBorders>
              <w:top w:val="single" w:sz="8" w:space="0" w:color="auto"/>
              <w:left w:val="nil"/>
              <w:bottom w:val="nil"/>
              <w:right w:val="single" w:sz="8" w:space="0" w:color="auto"/>
            </w:tcBorders>
            <w:vAlign w:val="bottom"/>
          </w:tcPr>
          <w:p w14:paraId="0EED6090" w14:textId="77777777" w:rsidR="00ED7089" w:rsidRPr="00C42F9A" w:rsidRDefault="00ED7089" w:rsidP="007C4403">
            <w:pPr>
              <w:jc w:val="center"/>
              <w:rPr>
                <w:b/>
                <w:bCs/>
              </w:rPr>
            </w:pPr>
            <w:r w:rsidRPr="00C42F9A">
              <w:rPr>
                <w:b/>
                <w:bCs/>
              </w:rPr>
              <w:t>MAXIMUM</w:t>
            </w:r>
          </w:p>
          <w:p w14:paraId="439E22B1" w14:textId="77777777" w:rsidR="00ED7089" w:rsidRPr="00C42F9A" w:rsidRDefault="00ED7089" w:rsidP="007C4403">
            <w:pPr>
              <w:jc w:val="center"/>
              <w:rPr>
                <w:b/>
                <w:bCs/>
              </w:rPr>
            </w:pPr>
            <w:r w:rsidRPr="00C42F9A">
              <w:rPr>
                <w:b/>
                <w:bCs/>
              </w:rPr>
              <w:t>BILLING</w:t>
            </w:r>
          </w:p>
          <w:p w14:paraId="24A5CADA" w14:textId="77777777" w:rsidR="00ED7089" w:rsidRPr="00C42F9A" w:rsidRDefault="00ED7089" w:rsidP="007C4403">
            <w:pPr>
              <w:jc w:val="center"/>
              <w:rPr>
                <w:rFonts w:cs="Arial"/>
                <w:b/>
                <w:bCs/>
              </w:rPr>
            </w:pPr>
            <w:r w:rsidRPr="00C42F9A">
              <w:rPr>
                <w:b/>
                <w:bCs/>
              </w:rPr>
              <w:t>RATE</w:t>
            </w:r>
          </w:p>
        </w:tc>
      </w:tr>
      <w:tr w:rsidR="00ED7089" w:rsidRPr="00C42F9A" w14:paraId="59345E6A" w14:textId="77777777">
        <w:tc>
          <w:tcPr>
            <w:tcW w:w="2596" w:type="dxa"/>
            <w:vMerge/>
            <w:tcBorders>
              <w:top w:val="single" w:sz="8" w:space="0" w:color="auto"/>
              <w:left w:val="single" w:sz="8" w:space="0" w:color="auto"/>
              <w:bottom w:val="single" w:sz="8" w:space="0" w:color="000000"/>
              <w:right w:val="single" w:sz="8" w:space="0" w:color="auto"/>
            </w:tcBorders>
            <w:vAlign w:val="center"/>
          </w:tcPr>
          <w:p w14:paraId="1A9284C3" w14:textId="77777777" w:rsidR="00ED7089" w:rsidRPr="00C42F9A" w:rsidRDefault="00ED7089" w:rsidP="007C4403">
            <w:pPr>
              <w:rPr>
                <w:rFonts w:cs="Arial"/>
                <w:b/>
                <w:bCs/>
              </w:rPr>
            </w:pPr>
          </w:p>
        </w:tc>
        <w:tc>
          <w:tcPr>
            <w:tcW w:w="1778" w:type="dxa"/>
            <w:vMerge/>
            <w:tcBorders>
              <w:top w:val="single" w:sz="8" w:space="0" w:color="auto"/>
              <w:left w:val="single" w:sz="8" w:space="0" w:color="auto"/>
              <w:bottom w:val="single" w:sz="8" w:space="0" w:color="000000"/>
              <w:right w:val="single" w:sz="8" w:space="0" w:color="auto"/>
            </w:tcBorders>
            <w:vAlign w:val="center"/>
          </w:tcPr>
          <w:p w14:paraId="01FBDB86" w14:textId="77777777" w:rsidR="00ED7089" w:rsidRPr="00C42F9A" w:rsidRDefault="00ED7089" w:rsidP="007C4403">
            <w:pPr>
              <w:rPr>
                <w:rFonts w:cs="Arial"/>
                <w:b/>
                <w:bCs/>
              </w:rPr>
            </w:pPr>
          </w:p>
        </w:tc>
        <w:tc>
          <w:tcPr>
            <w:tcW w:w="643" w:type="dxa"/>
            <w:vMerge/>
            <w:tcBorders>
              <w:top w:val="single" w:sz="8" w:space="0" w:color="auto"/>
              <w:left w:val="single" w:sz="8" w:space="0" w:color="auto"/>
              <w:bottom w:val="single" w:sz="8" w:space="0" w:color="000000"/>
              <w:right w:val="single" w:sz="8" w:space="0" w:color="auto"/>
            </w:tcBorders>
            <w:vAlign w:val="center"/>
          </w:tcPr>
          <w:p w14:paraId="36215D60" w14:textId="77777777" w:rsidR="00ED7089" w:rsidRPr="00C42F9A" w:rsidRDefault="00ED7089" w:rsidP="007C4403">
            <w:pPr>
              <w:rPr>
                <w:rFonts w:cs="Arial"/>
                <w:b/>
                <w:bCs/>
              </w:rPr>
            </w:pPr>
          </w:p>
        </w:tc>
        <w:tc>
          <w:tcPr>
            <w:tcW w:w="2032" w:type="dxa"/>
            <w:tcBorders>
              <w:top w:val="nil"/>
              <w:left w:val="nil"/>
              <w:bottom w:val="single" w:sz="4" w:space="0" w:color="auto"/>
              <w:right w:val="single" w:sz="8" w:space="0" w:color="auto"/>
            </w:tcBorders>
            <w:noWrap/>
            <w:vAlign w:val="bottom"/>
          </w:tcPr>
          <w:p w14:paraId="39080079" w14:textId="77777777" w:rsidR="00ED7089" w:rsidRPr="00C42F9A" w:rsidRDefault="00ED7089" w:rsidP="007C4403">
            <w:pPr>
              <w:jc w:val="center"/>
              <w:rPr>
                <w:rFonts w:cs="Arial"/>
                <w:b/>
                <w:bCs/>
              </w:rPr>
            </w:pPr>
          </w:p>
        </w:tc>
        <w:tc>
          <w:tcPr>
            <w:tcW w:w="522" w:type="dxa"/>
            <w:vMerge/>
            <w:tcBorders>
              <w:top w:val="single" w:sz="8" w:space="0" w:color="auto"/>
              <w:left w:val="single" w:sz="8" w:space="0" w:color="auto"/>
              <w:bottom w:val="single" w:sz="8" w:space="0" w:color="000000"/>
              <w:right w:val="single" w:sz="8" w:space="0" w:color="auto"/>
            </w:tcBorders>
            <w:vAlign w:val="center"/>
          </w:tcPr>
          <w:p w14:paraId="0306EF36" w14:textId="77777777" w:rsidR="00ED7089" w:rsidRPr="00C42F9A" w:rsidRDefault="00ED7089" w:rsidP="007C4403">
            <w:pPr>
              <w:rPr>
                <w:rFonts w:cs="Arial"/>
                <w:b/>
                <w:bCs/>
              </w:rPr>
            </w:pPr>
          </w:p>
        </w:tc>
        <w:tc>
          <w:tcPr>
            <w:tcW w:w="2257" w:type="dxa"/>
            <w:tcBorders>
              <w:top w:val="nil"/>
              <w:left w:val="nil"/>
              <w:bottom w:val="nil"/>
              <w:right w:val="single" w:sz="8" w:space="0" w:color="auto"/>
            </w:tcBorders>
            <w:vAlign w:val="bottom"/>
          </w:tcPr>
          <w:p w14:paraId="3C13A882" w14:textId="77777777" w:rsidR="00ED7089" w:rsidRPr="00C42F9A" w:rsidRDefault="00ED7089" w:rsidP="007C4403">
            <w:pPr>
              <w:jc w:val="center"/>
              <w:rPr>
                <w:rFonts w:cs="Arial"/>
                <w:b/>
                <w:bCs/>
              </w:rPr>
            </w:pPr>
            <w:r w:rsidRPr="00C42F9A">
              <w:rPr>
                <w:rFonts w:cs="Arial"/>
                <w:b/>
                <w:bCs/>
              </w:rPr>
              <w:t> </w:t>
            </w:r>
          </w:p>
        </w:tc>
      </w:tr>
      <w:tr w:rsidR="00ED7089" w:rsidRPr="00C42F9A" w14:paraId="7670A6D5" w14:textId="77777777">
        <w:tc>
          <w:tcPr>
            <w:tcW w:w="2596" w:type="dxa"/>
            <w:vMerge/>
            <w:tcBorders>
              <w:top w:val="single" w:sz="8" w:space="0" w:color="auto"/>
              <w:left w:val="single" w:sz="8" w:space="0" w:color="auto"/>
              <w:bottom w:val="single" w:sz="8" w:space="0" w:color="000000"/>
              <w:right w:val="single" w:sz="8" w:space="0" w:color="auto"/>
            </w:tcBorders>
            <w:vAlign w:val="center"/>
          </w:tcPr>
          <w:p w14:paraId="4916FB86" w14:textId="77777777" w:rsidR="00ED7089" w:rsidRPr="00C42F9A" w:rsidRDefault="00ED7089" w:rsidP="007C4403">
            <w:pPr>
              <w:rPr>
                <w:rFonts w:cs="Arial"/>
                <w:b/>
                <w:bCs/>
              </w:rPr>
            </w:pPr>
          </w:p>
        </w:tc>
        <w:tc>
          <w:tcPr>
            <w:tcW w:w="1778" w:type="dxa"/>
            <w:vMerge/>
            <w:tcBorders>
              <w:top w:val="single" w:sz="8" w:space="0" w:color="auto"/>
              <w:left w:val="single" w:sz="8" w:space="0" w:color="auto"/>
              <w:bottom w:val="single" w:sz="8" w:space="0" w:color="000000"/>
              <w:right w:val="single" w:sz="8" w:space="0" w:color="auto"/>
            </w:tcBorders>
            <w:vAlign w:val="center"/>
          </w:tcPr>
          <w:p w14:paraId="11BC168E" w14:textId="77777777" w:rsidR="00ED7089" w:rsidRPr="00C42F9A" w:rsidRDefault="00ED7089" w:rsidP="007C4403">
            <w:pPr>
              <w:rPr>
                <w:rFonts w:cs="Arial"/>
                <w:b/>
                <w:bCs/>
              </w:rPr>
            </w:pPr>
          </w:p>
        </w:tc>
        <w:tc>
          <w:tcPr>
            <w:tcW w:w="643" w:type="dxa"/>
            <w:vMerge/>
            <w:tcBorders>
              <w:top w:val="single" w:sz="8" w:space="0" w:color="auto"/>
              <w:left w:val="single" w:sz="8" w:space="0" w:color="auto"/>
              <w:bottom w:val="single" w:sz="8" w:space="0" w:color="000000"/>
              <w:right w:val="single" w:sz="8" w:space="0" w:color="auto"/>
            </w:tcBorders>
            <w:vAlign w:val="center"/>
          </w:tcPr>
          <w:p w14:paraId="77B9F503" w14:textId="77777777" w:rsidR="00ED7089" w:rsidRPr="00C42F9A" w:rsidRDefault="00ED7089" w:rsidP="007C4403">
            <w:pPr>
              <w:rPr>
                <w:rFonts w:cs="Arial"/>
                <w:b/>
                <w:bCs/>
              </w:rPr>
            </w:pPr>
          </w:p>
        </w:tc>
        <w:tc>
          <w:tcPr>
            <w:tcW w:w="2032" w:type="dxa"/>
            <w:tcBorders>
              <w:top w:val="nil"/>
              <w:left w:val="nil"/>
              <w:bottom w:val="single" w:sz="8" w:space="0" w:color="auto"/>
              <w:right w:val="single" w:sz="8" w:space="0" w:color="auto"/>
            </w:tcBorders>
            <w:vAlign w:val="bottom"/>
          </w:tcPr>
          <w:p w14:paraId="33F97378" w14:textId="77777777" w:rsidR="00ED7089" w:rsidRPr="00C42F9A" w:rsidRDefault="00ED7089" w:rsidP="007C4403">
            <w:pPr>
              <w:jc w:val="center"/>
              <w:rPr>
                <w:rFonts w:cs="Arial"/>
                <w:b/>
                <w:bCs/>
              </w:rPr>
            </w:pPr>
          </w:p>
        </w:tc>
        <w:tc>
          <w:tcPr>
            <w:tcW w:w="522" w:type="dxa"/>
            <w:vMerge/>
            <w:tcBorders>
              <w:top w:val="single" w:sz="8" w:space="0" w:color="auto"/>
              <w:left w:val="single" w:sz="8" w:space="0" w:color="auto"/>
              <w:bottom w:val="single" w:sz="8" w:space="0" w:color="000000"/>
              <w:right w:val="single" w:sz="8" w:space="0" w:color="auto"/>
            </w:tcBorders>
            <w:vAlign w:val="center"/>
          </w:tcPr>
          <w:p w14:paraId="03CF9458" w14:textId="77777777" w:rsidR="00ED7089" w:rsidRPr="00C42F9A" w:rsidRDefault="00ED7089" w:rsidP="007C4403">
            <w:pPr>
              <w:rPr>
                <w:rFonts w:cs="Arial"/>
                <w:b/>
                <w:bCs/>
              </w:rPr>
            </w:pPr>
          </w:p>
        </w:tc>
        <w:tc>
          <w:tcPr>
            <w:tcW w:w="2257" w:type="dxa"/>
            <w:tcBorders>
              <w:top w:val="nil"/>
              <w:left w:val="nil"/>
              <w:bottom w:val="single" w:sz="8" w:space="0" w:color="auto"/>
              <w:right w:val="single" w:sz="8" w:space="0" w:color="auto"/>
            </w:tcBorders>
            <w:vAlign w:val="bottom"/>
          </w:tcPr>
          <w:p w14:paraId="4D7AADF6" w14:textId="77777777" w:rsidR="00ED7089" w:rsidRPr="00C42F9A" w:rsidRDefault="00ED7089" w:rsidP="007C4403">
            <w:pPr>
              <w:jc w:val="center"/>
              <w:rPr>
                <w:rFonts w:cs="Arial"/>
                <w:b/>
                <w:bCs/>
              </w:rPr>
            </w:pPr>
            <w:r w:rsidRPr="00C42F9A">
              <w:rPr>
                <w:rFonts w:cs="Arial"/>
                <w:b/>
                <w:bCs/>
              </w:rPr>
              <w:t>($/HR)</w:t>
            </w:r>
          </w:p>
        </w:tc>
      </w:tr>
      <w:tr w:rsidR="00ED7089" w:rsidRPr="00C42F9A" w14:paraId="71AA5B87" w14:textId="77777777">
        <w:tc>
          <w:tcPr>
            <w:tcW w:w="2596" w:type="dxa"/>
            <w:tcBorders>
              <w:top w:val="nil"/>
              <w:left w:val="single" w:sz="8" w:space="0" w:color="auto"/>
              <w:bottom w:val="single" w:sz="8" w:space="0" w:color="auto"/>
              <w:right w:val="single" w:sz="8" w:space="0" w:color="auto"/>
            </w:tcBorders>
            <w:vAlign w:val="bottom"/>
          </w:tcPr>
          <w:p w14:paraId="5ABD2BDE" w14:textId="77777777" w:rsidR="00ED7089" w:rsidRPr="00C42F9A" w:rsidRDefault="00ED7089" w:rsidP="007C4403">
            <w:pPr>
              <w:jc w:val="both"/>
              <w:rPr>
                <w:rFonts w:cs="Arial"/>
              </w:rPr>
            </w:pPr>
            <w:r w:rsidRPr="009A7C87">
              <w:rPr>
                <w:highlight w:val="yellow"/>
              </w:rPr>
              <w:t>[Insert staff titles]</w:t>
            </w:r>
          </w:p>
        </w:tc>
        <w:tc>
          <w:tcPr>
            <w:tcW w:w="1778" w:type="dxa"/>
            <w:tcBorders>
              <w:top w:val="nil"/>
              <w:left w:val="nil"/>
              <w:bottom w:val="single" w:sz="8" w:space="0" w:color="auto"/>
              <w:right w:val="single" w:sz="8" w:space="0" w:color="auto"/>
            </w:tcBorders>
            <w:vAlign w:val="center"/>
          </w:tcPr>
          <w:p w14:paraId="2648D278" w14:textId="77777777" w:rsidR="00ED7089" w:rsidRPr="00C42F9A" w:rsidRDefault="00ED7089" w:rsidP="007C4403">
            <w:pPr>
              <w:jc w:val="center"/>
            </w:pPr>
            <w:r w:rsidRPr="00C42F9A">
              <w:t>$0.00</w:t>
            </w:r>
          </w:p>
        </w:tc>
        <w:tc>
          <w:tcPr>
            <w:tcW w:w="643" w:type="dxa"/>
            <w:tcBorders>
              <w:top w:val="nil"/>
              <w:left w:val="nil"/>
              <w:bottom w:val="single" w:sz="8" w:space="0" w:color="auto"/>
              <w:right w:val="single" w:sz="8" w:space="0" w:color="auto"/>
            </w:tcBorders>
            <w:vAlign w:val="center"/>
          </w:tcPr>
          <w:p w14:paraId="52BF11DF" w14:textId="77777777" w:rsidR="00ED7089" w:rsidRPr="00C42F9A" w:rsidRDefault="00ED7089" w:rsidP="007C4403">
            <w:pPr>
              <w:jc w:val="center"/>
            </w:pPr>
            <w:r w:rsidRPr="00C42F9A">
              <w:t> </w:t>
            </w:r>
          </w:p>
        </w:tc>
        <w:tc>
          <w:tcPr>
            <w:tcW w:w="2032" w:type="dxa"/>
            <w:tcBorders>
              <w:top w:val="nil"/>
              <w:left w:val="nil"/>
              <w:bottom w:val="single" w:sz="8" w:space="0" w:color="auto"/>
              <w:right w:val="single" w:sz="8" w:space="0" w:color="auto"/>
            </w:tcBorders>
            <w:vAlign w:val="center"/>
          </w:tcPr>
          <w:p w14:paraId="071D6E68" w14:textId="77777777" w:rsidR="00ED7089" w:rsidRPr="00C42F9A" w:rsidRDefault="00ED7089" w:rsidP="007C4403">
            <w:pPr>
              <w:jc w:val="center"/>
            </w:pPr>
          </w:p>
        </w:tc>
        <w:tc>
          <w:tcPr>
            <w:tcW w:w="522" w:type="dxa"/>
            <w:tcBorders>
              <w:top w:val="nil"/>
              <w:left w:val="nil"/>
              <w:bottom w:val="single" w:sz="8" w:space="0" w:color="auto"/>
              <w:right w:val="single" w:sz="8" w:space="0" w:color="auto"/>
            </w:tcBorders>
            <w:vAlign w:val="center"/>
          </w:tcPr>
          <w:p w14:paraId="0F214FD2" w14:textId="77777777" w:rsidR="00ED7089" w:rsidRPr="00C42F9A" w:rsidRDefault="00ED7089" w:rsidP="007C4403">
            <w:pPr>
              <w:jc w:val="center"/>
            </w:pPr>
            <w:r w:rsidRPr="00C42F9A">
              <w:t> </w:t>
            </w:r>
          </w:p>
        </w:tc>
        <w:tc>
          <w:tcPr>
            <w:tcW w:w="2257" w:type="dxa"/>
            <w:tcBorders>
              <w:top w:val="nil"/>
              <w:left w:val="nil"/>
              <w:bottom w:val="single" w:sz="8" w:space="0" w:color="auto"/>
              <w:right w:val="single" w:sz="8" w:space="0" w:color="auto"/>
            </w:tcBorders>
            <w:vAlign w:val="center"/>
          </w:tcPr>
          <w:p w14:paraId="0BFFDC12" w14:textId="77777777" w:rsidR="00ED7089" w:rsidRPr="00C42F9A" w:rsidRDefault="00ED7089" w:rsidP="007C4403">
            <w:pPr>
              <w:jc w:val="center"/>
            </w:pPr>
            <w:r w:rsidRPr="00C42F9A">
              <w:t>$0.00</w:t>
            </w:r>
          </w:p>
        </w:tc>
      </w:tr>
      <w:tr w:rsidR="00ED7089" w:rsidRPr="00C42F9A" w14:paraId="67652FDF" w14:textId="77777777">
        <w:tc>
          <w:tcPr>
            <w:tcW w:w="2596" w:type="dxa"/>
            <w:tcBorders>
              <w:top w:val="nil"/>
              <w:left w:val="single" w:sz="8" w:space="0" w:color="auto"/>
              <w:bottom w:val="single" w:sz="8" w:space="0" w:color="auto"/>
              <w:right w:val="single" w:sz="8" w:space="0" w:color="auto"/>
            </w:tcBorders>
            <w:vAlign w:val="bottom"/>
          </w:tcPr>
          <w:p w14:paraId="2F8644B4" w14:textId="77777777" w:rsidR="00ED7089" w:rsidRPr="00C42F9A" w:rsidRDefault="00ED7089" w:rsidP="007C4403">
            <w:pPr>
              <w:jc w:val="both"/>
              <w:rPr>
                <w:rFonts w:cs="Arial"/>
              </w:rPr>
            </w:pPr>
          </w:p>
        </w:tc>
        <w:tc>
          <w:tcPr>
            <w:tcW w:w="1778" w:type="dxa"/>
            <w:tcBorders>
              <w:top w:val="nil"/>
              <w:left w:val="nil"/>
              <w:bottom w:val="single" w:sz="8" w:space="0" w:color="auto"/>
              <w:right w:val="single" w:sz="8" w:space="0" w:color="auto"/>
            </w:tcBorders>
            <w:vAlign w:val="center"/>
          </w:tcPr>
          <w:p w14:paraId="4D066E34" w14:textId="77777777" w:rsidR="00ED7089" w:rsidRPr="00C42F9A" w:rsidRDefault="00ED7089" w:rsidP="007C4403">
            <w:pPr>
              <w:jc w:val="center"/>
            </w:pPr>
            <w:r w:rsidRPr="00C42F9A">
              <w:t>$0.00</w:t>
            </w:r>
          </w:p>
        </w:tc>
        <w:tc>
          <w:tcPr>
            <w:tcW w:w="643" w:type="dxa"/>
            <w:tcBorders>
              <w:top w:val="nil"/>
              <w:left w:val="nil"/>
              <w:bottom w:val="single" w:sz="8" w:space="0" w:color="auto"/>
              <w:right w:val="single" w:sz="8" w:space="0" w:color="auto"/>
            </w:tcBorders>
            <w:vAlign w:val="center"/>
          </w:tcPr>
          <w:p w14:paraId="0ABE9F4E" w14:textId="77777777" w:rsidR="00ED7089" w:rsidRPr="00C42F9A" w:rsidRDefault="00ED7089" w:rsidP="007C4403">
            <w:pPr>
              <w:jc w:val="center"/>
            </w:pPr>
            <w:r w:rsidRPr="00C42F9A">
              <w:t> </w:t>
            </w:r>
          </w:p>
        </w:tc>
        <w:tc>
          <w:tcPr>
            <w:tcW w:w="2032" w:type="dxa"/>
            <w:tcBorders>
              <w:top w:val="nil"/>
              <w:left w:val="nil"/>
              <w:bottom w:val="single" w:sz="8" w:space="0" w:color="auto"/>
              <w:right w:val="single" w:sz="8" w:space="0" w:color="auto"/>
            </w:tcBorders>
            <w:vAlign w:val="center"/>
          </w:tcPr>
          <w:p w14:paraId="4DF221B7" w14:textId="77777777" w:rsidR="00ED7089" w:rsidRPr="00C42F9A" w:rsidRDefault="00ED7089" w:rsidP="007C4403">
            <w:pPr>
              <w:jc w:val="center"/>
            </w:pPr>
          </w:p>
        </w:tc>
        <w:tc>
          <w:tcPr>
            <w:tcW w:w="522" w:type="dxa"/>
            <w:tcBorders>
              <w:top w:val="nil"/>
              <w:left w:val="nil"/>
              <w:bottom w:val="single" w:sz="8" w:space="0" w:color="auto"/>
              <w:right w:val="single" w:sz="8" w:space="0" w:color="auto"/>
            </w:tcBorders>
            <w:vAlign w:val="center"/>
          </w:tcPr>
          <w:p w14:paraId="5D045407" w14:textId="77777777" w:rsidR="00ED7089" w:rsidRPr="00C42F9A" w:rsidRDefault="00ED7089" w:rsidP="007C4403">
            <w:pPr>
              <w:jc w:val="center"/>
            </w:pPr>
            <w:r w:rsidRPr="00C42F9A">
              <w:t> </w:t>
            </w:r>
          </w:p>
        </w:tc>
        <w:tc>
          <w:tcPr>
            <w:tcW w:w="2257" w:type="dxa"/>
            <w:tcBorders>
              <w:top w:val="nil"/>
              <w:left w:val="nil"/>
              <w:bottom w:val="single" w:sz="8" w:space="0" w:color="auto"/>
              <w:right w:val="single" w:sz="8" w:space="0" w:color="auto"/>
            </w:tcBorders>
            <w:vAlign w:val="center"/>
          </w:tcPr>
          <w:p w14:paraId="0A1875A0" w14:textId="77777777" w:rsidR="00ED7089" w:rsidRPr="00C42F9A" w:rsidRDefault="00ED7089" w:rsidP="007C4403">
            <w:pPr>
              <w:jc w:val="center"/>
            </w:pPr>
            <w:r w:rsidRPr="00C42F9A">
              <w:t>$0.00</w:t>
            </w:r>
          </w:p>
        </w:tc>
      </w:tr>
      <w:tr w:rsidR="00ED7089" w:rsidRPr="00C42F9A" w14:paraId="01A901E3" w14:textId="77777777">
        <w:tc>
          <w:tcPr>
            <w:tcW w:w="2596" w:type="dxa"/>
            <w:tcBorders>
              <w:top w:val="nil"/>
              <w:left w:val="single" w:sz="8" w:space="0" w:color="auto"/>
              <w:bottom w:val="single" w:sz="8" w:space="0" w:color="auto"/>
              <w:right w:val="single" w:sz="8" w:space="0" w:color="auto"/>
            </w:tcBorders>
            <w:vAlign w:val="bottom"/>
          </w:tcPr>
          <w:p w14:paraId="2FEA796B" w14:textId="77777777" w:rsidR="00ED7089" w:rsidRPr="00C42F9A" w:rsidRDefault="00ED7089" w:rsidP="007C4403">
            <w:pPr>
              <w:jc w:val="both"/>
              <w:rPr>
                <w:rFonts w:cs="Arial"/>
              </w:rPr>
            </w:pPr>
          </w:p>
        </w:tc>
        <w:tc>
          <w:tcPr>
            <w:tcW w:w="1778" w:type="dxa"/>
            <w:tcBorders>
              <w:top w:val="nil"/>
              <w:left w:val="nil"/>
              <w:bottom w:val="single" w:sz="8" w:space="0" w:color="auto"/>
              <w:right w:val="single" w:sz="8" w:space="0" w:color="auto"/>
            </w:tcBorders>
            <w:vAlign w:val="center"/>
          </w:tcPr>
          <w:p w14:paraId="5140DDEE" w14:textId="77777777" w:rsidR="00ED7089" w:rsidRPr="00C42F9A" w:rsidRDefault="00ED7089" w:rsidP="007C4403">
            <w:pPr>
              <w:jc w:val="center"/>
            </w:pPr>
            <w:r w:rsidRPr="00C42F9A">
              <w:t>$0.00</w:t>
            </w:r>
          </w:p>
        </w:tc>
        <w:tc>
          <w:tcPr>
            <w:tcW w:w="643" w:type="dxa"/>
            <w:tcBorders>
              <w:top w:val="nil"/>
              <w:left w:val="nil"/>
              <w:bottom w:val="single" w:sz="8" w:space="0" w:color="auto"/>
              <w:right w:val="single" w:sz="8" w:space="0" w:color="auto"/>
            </w:tcBorders>
            <w:vAlign w:val="center"/>
          </w:tcPr>
          <w:p w14:paraId="408EC80E" w14:textId="77777777" w:rsidR="00ED7089" w:rsidRPr="00C42F9A" w:rsidRDefault="00ED7089" w:rsidP="007C4403">
            <w:pPr>
              <w:jc w:val="center"/>
            </w:pPr>
            <w:r w:rsidRPr="00C42F9A">
              <w:t> </w:t>
            </w:r>
          </w:p>
        </w:tc>
        <w:tc>
          <w:tcPr>
            <w:tcW w:w="2032" w:type="dxa"/>
            <w:tcBorders>
              <w:top w:val="nil"/>
              <w:left w:val="nil"/>
              <w:bottom w:val="single" w:sz="8" w:space="0" w:color="auto"/>
              <w:right w:val="single" w:sz="8" w:space="0" w:color="auto"/>
            </w:tcBorders>
            <w:vAlign w:val="center"/>
          </w:tcPr>
          <w:p w14:paraId="409D9DB3" w14:textId="77777777" w:rsidR="00ED7089" w:rsidRPr="00C42F9A" w:rsidRDefault="00ED7089" w:rsidP="007C4403">
            <w:pPr>
              <w:jc w:val="center"/>
            </w:pPr>
          </w:p>
        </w:tc>
        <w:tc>
          <w:tcPr>
            <w:tcW w:w="522" w:type="dxa"/>
            <w:tcBorders>
              <w:top w:val="nil"/>
              <w:left w:val="nil"/>
              <w:bottom w:val="single" w:sz="8" w:space="0" w:color="auto"/>
              <w:right w:val="single" w:sz="8" w:space="0" w:color="auto"/>
            </w:tcBorders>
            <w:vAlign w:val="center"/>
          </w:tcPr>
          <w:p w14:paraId="79B7A2FB" w14:textId="77777777" w:rsidR="00ED7089" w:rsidRPr="00C42F9A" w:rsidRDefault="00ED7089" w:rsidP="007C4403">
            <w:pPr>
              <w:jc w:val="center"/>
            </w:pPr>
            <w:r w:rsidRPr="00C42F9A">
              <w:t> </w:t>
            </w:r>
          </w:p>
        </w:tc>
        <w:tc>
          <w:tcPr>
            <w:tcW w:w="2257" w:type="dxa"/>
            <w:tcBorders>
              <w:top w:val="nil"/>
              <w:left w:val="nil"/>
              <w:bottom w:val="single" w:sz="8" w:space="0" w:color="auto"/>
              <w:right w:val="single" w:sz="8" w:space="0" w:color="auto"/>
            </w:tcBorders>
            <w:vAlign w:val="center"/>
          </w:tcPr>
          <w:p w14:paraId="14F477EA" w14:textId="77777777" w:rsidR="00ED7089" w:rsidRPr="00C42F9A" w:rsidRDefault="00ED7089" w:rsidP="007C4403">
            <w:pPr>
              <w:jc w:val="center"/>
            </w:pPr>
            <w:r w:rsidRPr="00C42F9A">
              <w:t>$0.00</w:t>
            </w:r>
          </w:p>
        </w:tc>
      </w:tr>
      <w:tr w:rsidR="00ED7089" w:rsidRPr="00C42F9A" w14:paraId="15BABB94" w14:textId="77777777">
        <w:tc>
          <w:tcPr>
            <w:tcW w:w="2596" w:type="dxa"/>
            <w:tcBorders>
              <w:top w:val="nil"/>
              <w:left w:val="single" w:sz="8" w:space="0" w:color="auto"/>
              <w:bottom w:val="single" w:sz="8" w:space="0" w:color="auto"/>
              <w:right w:val="single" w:sz="8" w:space="0" w:color="auto"/>
            </w:tcBorders>
            <w:vAlign w:val="bottom"/>
          </w:tcPr>
          <w:p w14:paraId="4BBA0594" w14:textId="77777777" w:rsidR="00ED7089" w:rsidRPr="00C42F9A" w:rsidRDefault="00ED7089" w:rsidP="007C4403">
            <w:pPr>
              <w:jc w:val="both"/>
              <w:rPr>
                <w:rFonts w:cs="Arial"/>
              </w:rPr>
            </w:pPr>
          </w:p>
        </w:tc>
        <w:tc>
          <w:tcPr>
            <w:tcW w:w="1778" w:type="dxa"/>
            <w:tcBorders>
              <w:top w:val="nil"/>
              <w:left w:val="nil"/>
              <w:bottom w:val="single" w:sz="8" w:space="0" w:color="auto"/>
              <w:right w:val="single" w:sz="8" w:space="0" w:color="auto"/>
            </w:tcBorders>
            <w:vAlign w:val="center"/>
          </w:tcPr>
          <w:p w14:paraId="3A74EDBC" w14:textId="77777777" w:rsidR="00ED7089" w:rsidRPr="00C42F9A" w:rsidRDefault="00ED7089" w:rsidP="007C4403">
            <w:pPr>
              <w:jc w:val="center"/>
            </w:pPr>
            <w:r w:rsidRPr="00C42F9A">
              <w:t>$0.00</w:t>
            </w:r>
          </w:p>
        </w:tc>
        <w:tc>
          <w:tcPr>
            <w:tcW w:w="643" w:type="dxa"/>
            <w:tcBorders>
              <w:top w:val="nil"/>
              <w:left w:val="nil"/>
              <w:bottom w:val="single" w:sz="8" w:space="0" w:color="auto"/>
              <w:right w:val="single" w:sz="8" w:space="0" w:color="auto"/>
            </w:tcBorders>
            <w:vAlign w:val="center"/>
          </w:tcPr>
          <w:p w14:paraId="32D12AFA" w14:textId="77777777" w:rsidR="00ED7089" w:rsidRPr="00C42F9A" w:rsidRDefault="00ED7089" w:rsidP="007C4403">
            <w:pPr>
              <w:jc w:val="center"/>
            </w:pPr>
            <w:r w:rsidRPr="00C42F9A">
              <w:t> </w:t>
            </w:r>
          </w:p>
        </w:tc>
        <w:tc>
          <w:tcPr>
            <w:tcW w:w="2032" w:type="dxa"/>
            <w:tcBorders>
              <w:top w:val="nil"/>
              <w:left w:val="nil"/>
              <w:bottom w:val="single" w:sz="8" w:space="0" w:color="auto"/>
              <w:right w:val="single" w:sz="8" w:space="0" w:color="auto"/>
            </w:tcBorders>
            <w:vAlign w:val="center"/>
          </w:tcPr>
          <w:p w14:paraId="1D6A7EF5" w14:textId="77777777" w:rsidR="00ED7089" w:rsidRPr="00C42F9A" w:rsidRDefault="00ED7089" w:rsidP="007C4403">
            <w:pPr>
              <w:jc w:val="center"/>
            </w:pPr>
          </w:p>
        </w:tc>
        <w:tc>
          <w:tcPr>
            <w:tcW w:w="522" w:type="dxa"/>
            <w:tcBorders>
              <w:top w:val="nil"/>
              <w:left w:val="nil"/>
              <w:bottom w:val="single" w:sz="8" w:space="0" w:color="auto"/>
              <w:right w:val="single" w:sz="8" w:space="0" w:color="auto"/>
            </w:tcBorders>
            <w:vAlign w:val="center"/>
          </w:tcPr>
          <w:p w14:paraId="19953115" w14:textId="77777777" w:rsidR="00ED7089" w:rsidRPr="00C42F9A" w:rsidRDefault="00ED7089" w:rsidP="007C4403">
            <w:pPr>
              <w:jc w:val="center"/>
            </w:pPr>
            <w:r w:rsidRPr="00C42F9A">
              <w:t> </w:t>
            </w:r>
          </w:p>
        </w:tc>
        <w:tc>
          <w:tcPr>
            <w:tcW w:w="2257" w:type="dxa"/>
            <w:tcBorders>
              <w:top w:val="nil"/>
              <w:left w:val="nil"/>
              <w:bottom w:val="single" w:sz="8" w:space="0" w:color="auto"/>
              <w:right w:val="single" w:sz="8" w:space="0" w:color="auto"/>
            </w:tcBorders>
            <w:vAlign w:val="center"/>
          </w:tcPr>
          <w:p w14:paraId="0B88AF53" w14:textId="77777777" w:rsidR="00ED7089" w:rsidRPr="00C42F9A" w:rsidRDefault="00ED7089" w:rsidP="007C4403">
            <w:pPr>
              <w:jc w:val="center"/>
            </w:pPr>
            <w:r w:rsidRPr="00C42F9A">
              <w:t>$0.00</w:t>
            </w:r>
          </w:p>
        </w:tc>
      </w:tr>
      <w:tr w:rsidR="00ED7089" w:rsidRPr="00C42F9A" w14:paraId="34276C8A" w14:textId="77777777">
        <w:tc>
          <w:tcPr>
            <w:tcW w:w="2596" w:type="dxa"/>
            <w:tcBorders>
              <w:top w:val="nil"/>
              <w:left w:val="single" w:sz="8" w:space="0" w:color="auto"/>
              <w:bottom w:val="single" w:sz="8" w:space="0" w:color="auto"/>
              <w:right w:val="single" w:sz="8" w:space="0" w:color="auto"/>
            </w:tcBorders>
            <w:vAlign w:val="bottom"/>
          </w:tcPr>
          <w:p w14:paraId="37BAC7A0" w14:textId="77777777" w:rsidR="00ED7089" w:rsidRPr="00C42F9A" w:rsidRDefault="00ED7089" w:rsidP="007C4403">
            <w:pPr>
              <w:jc w:val="both"/>
              <w:rPr>
                <w:rFonts w:cs="Arial"/>
              </w:rPr>
            </w:pPr>
          </w:p>
        </w:tc>
        <w:tc>
          <w:tcPr>
            <w:tcW w:w="1778" w:type="dxa"/>
            <w:tcBorders>
              <w:top w:val="nil"/>
              <w:left w:val="nil"/>
              <w:bottom w:val="single" w:sz="8" w:space="0" w:color="auto"/>
              <w:right w:val="single" w:sz="8" w:space="0" w:color="auto"/>
            </w:tcBorders>
            <w:vAlign w:val="center"/>
          </w:tcPr>
          <w:p w14:paraId="13891B12" w14:textId="77777777" w:rsidR="00ED7089" w:rsidRPr="00C42F9A" w:rsidRDefault="00ED7089" w:rsidP="007C4403">
            <w:pPr>
              <w:jc w:val="center"/>
            </w:pPr>
            <w:r w:rsidRPr="00C42F9A">
              <w:t>$0.00</w:t>
            </w:r>
          </w:p>
        </w:tc>
        <w:tc>
          <w:tcPr>
            <w:tcW w:w="643" w:type="dxa"/>
            <w:tcBorders>
              <w:top w:val="nil"/>
              <w:left w:val="nil"/>
              <w:bottom w:val="single" w:sz="8" w:space="0" w:color="auto"/>
              <w:right w:val="single" w:sz="8" w:space="0" w:color="auto"/>
            </w:tcBorders>
            <w:vAlign w:val="center"/>
          </w:tcPr>
          <w:p w14:paraId="0DE04221" w14:textId="77777777" w:rsidR="00ED7089" w:rsidRPr="00C42F9A" w:rsidRDefault="00ED7089" w:rsidP="007C4403">
            <w:pPr>
              <w:jc w:val="center"/>
            </w:pPr>
            <w:r w:rsidRPr="00C42F9A">
              <w:t> </w:t>
            </w:r>
          </w:p>
        </w:tc>
        <w:tc>
          <w:tcPr>
            <w:tcW w:w="2032" w:type="dxa"/>
            <w:tcBorders>
              <w:top w:val="nil"/>
              <w:left w:val="nil"/>
              <w:bottom w:val="single" w:sz="8" w:space="0" w:color="auto"/>
              <w:right w:val="single" w:sz="8" w:space="0" w:color="auto"/>
            </w:tcBorders>
            <w:vAlign w:val="center"/>
          </w:tcPr>
          <w:p w14:paraId="6F55B57E" w14:textId="77777777" w:rsidR="00ED7089" w:rsidRPr="00C42F9A" w:rsidRDefault="00ED7089" w:rsidP="007C4403">
            <w:pPr>
              <w:jc w:val="center"/>
            </w:pPr>
          </w:p>
        </w:tc>
        <w:tc>
          <w:tcPr>
            <w:tcW w:w="522" w:type="dxa"/>
            <w:tcBorders>
              <w:top w:val="nil"/>
              <w:left w:val="nil"/>
              <w:bottom w:val="single" w:sz="8" w:space="0" w:color="auto"/>
              <w:right w:val="single" w:sz="8" w:space="0" w:color="auto"/>
            </w:tcBorders>
            <w:vAlign w:val="center"/>
          </w:tcPr>
          <w:p w14:paraId="462083E1" w14:textId="77777777" w:rsidR="00ED7089" w:rsidRPr="00C42F9A" w:rsidRDefault="00ED7089" w:rsidP="007C4403">
            <w:pPr>
              <w:jc w:val="center"/>
            </w:pPr>
            <w:r w:rsidRPr="00C42F9A">
              <w:t> </w:t>
            </w:r>
          </w:p>
        </w:tc>
        <w:tc>
          <w:tcPr>
            <w:tcW w:w="2257" w:type="dxa"/>
            <w:tcBorders>
              <w:top w:val="nil"/>
              <w:left w:val="nil"/>
              <w:bottom w:val="single" w:sz="8" w:space="0" w:color="auto"/>
              <w:right w:val="single" w:sz="8" w:space="0" w:color="auto"/>
            </w:tcBorders>
            <w:vAlign w:val="center"/>
          </w:tcPr>
          <w:p w14:paraId="68703829" w14:textId="77777777" w:rsidR="00ED7089" w:rsidRPr="00C42F9A" w:rsidRDefault="00ED7089" w:rsidP="007C4403">
            <w:pPr>
              <w:jc w:val="center"/>
            </w:pPr>
            <w:r w:rsidRPr="00C42F9A">
              <w:t>$0.00</w:t>
            </w:r>
          </w:p>
        </w:tc>
      </w:tr>
      <w:tr w:rsidR="00ED7089" w:rsidRPr="00C42F9A" w14:paraId="11BFDF74" w14:textId="77777777">
        <w:tc>
          <w:tcPr>
            <w:tcW w:w="2596" w:type="dxa"/>
            <w:tcBorders>
              <w:top w:val="nil"/>
              <w:left w:val="single" w:sz="8" w:space="0" w:color="auto"/>
              <w:bottom w:val="single" w:sz="8" w:space="0" w:color="auto"/>
              <w:right w:val="single" w:sz="8" w:space="0" w:color="auto"/>
            </w:tcBorders>
            <w:vAlign w:val="bottom"/>
          </w:tcPr>
          <w:p w14:paraId="677BB655" w14:textId="77777777" w:rsidR="00ED7089" w:rsidRPr="00C42F9A" w:rsidRDefault="00ED7089" w:rsidP="007C4403">
            <w:pPr>
              <w:jc w:val="both"/>
              <w:rPr>
                <w:rFonts w:cs="Arial"/>
              </w:rPr>
            </w:pPr>
          </w:p>
        </w:tc>
        <w:tc>
          <w:tcPr>
            <w:tcW w:w="1778" w:type="dxa"/>
            <w:tcBorders>
              <w:top w:val="nil"/>
              <w:left w:val="nil"/>
              <w:bottom w:val="single" w:sz="8" w:space="0" w:color="auto"/>
              <w:right w:val="single" w:sz="8" w:space="0" w:color="auto"/>
            </w:tcBorders>
            <w:vAlign w:val="center"/>
          </w:tcPr>
          <w:p w14:paraId="100ED0AB" w14:textId="77777777" w:rsidR="00ED7089" w:rsidRPr="00C42F9A" w:rsidRDefault="00ED7089" w:rsidP="007C4403">
            <w:pPr>
              <w:jc w:val="center"/>
            </w:pPr>
            <w:r w:rsidRPr="00C42F9A">
              <w:t>$0.00</w:t>
            </w:r>
          </w:p>
        </w:tc>
        <w:tc>
          <w:tcPr>
            <w:tcW w:w="643" w:type="dxa"/>
            <w:tcBorders>
              <w:top w:val="nil"/>
              <w:left w:val="nil"/>
              <w:bottom w:val="single" w:sz="8" w:space="0" w:color="auto"/>
              <w:right w:val="single" w:sz="8" w:space="0" w:color="auto"/>
            </w:tcBorders>
            <w:vAlign w:val="center"/>
          </w:tcPr>
          <w:p w14:paraId="2367F847" w14:textId="77777777" w:rsidR="00ED7089" w:rsidRPr="00C42F9A" w:rsidRDefault="00ED7089" w:rsidP="007C4403">
            <w:pPr>
              <w:jc w:val="center"/>
            </w:pPr>
            <w:r w:rsidRPr="00C42F9A">
              <w:t> </w:t>
            </w:r>
          </w:p>
        </w:tc>
        <w:tc>
          <w:tcPr>
            <w:tcW w:w="2032" w:type="dxa"/>
            <w:tcBorders>
              <w:top w:val="nil"/>
              <w:left w:val="nil"/>
              <w:bottom w:val="single" w:sz="8" w:space="0" w:color="auto"/>
              <w:right w:val="single" w:sz="8" w:space="0" w:color="auto"/>
            </w:tcBorders>
            <w:vAlign w:val="center"/>
          </w:tcPr>
          <w:p w14:paraId="66AC928F" w14:textId="77777777" w:rsidR="00ED7089" w:rsidRPr="00C42F9A" w:rsidRDefault="00ED7089" w:rsidP="007C4403">
            <w:pPr>
              <w:jc w:val="center"/>
            </w:pPr>
          </w:p>
        </w:tc>
        <w:tc>
          <w:tcPr>
            <w:tcW w:w="522" w:type="dxa"/>
            <w:tcBorders>
              <w:top w:val="nil"/>
              <w:left w:val="nil"/>
              <w:bottom w:val="single" w:sz="8" w:space="0" w:color="auto"/>
              <w:right w:val="single" w:sz="8" w:space="0" w:color="auto"/>
            </w:tcBorders>
            <w:vAlign w:val="center"/>
          </w:tcPr>
          <w:p w14:paraId="057F5ED4" w14:textId="77777777" w:rsidR="00ED7089" w:rsidRPr="00C42F9A" w:rsidRDefault="00ED7089" w:rsidP="007C4403">
            <w:pPr>
              <w:jc w:val="center"/>
            </w:pPr>
            <w:r w:rsidRPr="00C42F9A">
              <w:t> </w:t>
            </w:r>
          </w:p>
        </w:tc>
        <w:tc>
          <w:tcPr>
            <w:tcW w:w="2257" w:type="dxa"/>
            <w:tcBorders>
              <w:top w:val="nil"/>
              <w:left w:val="nil"/>
              <w:bottom w:val="single" w:sz="8" w:space="0" w:color="auto"/>
              <w:right w:val="single" w:sz="8" w:space="0" w:color="auto"/>
            </w:tcBorders>
            <w:vAlign w:val="center"/>
          </w:tcPr>
          <w:p w14:paraId="0265AD8E" w14:textId="77777777" w:rsidR="00ED7089" w:rsidRPr="00C42F9A" w:rsidRDefault="00ED7089" w:rsidP="007C4403">
            <w:pPr>
              <w:jc w:val="center"/>
            </w:pPr>
            <w:r w:rsidRPr="00C42F9A">
              <w:t>$0.00</w:t>
            </w:r>
          </w:p>
        </w:tc>
      </w:tr>
      <w:tr w:rsidR="00ED7089" w:rsidRPr="00C42F9A" w14:paraId="7D0E6B4E" w14:textId="77777777">
        <w:tc>
          <w:tcPr>
            <w:tcW w:w="2596" w:type="dxa"/>
            <w:tcBorders>
              <w:top w:val="nil"/>
              <w:left w:val="single" w:sz="8" w:space="0" w:color="auto"/>
              <w:bottom w:val="single" w:sz="8" w:space="0" w:color="auto"/>
              <w:right w:val="single" w:sz="8" w:space="0" w:color="auto"/>
            </w:tcBorders>
            <w:vAlign w:val="bottom"/>
          </w:tcPr>
          <w:p w14:paraId="08EC27D5" w14:textId="77777777" w:rsidR="00ED7089" w:rsidRPr="00C42F9A" w:rsidRDefault="00ED7089" w:rsidP="007C4403">
            <w:pPr>
              <w:jc w:val="both"/>
              <w:rPr>
                <w:rFonts w:cs="Arial"/>
              </w:rPr>
            </w:pPr>
          </w:p>
        </w:tc>
        <w:tc>
          <w:tcPr>
            <w:tcW w:w="1778" w:type="dxa"/>
            <w:tcBorders>
              <w:top w:val="nil"/>
              <w:left w:val="nil"/>
              <w:bottom w:val="single" w:sz="8" w:space="0" w:color="auto"/>
              <w:right w:val="single" w:sz="8" w:space="0" w:color="auto"/>
            </w:tcBorders>
          </w:tcPr>
          <w:p w14:paraId="66C0D3D1" w14:textId="77777777" w:rsidR="00ED7089" w:rsidRPr="00C42F9A" w:rsidRDefault="00ED7089" w:rsidP="007C4403">
            <w:pPr>
              <w:jc w:val="center"/>
              <w:rPr>
                <w:rFonts w:cs="Arial"/>
              </w:rPr>
            </w:pPr>
            <w:r w:rsidRPr="00C42F9A">
              <w:t>$0.00</w:t>
            </w:r>
          </w:p>
        </w:tc>
        <w:tc>
          <w:tcPr>
            <w:tcW w:w="643" w:type="dxa"/>
            <w:tcBorders>
              <w:top w:val="nil"/>
              <w:left w:val="nil"/>
              <w:bottom w:val="single" w:sz="8" w:space="0" w:color="auto"/>
              <w:right w:val="single" w:sz="8" w:space="0" w:color="auto"/>
            </w:tcBorders>
            <w:vAlign w:val="bottom"/>
          </w:tcPr>
          <w:p w14:paraId="0E8AF709" w14:textId="77777777" w:rsidR="00ED7089" w:rsidRPr="00C42F9A" w:rsidRDefault="00ED7089" w:rsidP="007C4403">
            <w:pPr>
              <w:jc w:val="center"/>
              <w:rPr>
                <w:rFonts w:cs="Arial"/>
              </w:rPr>
            </w:pPr>
            <w:r w:rsidRPr="00C42F9A">
              <w:t> </w:t>
            </w:r>
          </w:p>
        </w:tc>
        <w:tc>
          <w:tcPr>
            <w:tcW w:w="2032" w:type="dxa"/>
            <w:tcBorders>
              <w:top w:val="nil"/>
              <w:left w:val="nil"/>
              <w:bottom w:val="single" w:sz="8" w:space="0" w:color="auto"/>
              <w:right w:val="single" w:sz="8" w:space="0" w:color="auto"/>
            </w:tcBorders>
            <w:vAlign w:val="bottom"/>
          </w:tcPr>
          <w:p w14:paraId="0433BC49" w14:textId="77777777" w:rsidR="00ED7089" w:rsidRPr="00C42F9A" w:rsidRDefault="00ED7089" w:rsidP="007C4403">
            <w:pPr>
              <w:jc w:val="center"/>
              <w:rPr>
                <w:rFonts w:cs="Arial"/>
              </w:rPr>
            </w:pPr>
          </w:p>
        </w:tc>
        <w:tc>
          <w:tcPr>
            <w:tcW w:w="522" w:type="dxa"/>
            <w:tcBorders>
              <w:top w:val="nil"/>
              <w:left w:val="nil"/>
              <w:bottom w:val="single" w:sz="8" w:space="0" w:color="auto"/>
              <w:right w:val="single" w:sz="8" w:space="0" w:color="auto"/>
            </w:tcBorders>
            <w:vAlign w:val="bottom"/>
          </w:tcPr>
          <w:p w14:paraId="4FCAEFD8" w14:textId="77777777" w:rsidR="00ED7089" w:rsidRPr="00C42F9A" w:rsidRDefault="00ED7089" w:rsidP="007C4403">
            <w:pPr>
              <w:jc w:val="center"/>
              <w:rPr>
                <w:rFonts w:cs="Arial"/>
              </w:rPr>
            </w:pPr>
            <w:r w:rsidRPr="00C42F9A">
              <w:t> </w:t>
            </w:r>
          </w:p>
        </w:tc>
        <w:tc>
          <w:tcPr>
            <w:tcW w:w="2257" w:type="dxa"/>
            <w:tcBorders>
              <w:top w:val="nil"/>
              <w:left w:val="nil"/>
              <w:bottom w:val="single" w:sz="8" w:space="0" w:color="auto"/>
              <w:right w:val="single" w:sz="8" w:space="0" w:color="auto"/>
            </w:tcBorders>
            <w:vAlign w:val="bottom"/>
          </w:tcPr>
          <w:p w14:paraId="37601B91" w14:textId="77777777" w:rsidR="00ED7089" w:rsidRPr="00C42F9A" w:rsidRDefault="00ED7089" w:rsidP="007C4403">
            <w:pPr>
              <w:jc w:val="center"/>
              <w:rPr>
                <w:rFonts w:cs="Arial"/>
              </w:rPr>
            </w:pPr>
            <w:r w:rsidRPr="00C42F9A">
              <w:t>$0.00</w:t>
            </w:r>
          </w:p>
        </w:tc>
      </w:tr>
    </w:tbl>
    <w:p w14:paraId="2D37832D" w14:textId="48F8330C" w:rsidR="00ED7089" w:rsidRDefault="00ED7089" w:rsidP="00ED7089">
      <w:pPr>
        <w:jc w:val="both"/>
      </w:pPr>
    </w:p>
    <w:p w14:paraId="2368C7FE" w14:textId="281486C5" w:rsidR="000A78DC" w:rsidRPr="00C42F9A" w:rsidRDefault="00D102FA" w:rsidP="000A78DC">
      <w:pPr>
        <w:jc w:val="both"/>
      </w:pPr>
      <w:r>
        <w:t xml:space="preserve">   </w:t>
      </w:r>
      <w:bookmarkStart w:id="49" w:name="_Hlk145946694"/>
      <w:r w:rsidR="000A78DC" w:rsidRPr="00C42F9A">
        <w:t>Multiplier of X.XX is calculated as follows:</w:t>
      </w:r>
    </w:p>
    <w:p w14:paraId="05CD1127" w14:textId="35F2DE7D" w:rsidR="000A78DC" w:rsidRPr="00F070DC" w:rsidRDefault="000A78DC" w:rsidP="000A78DC">
      <w:pPr>
        <w:ind w:left="720"/>
      </w:pPr>
      <w:r w:rsidRPr="00F070DC">
        <w:t>OVERHEAD</w:t>
      </w:r>
      <w:r w:rsidR="00D102FA">
        <w:t xml:space="preserve"> </w:t>
      </w:r>
      <w:r w:rsidRPr="00F070DC">
        <w:t>= X.XX</w:t>
      </w:r>
      <w:r>
        <w:t>%</w:t>
      </w:r>
    </w:p>
    <w:p w14:paraId="2717A949" w14:textId="6F808C39" w:rsidR="000A78DC" w:rsidRPr="00F070DC" w:rsidRDefault="000A78DC" w:rsidP="000A78DC">
      <w:pPr>
        <w:ind w:left="720"/>
      </w:pPr>
      <w:r w:rsidRPr="00F070DC">
        <w:t>FRINGE</w:t>
      </w:r>
      <w:r w:rsidR="00D102FA">
        <w:t xml:space="preserve"> </w:t>
      </w:r>
      <w:r w:rsidRPr="00F070DC">
        <w:t>=</w:t>
      </w:r>
      <w:r>
        <w:t xml:space="preserve"> </w:t>
      </w:r>
      <w:r w:rsidRPr="00F070DC">
        <w:t>X.XX</w:t>
      </w:r>
      <w:r>
        <w:t>%</w:t>
      </w:r>
    </w:p>
    <w:p w14:paraId="387E8BD7" w14:textId="3190614A" w:rsidR="000A78DC" w:rsidRPr="00C05FD2" w:rsidRDefault="00AA4F8E" w:rsidP="000A78DC">
      <w:pPr>
        <w:ind w:left="720"/>
      </w:pPr>
      <w:r>
        <w:t xml:space="preserve">FINAL </w:t>
      </w:r>
      <w:r w:rsidR="000A78DC" w:rsidRPr="00F070DC">
        <w:t>OPERATING MARGIN =</w:t>
      </w:r>
      <w:r w:rsidR="00D102FA">
        <w:t xml:space="preserve"> </w:t>
      </w:r>
      <w:r w:rsidR="000A78DC">
        <w:t>(</w:t>
      </w:r>
      <w:r>
        <w:t>1</w:t>
      </w:r>
      <w:r w:rsidR="000A78DC">
        <w:t xml:space="preserve"> + OVERHEAD + FRINGE) x OPERATING MARGIN (X.XX%)</w:t>
      </w:r>
    </w:p>
    <w:p w14:paraId="69C78541" w14:textId="77777777" w:rsidR="000A78DC" w:rsidRPr="00F070DC" w:rsidRDefault="000A78DC" w:rsidP="000A78DC">
      <w:pPr>
        <w:ind w:left="720"/>
      </w:pPr>
    </w:p>
    <w:p w14:paraId="61F3DA08" w14:textId="62655904" w:rsidR="000A78DC" w:rsidRPr="00F070DC" w:rsidRDefault="000A78DC" w:rsidP="00C05FD2">
      <w:pPr>
        <w:rPr>
          <w:highlight w:val="yellow"/>
        </w:rPr>
      </w:pPr>
      <w:r w:rsidRPr="00F070DC">
        <w:t>MULTIPLIER =</w:t>
      </w:r>
      <w:r w:rsidRPr="00F070DC">
        <w:tab/>
      </w:r>
      <w:r w:rsidR="00AA4F8E">
        <w:t>1</w:t>
      </w:r>
      <w:r>
        <w:t xml:space="preserve"> + OVERHEAD + FRINGE + </w:t>
      </w:r>
      <w:r w:rsidR="00AA4F8E">
        <w:t xml:space="preserve">FINAL </w:t>
      </w:r>
      <w:r>
        <w:t>OPERATING MARGIN</w:t>
      </w:r>
    </w:p>
    <w:bookmarkEnd w:id="49"/>
    <w:p w14:paraId="4C661920" w14:textId="77777777" w:rsidR="00F070DC" w:rsidRDefault="00F070DC" w:rsidP="009E733C">
      <w:pPr>
        <w:rPr>
          <w:b/>
          <w:bCs/>
          <w:highlight w:val="yellow"/>
          <w:u w:val="single"/>
        </w:rPr>
      </w:pPr>
    </w:p>
    <w:p w14:paraId="283C7D30" w14:textId="61A685C1" w:rsidR="009E733C" w:rsidRPr="0082090D" w:rsidRDefault="009E733C" w:rsidP="009E733C">
      <w:pPr>
        <w:rPr>
          <w:u w:val="single"/>
        </w:rPr>
      </w:pPr>
      <w:r w:rsidRPr="0082090D">
        <w:rPr>
          <w:b/>
          <w:bCs/>
          <w:highlight w:val="yellow"/>
          <w:u w:val="single"/>
        </w:rPr>
        <w:t>[</w:t>
      </w:r>
      <w:r>
        <w:rPr>
          <w:b/>
          <w:bCs/>
          <w:highlight w:val="yellow"/>
          <w:u w:val="single"/>
        </w:rPr>
        <w:t>DELETE IF NOT APPLICABLE</w:t>
      </w:r>
      <w:r w:rsidRPr="0082090D">
        <w:rPr>
          <w:b/>
          <w:bCs/>
          <w:highlight w:val="yellow"/>
          <w:u w:val="single"/>
        </w:rPr>
        <w:t>]</w:t>
      </w:r>
    </w:p>
    <w:p w14:paraId="339B60A5" w14:textId="77777777" w:rsidR="00ED7089" w:rsidRPr="009A7C87" w:rsidRDefault="00ED7089" w:rsidP="00ED7089">
      <w:pPr>
        <w:rPr>
          <w:b/>
        </w:rPr>
      </w:pPr>
      <w:r w:rsidRPr="009A7C87">
        <w:rPr>
          <w:b/>
        </w:rPr>
        <w:t>Notes:</w:t>
      </w:r>
    </w:p>
    <w:p w14:paraId="6AD77B59" w14:textId="7521185E" w:rsidR="00ED7089" w:rsidRDefault="00F31CF2" w:rsidP="00ED7089">
      <w:bookmarkStart w:id="50" w:name="_Hlk145946710"/>
      <w:r w:rsidRPr="00C05FD2">
        <w:rPr>
          <w:highlight w:val="yellow"/>
        </w:rPr>
        <w:t>Consultant/Subconsultant [AS APPLICABLE]</w:t>
      </w:r>
      <w:bookmarkEnd w:id="50"/>
      <w:r>
        <w:t xml:space="preserve"> </w:t>
      </w:r>
      <w:r w:rsidR="00ED7089" w:rsidRPr="0006719E">
        <w:t>has</w:t>
      </w:r>
      <w:r w:rsidR="00ED7089">
        <w:t xml:space="preserve"> elected to use </w:t>
      </w:r>
      <w:r w:rsidR="002157F3">
        <w:t>“</w:t>
      </w:r>
      <w:r w:rsidR="00ED7089">
        <w:t>Safe Harbor</w:t>
      </w:r>
      <w:r w:rsidR="002157F3">
        <w:t>”</w:t>
      </w:r>
      <w:r w:rsidR="00ED7089">
        <w:t xml:space="preserve"> combined fringe benefit and overhead rate of 110% in accordance with Section 5.2.5.</w:t>
      </w:r>
    </w:p>
    <w:p w14:paraId="67A3E444" w14:textId="77777777" w:rsidR="00DD24BA" w:rsidRDefault="00DD24BA" w:rsidP="00ED7089"/>
    <w:p w14:paraId="328AAF24" w14:textId="79BF0B7A" w:rsidR="00140E6F" w:rsidRDefault="00140E6F"/>
    <w:p w14:paraId="7BD1C2A8" w14:textId="00AA31E2" w:rsidR="00DD24BA" w:rsidRPr="00C42F9A" w:rsidRDefault="00DD24BA" w:rsidP="00DD24BA">
      <w:pPr>
        <w:jc w:val="both"/>
      </w:pPr>
      <w:r w:rsidRPr="00C42F9A">
        <w:rPr>
          <w:b/>
        </w:rPr>
        <w:t>Consultant</w:t>
      </w:r>
      <w:r w:rsidR="00D102FA">
        <w:rPr>
          <w:b/>
        </w:rPr>
        <w:t xml:space="preserve"> </w:t>
      </w:r>
      <w:r w:rsidR="00D102FA">
        <w:t xml:space="preserve">                </w:t>
      </w:r>
      <w:r w:rsidRPr="00C42F9A">
        <w:rPr>
          <w:b/>
        </w:rPr>
        <w:tab/>
      </w:r>
      <w:r w:rsidRPr="00C42F9A">
        <w:rPr>
          <w:b/>
        </w:rPr>
        <w:tab/>
      </w:r>
      <w:r w:rsidR="00F56B6A">
        <w:rPr>
          <w:b/>
        </w:rPr>
        <w:t>Municipality</w:t>
      </w:r>
    </w:p>
    <w:p w14:paraId="3925B027" w14:textId="77777777" w:rsidR="00DD24BA" w:rsidRPr="00C42F9A" w:rsidRDefault="00DD24BA" w:rsidP="00DD24BA">
      <w:pPr>
        <w:jc w:val="both"/>
      </w:pPr>
    </w:p>
    <w:p w14:paraId="75E38B3A" w14:textId="5952739F" w:rsidR="00DD24BA" w:rsidRPr="00C42F9A" w:rsidRDefault="00DD24BA" w:rsidP="00DD24BA">
      <w:pPr>
        <w:jc w:val="both"/>
      </w:pPr>
      <w:r w:rsidRPr="00C42F9A">
        <w:t>_________________________________</w:t>
      </w:r>
      <w:r w:rsidR="00D102FA">
        <w:t xml:space="preserve">      </w:t>
      </w:r>
      <w:r w:rsidRPr="00C42F9A">
        <w:t xml:space="preserve"> </w:t>
      </w:r>
      <w:r w:rsidRPr="00C42F9A">
        <w:tab/>
        <w:t>_____________________________</w:t>
      </w:r>
    </w:p>
    <w:p w14:paraId="35611FB7" w14:textId="0044F619" w:rsidR="00DD24BA" w:rsidRDefault="00DD24BA" w:rsidP="00DD24BA">
      <w:pPr>
        <w:jc w:val="both"/>
      </w:pPr>
      <w:r w:rsidRPr="00C42F9A">
        <w:t>Name/Title</w:t>
      </w:r>
      <w:r w:rsidR="00D102FA">
        <w:t xml:space="preserve">     </w:t>
      </w:r>
      <w:r w:rsidRPr="00C42F9A">
        <w:tab/>
      </w:r>
      <w:r w:rsidRPr="00C42F9A">
        <w:tab/>
      </w:r>
      <w:r w:rsidRPr="00C42F9A">
        <w:tab/>
      </w:r>
      <w:r w:rsidRPr="00C42F9A">
        <w:tab/>
      </w:r>
      <w:r w:rsidRPr="00C42F9A">
        <w:tab/>
      </w:r>
      <w:r w:rsidRPr="00C42F9A">
        <w:tab/>
        <w:t>Contract Administrator</w:t>
      </w:r>
      <w:r w:rsidR="00D102FA">
        <w:t xml:space="preserve">   </w:t>
      </w:r>
    </w:p>
    <w:p w14:paraId="6A0A7BD5" w14:textId="77777777" w:rsidR="00DD24BA" w:rsidRDefault="00DD24BA" w:rsidP="00DD24BA">
      <w:pPr>
        <w:jc w:val="both"/>
      </w:pPr>
    </w:p>
    <w:p w14:paraId="70D7370D" w14:textId="039D0B2A" w:rsidR="009564EB" w:rsidRPr="00A67263" w:rsidRDefault="00DD24BA" w:rsidP="00A67263">
      <w:pPr>
        <w:rPr>
          <w:b/>
        </w:rPr>
      </w:pPr>
      <w:r w:rsidRPr="005660D7">
        <w:rPr>
          <w:b/>
        </w:rPr>
        <w:t>Date</w:t>
      </w:r>
      <w:r w:rsidRPr="00045BE3">
        <w:t xml:space="preserve">:__________________________ </w:t>
      </w:r>
      <w:r w:rsidRPr="00045BE3">
        <w:tab/>
      </w:r>
      <w:r w:rsidRPr="00045BE3">
        <w:tab/>
      </w:r>
      <w:r w:rsidRPr="00045BE3">
        <w:tab/>
      </w:r>
      <w:r w:rsidRPr="005660D7">
        <w:rPr>
          <w:b/>
        </w:rPr>
        <w:t>Date</w:t>
      </w:r>
      <w:r w:rsidRPr="00045BE3">
        <w:t>:_____________________</w:t>
      </w:r>
      <w:r w:rsidR="009564EB">
        <w:br w:type="page"/>
      </w:r>
    </w:p>
    <w:p w14:paraId="4A56FA39" w14:textId="5FE4F8BC" w:rsidR="00DD24BA" w:rsidRPr="005660D7" w:rsidRDefault="009564EB" w:rsidP="00BA5B1F">
      <w:pPr>
        <w:pStyle w:val="Heading1"/>
        <w:spacing w:after="0"/>
        <w:rPr>
          <w:b w:val="0"/>
        </w:rPr>
      </w:pPr>
      <w:r>
        <w:lastRenderedPageBreak/>
        <w:t>Exhibit B-1</w:t>
      </w:r>
      <w:r w:rsidR="00BA5B1F">
        <w:br/>
      </w:r>
      <w:r w:rsidR="00BA5B1F" w:rsidRPr="005660D7">
        <w:t xml:space="preserve">Reimbursables </w:t>
      </w:r>
      <w:r w:rsidR="00BA5B1F">
        <w:t>f</w:t>
      </w:r>
      <w:r w:rsidR="00BA5B1F" w:rsidRPr="005660D7">
        <w:t>or Direct Non-Salary Expenses</w:t>
      </w:r>
    </w:p>
    <w:p w14:paraId="05CA42C3" w14:textId="77777777" w:rsidR="00DD24BA" w:rsidRPr="005660D7" w:rsidRDefault="00DD24BA">
      <w:pPr>
        <w:jc w:val="center"/>
        <w:rPr>
          <w:b/>
        </w:rPr>
      </w:pPr>
    </w:p>
    <w:tbl>
      <w:tblPr>
        <w:tblStyle w:val="TableGrid"/>
        <w:tblW w:w="0" w:type="auto"/>
        <w:tblLook w:val="04A0" w:firstRow="1" w:lastRow="0" w:firstColumn="1" w:lastColumn="0" w:noHBand="0" w:noVBand="1"/>
      </w:tblPr>
      <w:tblGrid>
        <w:gridCol w:w="4675"/>
        <w:gridCol w:w="4675"/>
      </w:tblGrid>
      <w:tr w:rsidR="00DD24BA" w14:paraId="0CB8BD64" w14:textId="77777777">
        <w:tc>
          <w:tcPr>
            <w:tcW w:w="4675" w:type="dxa"/>
            <w:tcBorders>
              <w:top w:val="single" w:sz="4" w:space="0" w:color="auto"/>
              <w:left w:val="single" w:sz="4" w:space="0" w:color="auto"/>
              <w:bottom w:val="single" w:sz="4" w:space="0" w:color="auto"/>
              <w:right w:val="single" w:sz="4" w:space="0" w:color="auto"/>
            </w:tcBorders>
          </w:tcPr>
          <w:p w14:paraId="3B6FF574" w14:textId="77777777" w:rsidR="00DD24BA" w:rsidRDefault="00DD24BA" w:rsidP="00D66757">
            <w:pPr>
              <w:jc w:val="center"/>
              <w:rPr>
                <w:b/>
              </w:rPr>
            </w:pPr>
            <w:r>
              <w:rPr>
                <w:b/>
              </w:rPr>
              <w:t xml:space="preserve">Reimbursable </w:t>
            </w:r>
          </w:p>
        </w:tc>
        <w:tc>
          <w:tcPr>
            <w:tcW w:w="4675" w:type="dxa"/>
            <w:tcBorders>
              <w:top w:val="single" w:sz="4" w:space="0" w:color="auto"/>
              <w:left w:val="single" w:sz="4" w:space="0" w:color="auto"/>
              <w:bottom w:val="single" w:sz="4" w:space="0" w:color="auto"/>
              <w:right w:val="single" w:sz="4" w:space="0" w:color="auto"/>
            </w:tcBorders>
          </w:tcPr>
          <w:p w14:paraId="512828F9" w14:textId="77777777" w:rsidR="00DD24BA" w:rsidRDefault="00DD24BA" w:rsidP="00D66757">
            <w:pPr>
              <w:jc w:val="center"/>
              <w:rPr>
                <w:b/>
              </w:rPr>
            </w:pPr>
            <w:r>
              <w:rPr>
                <w:b/>
              </w:rPr>
              <w:t xml:space="preserve">Maximum Reimbursable </w:t>
            </w:r>
          </w:p>
        </w:tc>
      </w:tr>
      <w:tr w:rsidR="00DD24BA" w14:paraId="4DD67518" w14:textId="77777777">
        <w:tc>
          <w:tcPr>
            <w:tcW w:w="4675" w:type="dxa"/>
            <w:tcBorders>
              <w:top w:val="single" w:sz="4" w:space="0" w:color="auto"/>
              <w:left w:val="single" w:sz="4" w:space="0" w:color="auto"/>
              <w:bottom w:val="single" w:sz="4" w:space="0" w:color="auto"/>
              <w:right w:val="single" w:sz="4" w:space="0" w:color="auto"/>
            </w:tcBorders>
          </w:tcPr>
          <w:p w14:paraId="26464C25" w14:textId="77777777" w:rsidR="00DD24BA" w:rsidRDefault="00DD24BA" w:rsidP="00D66757">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71E3DE5C" w14:textId="77777777" w:rsidR="00DD24BA" w:rsidRDefault="00DD24BA" w:rsidP="00D66757">
            <w:pPr>
              <w:jc w:val="center"/>
              <w:rPr>
                <w:b/>
              </w:rPr>
            </w:pPr>
          </w:p>
        </w:tc>
      </w:tr>
      <w:tr w:rsidR="00DD24BA" w14:paraId="54354887" w14:textId="77777777">
        <w:tc>
          <w:tcPr>
            <w:tcW w:w="4675" w:type="dxa"/>
            <w:tcBorders>
              <w:top w:val="single" w:sz="4" w:space="0" w:color="auto"/>
              <w:left w:val="single" w:sz="4" w:space="0" w:color="auto"/>
              <w:bottom w:val="single" w:sz="4" w:space="0" w:color="auto"/>
              <w:right w:val="single" w:sz="4" w:space="0" w:color="auto"/>
            </w:tcBorders>
          </w:tcPr>
          <w:p w14:paraId="3756F55B" w14:textId="77777777" w:rsidR="00DD24BA" w:rsidRDefault="00DD24BA" w:rsidP="00D66757">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1E0F8385" w14:textId="77777777" w:rsidR="00DD24BA" w:rsidRDefault="00DD24BA" w:rsidP="00D66757">
            <w:pPr>
              <w:jc w:val="center"/>
              <w:rPr>
                <w:b/>
              </w:rPr>
            </w:pPr>
          </w:p>
        </w:tc>
      </w:tr>
      <w:tr w:rsidR="00DD24BA" w14:paraId="1780BA26" w14:textId="77777777">
        <w:tc>
          <w:tcPr>
            <w:tcW w:w="4675" w:type="dxa"/>
            <w:tcBorders>
              <w:top w:val="single" w:sz="4" w:space="0" w:color="auto"/>
              <w:left w:val="single" w:sz="4" w:space="0" w:color="auto"/>
              <w:bottom w:val="single" w:sz="4" w:space="0" w:color="auto"/>
              <w:right w:val="single" w:sz="4" w:space="0" w:color="auto"/>
            </w:tcBorders>
          </w:tcPr>
          <w:p w14:paraId="1B2C3A43" w14:textId="77777777" w:rsidR="00DD24BA" w:rsidRDefault="00DD24BA" w:rsidP="00D66757">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0AC3E04E" w14:textId="77777777" w:rsidR="00DD24BA" w:rsidRDefault="00DD24BA" w:rsidP="00D66757">
            <w:pPr>
              <w:jc w:val="center"/>
              <w:rPr>
                <w:b/>
              </w:rPr>
            </w:pPr>
          </w:p>
        </w:tc>
      </w:tr>
      <w:tr w:rsidR="00DD24BA" w14:paraId="5FA72481" w14:textId="77777777">
        <w:tc>
          <w:tcPr>
            <w:tcW w:w="4675" w:type="dxa"/>
            <w:tcBorders>
              <w:top w:val="single" w:sz="4" w:space="0" w:color="auto"/>
              <w:left w:val="single" w:sz="4" w:space="0" w:color="auto"/>
              <w:bottom w:val="single" w:sz="4" w:space="0" w:color="auto"/>
              <w:right w:val="single" w:sz="4" w:space="0" w:color="auto"/>
            </w:tcBorders>
          </w:tcPr>
          <w:p w14:paraId="407204EB" w14:textId="77777777" w:rsidR="00DD24BA" w:rsidRDefault="00DD24BA" w:rsidP="00D66757">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71337F4A" w14:textId="77777777" w:rsidR="00DD24BA" w:rsidRDefault="00DD24BA" w:rsidP="00D66757">
            <w:pPr>
              <w:jc w:val="center"/>
              <w:rPr>
                <w:b/>
              </w:rPr>
            </w:pPr>
          </w:p>
        </w:tc>
      </w:tr>
      <w:tr w:rsidR="00DD24BA" w14:paraId="7A60BD85" w14:textId="77777777">
        <w:tc>
          <w:tcPr>
            <w:tcW w:w="4675" w:type="dxa"/>
            <w:tcBorders>
              <w:top w:val="single" w:sz="4" w:space="0" w:color="auto"/>
              <w:left w:val="single" w:sz="4" w:space="0" w:color="auto"/>
              <w:bottom w:val="single" w:sz="4" w:space="0" w:color="auto"/>
              <w:right w:val="single" w:sz="4" w:space="0" w:color="auto"/>
            </w:tcBorders>
          </w:tcPr>
          <w:p w14:paraId="2A3054FD" w14:textId="77777777" w:rsidR="00DD24BA" w:rsidRDefault="00DD24BA" w:rsidP="00D66757">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1B392582" w14:textId="77777777" w:rsidR="00DD24BA" w:rsidRDefault="00DD24BA" w:rsidP="00D66757">
            <w:pPr>
              <w:jc w:val="center"/>
              <w:rPr>
                <w:b/>
              </w:rPr>
            </w:pPr>
          </w:p>
        </w:tc>
      </w:tr>
      <w:tr w:rsidR="00DD24BA" w14:paraId="68D5AAE4" w14:textId="77777777">
        <w:tc>
          <w:tcPr>
            <w:tcW w:w="4675" w:type="dxa"/>
            <w:tcBorders>
              <w:top w:val="single" w:sz="4" w:space="0" w:color="auto"/>
              <w:left w:val="single" w:sz="4" w:space="0" w:color="auto"/>
              <w:bottom w:val="single" w:sz="4" w:space="0" w:color="auto"/>
              <w:right w:val="single" w:sz="4" w:space="0" w:color="auto"/>
            </w:tcBorders>
          </w:tcPr>
          <w:p w14:paraId="6C539A97" w14:textId="77777777" w:rsidR="00DD24BA" w:rsidRDefault="00DD24BA" w:rsidP="00D66757">
            <w:pPr>
              <w:jc w:val="center"/>
              <w:rPr>
                <w:b/>
              </w:rPr>
            </w:pPr>
          </w:p>
        </w:tc>
        <w:tc>
          <w:tcPr>
            <w:tcW w:w="4675" w:type="dxa"/>
            <w:tcBorders>
              <w:top w:val="single" w:sz="4" w:space="0" w:color="auto"/>
              <w:left w:val="single" w:sz="4" w:space="0" w:color="auto"/>
              <w:bottom w:val="single" w:sz="4" w:space="0" w:color="auto"/>
              <w:right w:val="single" w:sz="4" w:space="0" w:color="auto"/>
            </w:tcBorders>
          </w:tcPr>
          <w:p w14:paraId="5E5E75AF" w14:textId="77777777" w:rsidR="00DD24BA" w:rsidRDefault="00DD24BA" w:rsidP="00D66757">
            <w:pPr>
              <w:jc w:val="center"/>
              <w:rPr>
                <w:b/>
              </w:rPr>
            </w:pPr>
          </w:p>
        </w:tc>
      </w:tr>
      <w:tr w:rsidR="00DD24BA" w14:paraId="6717EE80" w14:textId="77777777">
        <w:tc>
          <w:tcPr>
            <w:tcW w:w="4675" w:type="dxa"/>
            <w:tcBorders>
              <w:top w:val="single" w:sz="4" w:space="0" w:color="auto"/>
              <w:left w:val="single" w:sz="4" w:space="0" w:color="auto"/>
              <w:bottom w:val="single" w:sz="4" w:space="0" w:color="auto"/>
              <w:right w:val="single" w:sz="4" w:space="0" w:color="auto"/>
            </w:tcBorders>
          </w:tcPr>
          <w:p w14:paraId="6809D161" w14:textId="77777777" w:rsidR="00DD24BA" w:rsidRDefault="00DD24BA" w:rsidP="00D66757">
            <w:pPr>
              <w:jc w:val="center"/>
              <w:rPr>
                <w:b/>
              </w:rPr>
            </w:pPr>
            <w:r>
              <w:rPr>
                <w:b/>
              </w:rPr>
              <w:t>Total Maximum Reimbursables:</w:t>
            </w:r>
          </w:p>
        </w:tc>
        <w:tc>
          <w:tcPr>
            <w:tcW w:w="4675" w:type="dxa"/>
            <w:tcBorders>
              <w:top w:val="single" w:sz="4" w:space="0" w:color="auto"/>
              <w:left w:val="single" w:sz="4" w:space="0" w:color="auto"/>
              <w:bottom w:val="single" w:sz="4" w:space="0" w:color="auto"/>
              <w:right w:val="single" w:sz="4" w:space="0" w:color="auto"/>
            </w:tcBorders>
          </w:tcPr>
          <w:p w14:paraId="5BB26D4C" w14:textId="77777777" w:rsidR="00DD24BA" w:rsidRDefault="00DD24BA" w:rsidP="00D66757">
            <w:pPr>
              <w:jc w:val="center"/>
              <w:rPr>
                <w:b/>
              </w:rPr>
            </w:pPr>
          </w:p>
        </w:tc>
      </w:tr>
    </w:tbl>
    <w:p w14:paraId="1C2581F0" w14:textId="77777777" w:rsidR="00DD24BA" w:rsidRDefault="00DD24BA">
      <w:pPr>
        <w:rPr>
          <w:b/>
        </w:rPr>
      </w:pPr>
    </w:p>
    <w:p w14:paraId="65F69B11" w14:textId="77777777" w:rsidR="00DD24BA" w:rsidRPr="00B26D16" w:rsidRDefault="00DD24BA" w:rsidP="00B26D16">
      <w:pPr>
        <w:rPr>
          <w:b/>
        </w:rPr>
      </w:pPr>
    </w:p>
    <w:p w14:paraId="40A7D4EF" w14:textId="77777777" w:rsidR="00DD24BA" w:rsidRDefault="00DD24BA">
      <w:pPr>
        <w:rPr>
          <w:b/>
        </w:rPr>
      </w:pPr>
      <w:r>
        <w:br w:type="page"/>
      </w:r>
    </w:p>
    <w:p w14:paraId="0D4DD671" w14:textId="34FE61C2" w:rsidR="00140E6F" w:rsidRPr="00C56DDC" w:rsidRDefault="009564EB" w:rsidP="00F842FE">
      <w:pPr>
        <w:pStyle w:val="Heading1"/>
        <w:numPr>
          <w:ilvl w:val="0"/>
          <w:numId w:val="14"/>
        </w:numPr>
        <w:autoSpaceDE w:val="0"/>
        <w:autoSpaceDN w:val="0"/>
        <w:adjustRightInd w:val="0"/>
        <w:spacing w:after="0"/>
      </w:pPr>
      <w:r w:rsidRPr="00BE1446">
        <w:lastRenderedPageBreak/>
        <w:t xml:space="preserve">Exhibit </w:t>
      </w:r>
      <w:r>
        <w:t>C</w:t>
      </w:r>
      <w:r w:rsidR="00BA5B1F">
        <w:br/>
      </w:r>
      <w:r w:rsidR="00140E6F" w:rsidRPr="00C56DDC">
        <w:t>Minimum Insurance Requirements</w:t>
      </w:r>
    </w:p>
    <w:p w14:paraId="7E285B0E" w14:textId="23C67AF4" w:rsidR="00140E6F" w:rsidRPr="000010F5" w:rsidRDefault="000010F5" w:rsidP="00140E6F">
      <w:pPr>
        <w:jc w:val="center"/>
        <w:rPr>
          <w:rFonts w:cs="Arial"/>
          <w:b/>
          <w:u w:val="single"/>
        </w:rPr>
      </w:pPr>
      <w:r w:rsidRPr="000010F5">
        <w:rPr>
          <w:b/>
          <w:highlight w:val="yellow"/>
          <w:u w:val="single"/>
        </w:rPr>
        <w:t>[</w:t>
      </w:r>
      <w:r w:rsidR="008E621C">
        <w:rPr>
          <w:b/>
          <w:highlight w:val="yellow"/>
          <w:u w:val="single"/>
        </w:rPr>
        <w:t>MUNICIPALITY INSURANCE/RISK FORM</w:t>
      </w:r>
      <w:r w:rsidRPr="000010F5">
        <w:rPr>
          <w:b/>
          <w:highlight w:val="yellow"/>
          <w:u w:val="single"/>
        </w:rPr>
        <w:t>]</w:t>
      </w:r>
    </w:p>
    <w:p w14:paraId="6D3A21A8" w14:textId="77777777" w:rsidR="00140E6F" w:rsidRPr="00A70AA9" w:rsidRDefault="00140E6F" w:rsidP="00140E6F"/>
    <w:p w14:paraId="6A2A0C1C" w14:textId="77777777" w:rsidR="00140E6F" w:rsidRDefault="00140E6F" w:rsidP="00140E6F">
      <w:pPr>
        <w:rPr>
          <w:rFonts w:cs="Arial"/>
          <w:b/>
        </w:rPr>
      </w:pPr>
      <w:r>
        <w:br w:type="page"/>
      </w:r>
    </w:p>
    <w:p w14:paraId="1D0B6ECF" w14:textId="4ECA12EF" w:rsidR="00F31CF2" w:rsidRPr="00C05FD2" w:rsidRDefault="00D102FA" w:rsidP="00C05FD2">
      <w:pPr>
        <w:pStyle w:val="Heading1"/>
        <w:spacing w:after="0"/>
        <w:rPr>
          <w:rFonts w:asciiTheme="minorHAnsi" w:hAnsiTheme="minorHAnsi"/>
          <w:b w:val="0"/>
        </w:rPr>
      </w:pPr>
      <w:r>
        <w:lastRenderedPageBreak/>
        <w:t xml:space="preserve"> </w:t>
      </w:r>
      <w:r>
        <w:rPr>
          <w:color w:val="000000" w:themeColor="text1"/>
        </w:rPr>
        <w:t xml:space="preserve"> </w:t>
      </w:r>
      <w:r>
        <w:rPr>
          <w:rFonts w:cstheme="minorHAnsi"/>
          <w:color w:val="000000"/>
        </w:rPr>
        <w:t xml:space="preserve">  </w:t>
      </w:r>
      <w:r>
        <w:rPr>
          <w:color w:val="000000" w:themeColor="text1"/>
        </w:rPr>
        <w:t xml:space="preserve"> </w:t>
      </w:r>
      <w:r>
        <w:rPr>
          <w:rFonts w:cs="Arial"/>
        </w:rPr>
        <w:t xml:space="preserve"> </w:t>
      </w:r>
      <w:r>
        <w:rPr>
          <w:rFonts w:cs="Calibri"/>
          <w:snapToGrid w:val="0"/>
        </w:rPr>
        <w:t xml:space="preserve">      </w:t>
      </w:r>
      <w:r>
        <w:rPr>
          <w:rFonts w:cstheme="minorHAnsi"/>
          <w:color w:val="000000"/>
        </w:rPr>
        <w:t xml:space="preserve">    </w:t>
      </w:r>
      <w:r w:rsidR="00F31CF2" w:rsidRPr="00603C32">
        <w:t>Exhibit D</w:t>
      </w:r>
      <w:r w:rsidR="00F31CF2" w:rsidRPr="00603C32">
        <w:br/>
      </w:r>
      <w:r w:rsidR="00F31CF2" w:rsidRPr="0020367E">
        <w:t xml:space="preserve">Work Authorization No. [___] </w:t>
      </w:r>
      <w:r w:rsidR="00F31CF2">
        <w:rPr>
          <w:rFonts w:asciiTheme="minorHAnsi" w:hAnsiTheme="minorHAnsi" w:cstheme="minorHAnsi"/>
          <w:bCs/>
        </w:rPr>
        <w:t>u</w:t>
      </w:r>
      <w:r w:rsidR="00F31CF2" w:rsidRPr="0020367E">
        <w:rPr>
          <w:rFonts w:asciiTheme="minorHAnsi" w:hAnsiTheme="minorHAnsi" w:cstheme="minorHAnsi"/>
          <w:bCs/>
        </w:rPr>
        <w:t>nder</w:t>
      </w:r>
      <w:r w:rsidR="00F31CF2">
        <w:rPr>
          <w:rFonts w:asciiTheme="minorHAnsi" w:hAnsiTheme="minorHAnsi" w:cstheme="minorHAnsi"/>
          <w:bCs/>
        </w:rPr>
        <w:t xml:space="preserve"> </w:t>
      </w:r>
      <w:r w:rsidR="00F31CF2">
        <w:rPr>
          <w:rFonts w:asciiTheme="minorHAnsi" w:hAnsiTheme="minorHAnsi" w:cstheme="minorHAnsi"/>
          <w:bCs/>
        </w:rPr>
        <w:br/>
      </w:r>
      <w:r w:rsidR="00F31CF2" w:rsidRPr="0020367E">
        <w:rPr>
          <w:rFonts w:asciiTheme="minorHAnsi" w:hAnsiTheme="minorHAnsi" w:cstheme="minorHAnsi"/>
          <w:bCs/>
        </w:rPr>
        <w:t>Agreement [____________]</w:t>
      </w:r>
      <w:r w:rsidR="00F31CF2">
        <w:rPr>
          <w:rFonts w:asciiTheme="minorHAnsi" w:hAnsiTheme="minorHAnsi" w:cstheme="minorHAnsi"/>
          <w:bCs/>
        </w:rPr>
        <w:t xml:space="preserve"> </w:t>
      </w:r>
      <w:r w:rsidR="00F31CF2" w:rsidRPr="0020367E">
        <w:rPr>
          <w:rFonts w:asciiTheme="minorHAnsi" w:hAnsiTheme="minorHAnsi" w:cstheme="minorHAnsi"/>
          <w:bCs/>
        </w:rPr>
        <w:t xml:space="preserve">between </w:t>
      </w:r>
      <w:r w:rsidR="00F31CF2">
        <w:rPr>
          <w:rFonts w:asciiTheme="minorHAnsi" w:hAnsiTheme="minorHAnsi" w:cstheme="minorHAnsi"/>
          <w:bCs/>
        </w:rPr>
        <w:t>[_____________]</w:t>
      </w:r>
      <w:r w:rsidR="00F31CF2" w:rsidRPr="0020367E">
        <w:rPr>
          <w:rFonts w:asciiTheme="minorHAnsi" w:hAnsiTheme="minorHAnsi" w:cstheme="minorHAnsi"/>
          <w:bCs/>
        </w:rPr>
        <w:t xml:space="preserve"> and [____________]</w:t>
      </w:r>
    </w:p>
    <w:p w14:paraId="5FAECCD3" w14:textId="77777777" w:rsidR="00F31CF2" w:rsidRPr="0020367E" w:rsidRDefault="00F31CF2" w:rsidP="00F31CF2">
      <w:pPr>
        <w:jc w:val="center"/>
        <w:rPr>
          <w:rFonts w:asciiTheme="minorHAnsi" w:hAnsiTheme="minorHAnsi" w:cstheme="minorHAnsi"/>
          <w:b/>
          <w:bCs/>
        </w:rPr>
      </w:pPr>
      <w:r w:rsidRPr="0020367E">
        <w:rPr>
          <w:rFonts w:asciiTheme="minorHAnsi" w:hAnsiTheme="minorHAnsi" w:cstheme="minorHAnsi"/>
          <w:b/>
          <w:bCs/>
        </w:rPr>
        <w:t>for [_________________________]</w:t>
      </w:r>
    </w:p>
    <w:p w14:paraId="4FF4B5D5" w14:textId="77777777" w:rsidR="00F31CF2" w:rsidRPr="0020367E" w:rsidRDefault="00F31CF2" w:rsidP="00F31CF2">
      <w:pPr>
        <w:jc w:val="center"/>
        <w:rPr>
          <w:rFonts w:asciiTheme="minorHAnsi" w:hAnsiTheme="minorHAnsi" w:cstheme="minorHAnsi"/>
        </w:rPr>
      </w:pPr>
    </w:p>
    <w:p w14:paraId="79F09DE4" w14:textId="101BE416" w:rsidR="00F31CF2" w:rsidRPr="0020367E" w:rsidRDefault="00F31CF2" w:rsidP="00F31CF2">
      <w:pPr>
        <w:jc w:val="both"/>
        <w:rPr>
          <w:rFonts w:asciiTheme="minorHAnsi" w:hAnsiTheme="minorHAnsi" w:cstheme="minorHAnsi"/>
          <w:b/>
          <w:bCs/>
        </w:rPr>
      </w:pPr>
      <w:r w:rsidRPr="0020367E">
        <w:rPr>
          <w:rFonts w:asciiTheme="minorHAnsi" w:hAnsiTheme="minorHAnsi" w:cstheme="minorHAnsi"/>
        </w:rPr>
        <w:t>1.</w:t>
      </w:r>
      <w:r w:rsidRPr="0020367E">
        <w:rPr>
          <w:rFonts w:asciiTheme="minorHAnsi" w:hAnsiTheme="minorHAnsi" w:cstheme="minorHAnsi"/>
        </w:rPr>
        <w:tab/>
      </w:r>
      <w:r w:rsidRPr="00C05FD2">
        <w:rPr>
          <w:rFonts w:asciiTheme="minorHAnsi" w:hAnsiTheme="minorHAnsi"/>
        </w:rPr>
        <w:t xml:space="preserve">This Work Authorization is </w:t>
      </w:r>
      <w:r w:rsidRPr="0020367E">
        <w:rPr>
          <w:rFonts w:asciiTheme="minorHAnsi" w:hAnsiTheme="minorHAnsi" w:cstheme="minorHAnsi"/>
        </w:rPr>
        <w:t xml:space="preserve">issued </w:t>
      </w:r>
      <w:r w:rsidRPr="00C05FD2">
        <w:rPr>
          <w:rFonts w:asciiTheme="minorHAnsi" w:hAnsiTheme="minorHAnsi"/>
        </w:rPr>
        <w:t>pursuant to the Agreement</w:t>
      </w:r>
      <w:r>
        <w:rPr>
          <w:rFonts w:asciiTheme="minorHAnsi" w:hAnsiTheme="minorHAnsi" w:cstheme="minorHAnsi"/>
        </w:rPr>
        <w:t xml:space="preserve"> </w:t>
      </w:r>
      <w:r w:rsidRPr="0020367E">
        <w:rPr>
          <w:rFonts w:asciiTheme="minorHAnsi" w:hAnsiTheme="minorHAnsi" w:cstheme="minorHAnsi"/>
        </w:rPr>
        <w:t xml:space="preserve">between </w:t>
      </w:r>
      <w:r w:rsidR="000A07A0">
        <w:rPr>
          <w:rFonts w:asciiTheme="minorHAnsi" w:hAnsiTheme="minorHAnsi" w:cstheme="minorHAnsi"/>
        </w:rPr>
        <w:t>___________</w:t>
      </w:r>
      <w:r w:rsidRPr="0020367E">
        <w:rPr>
          <w:rFonts w:asciiTheme="minorHAnsi" w:hAnsiTheme="minorHAnsi" w:cstheme="minorHAnsi"/>
        </w:rPr>
        <w:t xml:space="preserve"> (</w:t>
      </w:r>
      <w:r>
        <w:rPr>
          <w:rFonts w:asciiTheme="minorHAnsi" w:hAnsiTheme="minorHAnsi" w:cstheme="minorHAnsi"/>
        </w:rPr>
        <w:t>“Municipality”</w:t>
      </w:r>
      <w:r w:rsidRPr="0020367E">
        <w:rPr>
          <w:rFonts w:asciiTheme="minorHAnsi" w:hAnsiTheme="minorHAnsi" w:cstheme="minorHAnsi"/>
        </w:rPr>
        <w:t xml:space="preserve">) and </w:t>
      </w:r>
      <w:r w:rsidRPr="0020367E">
        <w:rPr>
          <w:rFonts w:asciiTheme="minorHAnsi" w:hAnsiTheme="minorHAnsi" w:cstheme="minorHAnsi"/>
          <w:b/>
          <w:bCs/>
        </w:rPr>
        <w:t>[____________]</w:t>
      </w:r>
      <w:r w:rsidRPr="0020367E">
        <w:rPr>
          <w:rFonts w:asciiTheme="minorHAnsi" w:hAnsiTheme="minorHAnsi" w:cstheme="minorHAnsi"/>
        </w:rPr>
        <w:t xml:space="preserve"> (</w:t>
      </w:r>
      <w:r>
        <w:rPr>
          <w:rFonts w:asciiTheme="minorHAnsi" w:hAnsiTheme="minorHAnsi" w:cstheme="minorHAnsi"/>
        </w:rPr>
        <w:t>“</w:t>
      </w:r>
      <w:r w:rsidRPr="00C05FD2">
        <w:rPr>
          <w:rFonts w:asciiTheme="minorHAnsi" w:hAnsiTheme="minorHAnsi"/>
        </w:rPr>
        <w:t>Consultant</w:t>
      </w:r>
      <w:r>
        <w:rPr>
          <w:rFonts w:asciiTheme="minorHAnsi" w:hAnsiTheme="minorHAnsi" w:cstheme="minorHAnsi"/>
        </w:rPr>
        <w:t>”</w:t>
      </w:r>
      <w:r w:rsidRPr="0020367E">
        <w:rPr>
          <w:rFonts w:asciiTheme="minorHAnsi" w:hAnsiTheme="minorHAnsi" w:cstheme="minorHAnsi"/>
        </w:rPr>
        <w:t>)</w:t>
      </w:r>
      <w:r>
        <w:rPr>
          <w:rFonts w:asciiTheme="minorHAnsi" w:hAnsiTheme="minorHAnsi" w:cstheme="minorHAnsi"/>
        </w:rPr>
        <w:t xml:space="preserve"> (collectively referred to as </w:t>
      </w:r>
      <w:r w:rsidRPr="00C05FD2">
        <w:rPr>
          <w:rFonts w:asciiTheme="minorHAnsi" w:hAnsiTheme="minorHAnsi"/>
        </w:rPr>
        <w:t xml:space="preserve">the </w:t>
      </w:r>
      <w:r>
        <w:rPr>
          <w:rFonts w:asciiTheme="minorHAnsi" w:hAnsiTheme="minorHAnsi" w:cstheme="minorHAnsi"/>
        </w:rPr>
        <w:t>“Parties”)</w:t>
      </w:r>
      <w:r w:rsidRPr="0020367E">
        <w:rPr>
          <w:rFonts w:asciiTheme="minorHAnsi" w:hAnsiTheme="minorHAnsi" w:cstheme="minorHAnsi"/>
        </w:rPr>
        <w:t xml:space="preserve"> for </w:t>
      </w:r>
      <w:r w:rsidRPr="0020367E">
        <w:rPr>
          <w:rFonts w:asciiTheme="minorHAnsi" w:hAnsiTheme="minorHAnsi" w:cstheme="minorHAnsi"/>
          <w:b/>
          <w:bCs/>
        </w:rPr>
        <w:t>[_________________________]</w:t>
      </w:r>
      <w:r w:rsidR="003123C8">
        <w:rPr>
          <w:rFonts w:asciiTheme="minorHAnsi" w:hAnsiTheme="minorHAnsi" w:cstheme="minorHAnsi"/>
          <w:b/>
          <w:bCs/>
        </w:rPr>
        <w:t xml:space="preserve"> </w:t>
      </w:r>
      <w:r>
        <w:rPr>
          <w:rFonts w:asciiTheme="minorHAnsi" w:hAnsiTheme="minorHAnsi" w:cstheme="minorHAnsi"/>
        </w:rPr>
        <w:t xml:space="preserve">dated </w:t>
      </w:r>
      <w:r w:rsidRPr="0020367E">
        <w:rPr>
          <w:rFonts w:asciiTheme="minorHAnsi" w:hAnsiTheme="minorHAnsi" w:cstheme="minorHAnsi"/>
          <w:b/>
          <w:bCs/>
        </w:rPr>
        <w:t>[____________]</w:t>
      </w:r>
      <w:r w:rsidR="003123C8">
        <w:rPr>
          <w:rFonts w:asciiTheme="minorHAnsi" w:hAnsiTheme="minorHAnsi" w:cstheme="minorHAnsi"/>
          <w:b/>
          <w:bCs/>
        </w:rPr>
        <w:t xml:space="preserve"> </w:t>
      </w:r>
      <w:r w:rsidR="003123C8" w:rsidRPr="0020367E">
        <w:rPr>
          <w:rFonts w:asciiTheme="minorHAnsi" w:hAnsiTheme="minorHAnsi" w:cstheme="minorHAnsi"/>
        </w:rPr>
        <w:t>(</w:t>
      </w:r>
      <w:r w:rsidR="003123C8">
        <w:rPr>
          <w:rFonts w:asciiTheme="minorHAnsi" w:hAnsiTheme="minorHAnsi" w:cstheme="minorHAnsi"/>
        </w:rPr>
        <w:t xml:space="preserve">as amended, </w:t>
      </w:r>
      <w:r w:rsidR="003123C8" w:rsidRPr="00C05FD2">
        <w:rPr>
          <w:rFonts w:asciiTheme="minorHAnsi" w:hAnsiTheme="minorHAnsi"/>
        </w:rPr>
        <w:t xml:space="preserve">the </w:t>
      </w:r>
      <w:r w:rsidR="003123C8">
        <w:rPr>
          <w:rFonts w:asciiTheme="minorHAnsi" w:hAnsiTheme="minorHAnsi" w:cstheme="minorHAnsi"/>
        </w:rPr>
        <w:t>“</w:t>
      </w:r>
      <w:r w:rsidR="003123C8" w:rsidRPr="00C05FD2">
        <w:rPr>
          <w:rFonts w:asciiTheme="minorHAnsi" w:hAnsiTheme="minorHAnsi"/>
        </w:rPr>
        <w:t>Agreement</w:t>
      </w:r>
      <w:r w:rsidR="003123C8">
        <w:rPr>
          <w:rFonts w:asciiTheme="minorHAnsi" w:hAnsiTheme="minorHAnsi" w:cstheme="minorHAnsi"/>
        </w:rPr>
        <w:t>”</w:t>
      </w:r>
      <w:r w:rsidR="003123C8" w:rsidRPr="0020367E">
        <w:rPr>
          <w:rFonts w:asciiTheme="minorHAnsi" w:hAnsiTheme="minorHAnsi" w:cstheme="minorHAnsi"/>
        </w:rPr>
        <w:t>)</w:t>
      </w:r>
      <w:r w:rsidRPr="0020367E">
        <w:rPr>
          <w:rFonts w:asciiTheme="minorHAnsi" w:hAnsiTheme="minorHAnsi" w:cstheme="minorHAnsi"/>
        </w:rPr>
        <w:t>.</w:t>
      </w:r>
    </w:p>
    <w:p w14:paraId="1EE63B27" w14:textId="77777777" w:rsidR="00F31CF2" w:rsidRPr="0020367E" w:rsidRDefault="00F31CF2" w:rsidP="00F31CF2">
      <w:pPr>
        <w:jc w:val="both"/>
        <w:rPr>
          <w:rFonts w:asciiTheme="minorHAnsi" w:hAnsiTheme="minorHAnsi" w:cstheme="minorHAnsi"/>
        </w:rPr>
      </w:pPr>
    </w:p>
    <w:p w14:paraId="0177FC72" w14:textId="1909D9EA" w:rsidR="00F31CF2" w:rsidRPr="0020367E" w:rsidRDefault="00F31CF2" w:rsidP="00F31CF2">
      <w:pPr>
        <w:jc w:val="both"/>
        <w:rPr>
          <w:rFonts w:asciiTheme="minorHAnsi" w:hAnsiTheme="minorHAnsi" w:cstheme="minorHAnsi"/>
        </w:rPr>
      </w:pPr>
      <w:r w:rsidRPr="0020367E">
        <w:rPr>
          <w:rFonts w:asciiTheme="minorHAnsi" w:hAnsiTheme="minorHAnsi" w:cstheme="minorHAnsi"/>
        </w:rPr>
        <w:t>2.</w:t>
      </w:r>
      <w:r w:rsidRPr="0020367E">
        <w:rPr>
          <w:rFonts w:asciiTheme="minorHAnsi" w:hAnsiTheme="minorHAnsi" w:cstheme="minorHAnsi"/>
        </w:rPr>
        <w:tab/>
        <w:t xml:space="preserve">This Work Authorization </w:t>
      </w:r>
      <w:r>
        <w:rPr>
          <w:rFonts w:asciiTheme="minorHAnsi" w:hAnsiTheme="minorHAnsi" w:cstheme="minorHAnsi"/>
        </w:rPr>
        <w:t xml:space="preserve">directs </w:t>
      </w:r>
      <w:r w:rsidRPr="0020367E">
        <w:rPr>
          <w:rFonts w:asciiTheme="minorHAnsi" w:hAnsiTheme="minorHAnsi" w:cstheme="minorHAnsi"/>
        </w:rPr>
        <w:t xml:space="preserve">Consultant to provide </w:t>
      </w:r>
      <w:r w:rsidRPr="00C05FD2">
        <w:rPr>
          <w:rFonts w:asciiTheme="minorHAnsi" w:hAnsiTheme="minorHAnsi"/>
        </w:rPr>
        <w:t xml:space="preserve">the </w:t>
      </w:r>
      <w:r w:rsidRPr="0020367E">
        <w:rPr>
          <w:rFonts w:asciiTheme="minorHAnsi" w:hAnsiTheme="minorHAnsi" w:cstheme="minorHAnsi"/>
        </w:rPr>
        <w:t>services described in Exhibit A</w:t>
      </w:r>
      <w:r w:rsidR="003123C8">
        <w:rPr>
          <w:rFonts w:asciiTheme="minorHAnsi" w:hAnsiTheme="minorHAnsi" w:cstheme="minorHAnsi"/>
        </w:rPr>
        <w:t>, attached hereto and incorporated into</w:t>
      </w:r>
      <w:r w:rsidRPr="0020367E">
        <w:rPr>
          <w:rFonts w:asciiTheme="minorHAnsi" w:hAnsiTheme="minorHAnsi" w:cstheme="minorHAnsi"/>
        </w:rPr>
        <w:t xml:space="preserve"> </w:t>
      </w:r>
      <w:r w:rsidRPr="00C05FD2">
        <w:rPr>
          <w:rFonts w:asciiTheme="minorHAnsi" w:hAnsiTheme="minorHAnsi"/>
        </w:rPr>
        <w:t>this Work Authorization</w:t>
      </w:r>
      <w:r w:rsidR="003123C8">
        <w:rPr>
          <w:rFonts w:asciiTheme="minorHAnsi" w:hAnsiTheme="minorHAnsi"/>
        </w:rPr>
        <w:t>,</w:t>
      </w:r>
      <w:r w:rsidRPr="00C05FD2">
        <w:rPr>
          <w:rFonts w:asciiTheme="minorHAnsi" w:hAnsiTheme="minorHAnsi"/>
        </w:rPr>
        <w:t xml:space="preserve"> </w:t>
      </w:r>
      <w:r>
        <w:rPr>
          <w:rFonts w:asciiTheme="minorHAnsi" w:hAnsiTheme="minorHAnsi" w:cstheme="minorHAnsi"/>
        </w:rPr>
        <w:t xml:space="preserve">and </w:t>
      </w:r>
      <w:r w:rsidRPr="00C05FD2">
        <w:rPr>
          <w:rFonts w:asciiTheme="minorHAnsi" w:hAnsiTheme="minorHAnsi"/>
        </w:rPr>
        <w:t xml:space="preserve">is </w:t>
      </w:r>
      <w:r>
        <w:rPr>
          <w:rFonts w:asciiTheme="minorHAnsi" w:hAnsiTheme="minorHAnsi" w:cstheme="minorHAnsi"/>
        </w:rPr>
        <w:t>issued pursuant to Article 6</w:t>
      </w:r>
      <w:r w:rsidRPr="00C05FD2">
        <w:rPr>
          <w:rFonts w:asciiTheme="minorHAnsi" w:hAnsiTheme="minorHAnsi"/>
        </w:rPr>
        <w:t xml:space="preserve"> of </w:t>
      </w:r>
      <w:r>
        <w:rPr>
          <w:rFonts w:asciiTheme="minorHAnsi" w:hAnsiTheme="minorHAnsi" w:cstheme="minorHAnsi"/>
        </w:rPr>
        <w:t>the Agreement</w:t>
      </w:r>
      <w:r w:rsidRPr="0020367E">
        <w:rPr>
          <w:rFonts w:asciiTheme="minorHAnsi" w:hAnsiTheme="minorHAnsi" w:cstheme="minorHAnsi"/>
        </w:rPr>
        <w:t xml:space="preserve">. </w:t>
      </w:r>
    </w:p>
    <w:p w14:paraId="731C5A82" w14:textId="77777777" w:rsidR="00F31CF2" w:rsidRPr="0020367E" w:rsidRDefault="00F31CF2" w:rsidP="00F31CF2">
      <w:pPr>
        <w:jc w:val="both"/>
        <w:rPr>
          <w:rFonts w:asciiTheme="minorHAnsi" w:hAnsiTheme="minorHAnsi" w:cstheme="minorHAnsi"/>
        </w:rPr>
      </w:pPr>
    </w:p>
    <w:p w14:paraId="21C916CE" w14:textId="77777777" w:rsidR="00F31CF2" w:rsidRPr="0020367E" w:rsidRDefault="00F31CF2" w:rsidP="00F31CF2">
      <w:pPr>
        <w:jc w:val="both"/>
        <w:rPr>
          <w:rFonts w:asciiTheme="minorHAnsi" w:hAnsiTheme="minorHAnsi" w:cstheme="minorHAnsi"/>
        </w:rPr>
      </w:pPr>
      <w:r w:rsidRPr="0020367E">
        <w:rPr>
          <w:rFonts w:asciiTheme="minorHAnsi" w:hAnsiTheme="minorHAnsi" w:cstheme="minorHAnsi"/>
        </w:rPr>
        <w:t>3.</w:t>
      </w:r>
      <w:r w:rsidRPr="0020367E">
        <w:rPr>
          <w:rFonts w:asciiTheme="minorHAnsi" w:hAnsiTheme="minorHAnsi" w:cstheme="minorHAnsi"/>
        </w:rPr>
        <w:tab/>
      </w:r>
      <w:r w:rsidRPr="0020367E">
        <w:rPr>
          <w:rFonts w:asciiTheme="minorHAnsi" w:hAnsiTheme="minorHAnsi" w:cstheme="minorHAnsi"/>
          <w:u w:val="single"/>
        </w:rPr>
        <w:t>Compensation and Method of Payment</w:t>
      </w:r>
      <w:r w:rsidRPr="0020367E">
        <w:rPr>
          <w:rFonts w:asciiTheme="minorHAnsi" w:hAnsiTheme="minorHAnsi" w:cstheme="minorHAnsi"/>
        </w:rPr>
        <w:t xml:space="preserve">. </w:t>
      </w:r>
    </w:p>
    <w:p w14:paraId="3A7C994E" w14:textId="77777777" w:rsidR="00F31CF2" w:rsidRPr="0020367E" w:rsidRDefault="00F31CF2" w:rsidP="00F31CF2">
      <w:pPr>
        <w:jc w:val="both"/>
        <w:rPr>
          <w:rFonts w:asciiTheme="minorHAnsi" w:hAnsiTheme="minorHAnsi" w:cstheme="minorHAnsi"/>
        </w:rPr>
      </w:pPr>
    </w:p>
    <w:p w14:paraId="59120F37" w14:textId="29F9A925" w:rsidR="00F31CF2" w:rsidRPr="00C05FD2" w:rsidRDefault="00F31CF2" w:rsidP="00C05FD2">
      <w:pPr>
        <w:ind w:left="720"/>
        <w:jc w:val="both"/>
        <w:rPr>
          <w:rFonts w:asciiTheme="minorHAnsi" w:hAnsiTheme="minorHAnsi"/>
        </w:rPr>
      </w:pPr>
      <w:r w:rsidRPr="0020367E">
        <w:rPr>
          <w:rFonts w:asciiTheme="minorHAnsi" w:hAnsiTheme="minorHAnsi" w:cstheme="minorHAnsi"/>
        </w:rPr>
        <w:t>3.1</w:t>
      </w:r>
      <w:r w:rsidRPr="0020367E">
        <w:rPr>
          <w:rFonts w:asciiTheme="minorHAnsi" w:hAnsiTheme="minorHAnsi" w:cstheme="minorHAnsi"/>
        </w:rPr>
        <w:tab/>
        <w:t xml:space="preserve">Payment for the </w:t>
      </w:r>
      <w:r w:rsidR="003123C8">
        <w:rPr>
          <w:rFonts w:asciiTheme="minorHAnsi" w:hAnsiTheme="minorHAnsi" w:cstheme="minorHAnsi"/>
        </w:rPr>
        <w:t>S</w:t>
      </w:r>
      <w:r w:rsidRPr="0020367E">
        <w:rPr>
          <w:rFonts w:asciiTheme="minorHAnsi" w:hAnsiTheme="minorHAnsi" w:cstheme="minorHAnsi"/>
        </w:rPr>
        <w:t xml:space="preserve">ervices authorized by </w:t>
      </w:r>
      <w:r w:rsidRPr="00C05FD2">
        <w:rPr>
          <w:rFonts w:asciiTheme="minorHAnsi" w:hAnsiTheme="minorHAnsi"/>
        </w:rPr>
        <w:t xml:space="preserve">this Work Authorization shall </w:t>
      </w:r>
      <w:r w:rsidRPr="0020367E">
        <w:rPr>
          <w:rFonts w:asciiTheme="minorHAnsi" w:hAnsiTheme="minorHAnsi" w:cstheme="minorHAnsi"/>
        </w:rPr>
        <w:t>be in accordance with Article 5 of the Agreement and the agreed method of compensation is as follows (check those boxes that apply):</w:t>
      </w:r>
    </w:p>
    <w:p w14:paraId="24DE8E91" w14:textId="77777777" w:rsidR="00F31CF2" w:rsidRPr="00C05FD2" w:rsidRDefault="00F31CF2" w:rsidP="00C05FD2">
      <w:pPr>
        <w:jc w:val="both"/>
        <w:rPr>
          <w:rFonts w:asciiTheme="minorHAnsi" w:hAnsiTheme="minorHAnsi"/>
        </w:rPr>
      </w:pPr>
    </w:p>
    <w:p w14:paraId="2859ECB8" w14:textId="4D17DE88" w:rsidR="00F31CF2" w:rsidRPr="0020367E" w:rsidRDefault="00F31CF2" w:rsidP="00F31CF2">
      <w:pPr>
        <w:ind w:left="1440" w:hanging="720"/>
        <w:jc w:val="both"/>
        <w:rPr>
          <w:rFonts w:asciiTheme="minorHAnsi" w:eastAsia="Calibri" w:hAnsiTheme="minorHAnsi" w:cstheme="minorHAnsi"/>
        </w:rPr>
      </w:pPr>
      <w:r w:rsidRPr="0020367E">
        <w:rPr>
          <w:rFonts w:asciiTheme="minorHAnsi" w:hAnsiTheme="minorHAnsi" w:cstheme="minorHAnsi"/>
        </w:rPr>
        <w:fldChar w:fldCharType="begin">
          <w:ffData>
            <w:name w:val="Check7"/>
            <w:enabled/>
            <w:calcOnExit w:val="0"/>
            <w:checkBox>
              <w:sizeAuto/>
              <w:default w:val="0"/>
            </w:checkBox>
          </w:ffData>
        </w:fldChar>
      </w:r>
      <w:bookmarkStart w:id="51" w:name="Check7"/>
      <w:r w:rsidRPr="0020367E">
        <w:rPr>
          <w:rFonts w:asciiTheme="minorHAnsi" w:hAnsiTheme="minorHAnsi" w:cstheme="minorHAnsi"/>
        </w:rPr>
        <w:instrText xml:space="preserve"> FORMCHECKBOX </w:instrText>
      </w:r>
      <w:r w:rsidRPr="0020367E">
        <w:rPr>
          <w:rFonts w:asciiTheme="minorHAnsi" w:hAnsiTheme="minorHAnsi" w:cstheme="minorHAnsi"/>
        </w:rPr>
      </w:r>
      <w:r w:rsidRPr="0020367E">
        <w:rPr>
          <w:rFonts w:asciiTheme="minorHAnsi" w:hAnsiTheme="minorHAnsi" w:cstheme="minorHAnsi"/>
        </w:rPr>
        <w:fldChar w:fldCharType="separate"/>
      </w:r>
      <w:r w:rsidRPr="0020367E">
        <w:rPr>
          <w:rFonts w:asciiTheme="minorHAnsi" w:hAnsiTheme="minorHAnsi" w:cstheme="minorHAnsi"/>
        </w:rPr>
        <w:fldChar w:fldCharType="end"/>
      </w:r>
      <w:bookmarkEnd w:id="51"/>
      <w:r w:rsidRPr="0020367E">
        <w:rPr>
          <w:rFonts w:asciiTheme="minorHAnsi" w:hAnsiTheme="minorHAnsi" w:cstheme="minorHAnsi"/>
          <w:b/>
          <w:bCs/>
        </w:rPr>
        <w:tab/>
      </w:r>
      <w:r w:rsidRPr="0020367E">
        <w:rPr>
          <w:rFonts w:asciiTheme="minorHAnsi" w:eastAsia="Calibri" w:hAnsiTheme="minorHAnsi" w:cstheme="minorHAnsi"/>
        </w:rPr>
        <w:t xml:space="preserve">3.1.1 </w:t>
      </w:r>
      <w:r w:rsidRPr="0020367E">
        <w:rPr>
          <w:rFonts w:asciiTheme="minorHAnsi" w:eastAsia="Calibri" w:hAnsiTheme="minorHAnsi" w:cstheme="minorHAnsi"/>
          <w:u w:val="single"/>
        </w:rPr>
        <w:t>Maximum Amount Not-To-Exceed Compensation</w:t>
      </w:r>
      <w:r w:rsidRPr="0020367E">
        <w:rPr>
          <w:rFonts w:asciiTheme="minorHAnsi" w:eastAsia="Calibri" w:hAnsiTheme="minorHAnsi" w:cstheme="minorHAnsi"/>
        </w:rPr>
        <w:t xml:space="preserve">. </w:t>
      </w:r>
      <w:r>
        <w:rPr>
          <w:rFonts w:asciiTheme="minorHAnsi" w:eastAsia="Calibri" w:hAnsiTheme="minorHAnsi" w:cstheme="minorHAnsi"/>
        </w:rPr>
        <w:t>Municipality</w:t>
      </w:r>
      <w:r w:rsidRPr="0020367E">
        <w:rPr>
          <w:rFonts w:asciiTheme="minorHAnsi" w:eastAsia="Calibri" w:hAnsiTheme="minorHAnsi" w:cstheme="minorHAnsi"/>
        </w:rPr>
        <w:t xml:space="preserve"> shall pay Consultant for the performance of </w:t>
      </w:r>
      <w:r w:rsidR="003123C8">
        <w:rPr>
          <w:rFonts w:asciiTheme="minorHAnsi" w:eastAsia="Calibri" w:hAnsiTheme="minorHAnsi" w:cstheme="minorHAnsi"/>
        </w:rPr>
        <w:t xml:space="preserve">all </w:t>
      </w:r>
      <w:r w:rsidRPr="0020367E">
        <w:rPr>
          <w:rFonts w:asciiTheme="minorHAnsi" w:eastAsia="Calibri" w:hAnsiTheme="minorHAnsi" w:cstheme="minorHAnsi"/>
        </w:rPr>
        <w:t xml:space="preserve">Services </w:t>
      </w:r>
      <w:r>
        <w:rPr>
          <w:rFonts w:asciiTheme="minorHAnsi" w:eastAsia="Calibri" w:hAnsiTheme="minorHAnsi" w:cstheme="minorHAnsi"/>
        </w:rPr>
        <w:t xml:space="preserve">identified in </w:t>
      </w:r>
      <w:r w:rsidRPr="0020367E">
        <w:rPr>
          <w:rFonts w:asciiTheme="minorHAnsi" w:eastAsia="Calibri" w:hAnsiTheme="minorHAnsi" w:cstheme="minorHAnsi"/>
        </w:rPr>
        <w:t>Exhibit A</w:t>
      </w:r>
      <w:r>
        <w:rPr>
          <w:rFonts w:asciiTheme="minorHAnsi" w:eastAsia="Calibri" w:hAnsiTheme="minorHAnsi" w:cstheme="minorHAnsi"/>
        </w:rPr>
        <w:t xml:space="preserve"> to this Work Authorization as</w:t>
      </w:r>
      <w:r w:rsidRPr="0020367E">
        <w:rPr>
          <w:rFonts w:asciiTheme="minorHAnsi" w:eastAsia="Calibri" w:hAnsiTheme="minorHAnsi" w:cstheme="minorHAnsi"/>
        </w:rPr>
        <w:t xml:space="preserve"> payable on a </w:t>
      </w:r>
      <w:r>
        <w:rPr>
          <w:rFonts w:asciiTheme="minorHAnsi" w:eastAsia="Calibri" w:hAnsiTheme="minorHAnsi" w:cstheme="minorHAnsi"/>
        </w:rPr>
        <w:t>“</w:t>
      </w:r>
      <w:r w:rsidRPr="0020367E">
        <w:rPr>
          <w:rFonts w:asciiTheme="minorHAnsi" w:eastAsia="Calibri" w:hAnsiTheme="minorHAnsi" w:cstheme="minorHAnsi"/>
        </w:rPr>
        <w:t>Maximum Amount Not-To-Exceed</w:t>
      </w:r>
      <w:r>
        <w:rPr>
          <w:rFonts w:asciiTheme="minorHAnsi" w:eastAsia="Calibri" w:hAnsiTheme="minorHAnsi" w:cstheme="minorHAnsi"/>
        </w:rPr>
        <w:t>”</w:t>
      </w:r>
      <w:r w:rsidRPr="0020367E">
        <w:rPr>
          <w:rFonts w:asciiTheme="minorHAnsi" w:eastAsia="Calibri" w:hAnsiTheme="minorHAnsi" w:cstheme="minorHAnsi"/>
        </w:rPr>
        <w:t xml:space="preserve"> basis based upon the Salary Costs as described in Section 5.2 of the Agreement and Exhibit B of this Work Authorization, up to a maximum not-to-exceed amount of $</w:t>
      </w:r>
      <w:r w:rsidRPr="0020367E">
        <w:rPr>
          <w:rFonts w:asciiTheme="minorHAnsi" w:hAnsiTheme="minorHAnsi" w:cstheme="minorHAnsi"/>
          <w:b/>
          <w:bCs/>
        </w:rPr>
        <w:t>[____________]</w:t>
      </w:r>
      <w:r w:rsidRPr="00A0501C">
        <w:rPr>
          <w:rFonts w:asciiTheme="minorHAnsi" w:eastAsia="Calibri" w:hAnsiTheme="minorHAnsi" w:cstheme="minorHAnsi"/>
        </w:rPr>
        <w:t>.</w:t>
      </w:r>
      <w:r w:rsidRPr="0020367E">
        <w:rPr>
          <w:rFonts w:asciiTheme="minorHAnsi" w:eastAsia="Calibri" w:hAnsiTheme="minorHAnsi" w:cstheme="minorHAnsi"/>
        </w:rPr>
        <w:tab/>
      </w:r>
    </w:p>
    <w:p w14:paraId="1CDB19A0" w14:textId="77777777" w:rsidR="00F31CF2" w:rsidRPr="0020367E" w:rsidRDefault="00F31CF2" w:rsidP="00F31CF2">
      <w:pPr>
        <w:ind w:left="720"/>
        <w:jc w:val="both"/>
        <w:rPr>
          <w:rFonts w:asciiTheme="minorHAnsi" w:hAnsiTheme="minorHAnsi" w:cstheme="minorHAnsi"/>
        </w:rPr>
      </w:pPr>
    </w:p>
    <w:p w14:paraId="1C72CD3E" w14:textId="6CB1A07C" w:rsidR="00F31CF2" w:rsidRPr="0020367E" w:rsidRDefault="00F31CF2" w:rsidP="00F31CF2">
      <w:pPr>
        <w:ind w:left="1440" w:hanging="720"/>
        <w:jc w:val="both"/>
        <w:rPr>
          <w:rFonts w:asciiTheme="minorHAnsi" w:eastAsia="Calibri" w:hAnsiTheme="minorHAnsi" w:cstheme="minorHAnsi"/>
        </w:rPr>
      </w:pPr>
      <w:r w:rsidRPr="0020367E">
        <w:rPr>
          <w:rFonts w:asciiTheme="minorHAnsi" w:hAnsiTheme="minorHAnsi" w:cstheme="minorHAnsi"/>
        </w:rPr>
        <w:fldChar w:fldCharType="begin">
          <w:ffData>
            <w:name w:val=""/>
            <w:enabled/>
            <w:calcOnExit w:val="0"/>
            <w:checkBox>
              <w:sizeAuto/>
              <w:default w:val="0"/>
            </w:checkBox>
          </w:ffData>
        </w:fldChar>
      </w:r>
      <w:r w:rsidRPr="0020367E">
        <w:rPr>
          <w:rFonts w:asciiTheme="minorHAnsi" w:hAnsiTheme="minorHAnsi" w:cstheme="minorHAnsi"/>
        </w:rPr>
        <w:instrText xml:space="preserve"> FORMCHECKBOX </w:instrText>
      </w:r>
      <w:r w:rsidRPr="0020367E">
        <w:rPr>
          <w:rFonts w:asciiTheme="minorHAnsi" w:hAnsiTheme="minorHAnsi" w:cstheme="minorHAnsi"/>
        </w:rPr>
      </w:r>
      <w:r w:rsidRPr="0020367E">
        <w:rPr>
          <w:rFonts w:asciiTheme="minorHAnsi" w:hAnsiTheme="minorHAnsi" w:cstheme="minorHAnsi"/>
        </w:rPr>
        <w:fldChar w:fldCharType="separate"/>
      </w:r>
      <w:r w:rsidRPr="0020367E">
        <w:rPr>
          <w:rFonts w:asciiTheme="minorHAnsi" w:hAnsiTheme="minorHAnsi" w:cstheme="minorHAnsi"/>
        </w:rPr>
        <w:fldChar w:fldCharType="end"/>
      </w:r>
      <w:r w:rsidRPr="0020367E">
        <w:rPr>
          <w:rFonts w:asciiTheme="minorHAnsi" w:hAnsiTheme="minorHAnsi" w:cstheme="minorHAnsi"/>
          <w:b/>
          <w:bCs/>
        </w:rPr>
        <w:tab/>
      </w:r>
      <w:r w:rsidRPr="0020367E">
        <w:rPr>
          <w:rFonts w:asciiTheme="minorHAnsi" w:eastAsia="Calibri" w:hAnsiTheme="minorHAnsi" w:cstheme="minorHAnsi"/>
        </w:rPr>
        <w:t xml:space="preserve">3.1.2 </w:t>
      </w:r>
      <w:r w:rsidRPr="0020367E">
        <w:rPr>
          <w:rFonts w:asciiTheme="minorHAnsi" w:eastAsia="Calibri" w:hAnsiTheme="minorHAnsi" w:cstheme="minorHAnsi"/>
          <w:u w:val="single"/>
        </w:rPr>
        <w:t>Lump Sum Compensation</w:t>
      </w:r>
      <w:r w:rsidRPr="0020367E">
        <w:rPr>
          <w:rFonts w:asciiTheme="minorHAnsi" w:eastAsia="Calibri" w:hAnsiTheme="minorHAnsi" w:cstheme="minorHAnsi"/>
        </w:rPr>
        <w:t xml:space="preserve">. </w:t>
      </w:r>
      <w:r>
        <w:rPr>
          <w:rFonts w:asciiTheme="minorHAnsi" w:eastAsia="Calibri" w:hAnsiTheme="minorHAnsi" w:cstheme="minorHAnsi"/>
        </w:rPr>
        <w:t>Municipality</w:t>
      </w:r>
      <w:r w:rsidRPr="0020367E">
        <w:rPr>
          <w:rFonts w:asciiTheme="minorHAnsi" w:eastAsia="Calibri" w:hAnsiTheme="minorHAnsi" w:cstheme="minorHAnsi"/>
        </w:rPr>
        <w:t xml:space="preserve"> shall pay Consultant for the performance of all Services </w:t>
      </w:r>
      <w:r>
        <w:rPr>
          <w:rFonts w:asciiTheme="minorHAnsi" w:eastAsia="Calibri" w:hAnsiTheme="minorHAnsi" w:cstheme="minorHAnsi"/>
        </w:rPr>
        <w:t xml:space="preserve">identified in </w:t>
      </w:r>
      <w:r w:rsidRPr="0020367E">
        <w:rPr>
          <w:rFonts w:asciiTheme="minorHAnsi" w:eastAsia="Calibri" w:hAnsiTheme="minorHAnsi" w:cstheme="minorHAnsi"/>
        </w:rPr>
        <w:t>Exhibit A</w:t>
      </w:r>
      <w:r>
        <w:rPr>
          <w:rFonts w:asciiTheme="minorHAnsi" w:eastAsia="Calibri" w:hAnsiTheme="minorHAnsi" w:cstheme="minorHAnsi"/>
        </w:rPr>
        <w:t xml:space="preserve"> to this Work Authorization as</w:t>
      </w:r>
      <w:r w:rsidRPr="0020367E">
        <w:rPr>
          <w:rFonts w:asciiTheme="minorHAnsi" w:eastAsia="Calibri" w:hAnsiTheme="minorHAnsi" w:cstheme="minorHAnsi"/>
        </w:rPr>
        <w:t xml:space="preserve"> payable on a </w:t>
      </w:r>
      <w:r>
        <w:rPr>
          <w:rFonts w:asciiTheme="minorHAnsi" w:eastAsia="Calibri" w:hAnsiTheme="minorHAnsi" w:cstheme="minorHAnsi"/>
        </w:rPr>
        <w:t>“</w:t>
      </w:r>
      <w:r w:rsidRPr="0020367E">
        <w:rPr>
          <w:rFonts w:asciiTheme="minorHAnsi" w:eastAsia="Calibri" w:hAnsiTheme="minorHAnsi" w:cstheme="minorHAnsi"/>
        </w:rPr>
        <w:t>Lump Sum</w:t>
      </w:r>
      <w:r>
        <w:rPr>
          <w:rFonts w:asciiTheme="minorHAnsi" w:eastAsia="Calibri" w:hAnsiTheme="minorHAnsi" w:cstheme="minorHAnsi"/>
        </w:rPr>
        <w:t>”</w:t>
      </w:r>
      <w:r w:rsidRPr="0020367E">
        <w:rPr>
          <w:rFonts w:asciiTheme="minorHAnsi" w:eastAsia="Calibri" w:hAnsiTheme="minorHAnsi" w:cstheme="minorHAnsi"/>
        </w:rPr>
        <w:t xml:space="preserve"> basis and as </w:t>
      </w:r>
      <w:r>
        <w:rPr>
          <w:rFonts w:asciiTheme="minorHAnsi" w:eastAsia="Calibri" w:hAnsiTheme="minorHAnsi" w:cstheme="minorHAnsi"/>
        </w:rPr>
        <w:t xml:space="preserve">set forth in </w:t>
      </w:r>
      <w:r w:rsidRPr="0020367E">
        <w:rPr>
          <w:rFonts w:asciiTheme="minorHAnsi" w:eastAsia="Calibri" w:hAnsiTheme="minorHAnsi" w:cstheme="minorHAnsi"/>
        </w:rPr>
        <w:t xml:space="preserve">Exhibit B of this Work Authorization, </w:t>
      </w:r>
      <w:r>
        <w:rPr>
          <w:rFonts w:asciiTheme="minorHAnsi" w:eastAsia="Calibri" w:hAnsiTheme="minorHAnsi" w:cstheme="minorHAnsi"/>
        </w:rPr>
        <w:t xml:space="preserve">in </w:t>
      </w:r>
      <w:r w:rsidRPr="0020367E">
        <w:rPr>
          <w:rFonts w:asciiTheme="minorHAnsi" w:eastAsia="Calibri" w:hAnsiTheme="minorHAnsi" w:cstheme="minorHAnsi"/>
        </w:rPr>
        <w:t xml:space="preserve">a total lump sum </w:t>
      </w:r>
      <w:r>
        <w:rPr>
          <w:rFonts w:asciiTheme="minorHAnsi" w:eastAsia="Calibri" w:hAnsiTheme="minorHAnsi" w:cstheme="minorHAnsi"/>
        </w:rPr>
        <w:t xml:space="preserve">amount </w:t>
      </w:r>
      <w:r w:rsidRPr="0020367E">
        <w:rPr>
          <w:rFonts w:asciiTheme="minorHAnsi" w:eastAsia="Calibri" w:hAnsiTheme="minorHAnsi" w:cstheme="minorHAnsi"/>
        </w:rPr>
        <w:t>of $</w:t>
      </w:r>
      <w:r w:rsidRPr="0020367E">
        <w:rPr>
          <w:rFonts w:asciiTheme="minorHAnsi" w:hAnsiTheme="minorHAnsi" w:cstheme="minorHAnsi"/>
          <w:b/>
          <w:bCs/>
        </w:rPr>
        <w:t>[____________]</w:t>
      </w:r>
      <w:r w:rsidRPr="0020367E">
        <w:rPr>
          <w:rFonts w:asciiTheme="minorHAnsi" w:eastAsia="Calibri" w:hAnsiTheme="minorHAnsi" w:cstheme="minorHAnsi"/>
        </w:rPr>
        <w:t xml:space="preserve">. </w:t>
      </w:r>
    </w:p>
    <w:p w14:paraId="7B388D40" w14:textId="77777777" w:rsidR="00F31CF2" w:rsidRPr="0020367E" w:rsidRDefault="00F31CF2" w:rsidP="00F31CF2">
      <w:pPr>
        <w:ind w:left="720"/>
        <w:jc w:val="both"/>
        <w:rPr>
          <w:rFonts w:asciiTheme="minorHAnsi" w:eastAsia="Calibri" w:hAnsiTheme="minorHAnsi" w:cstheme="minorHAnsi"/>
        </w:rPr>
      </w:pPr>
    </w:p>
    <w:p w14:paraId="438FC643" w14:textId="69DAC0B0" w:rsidR="00F31CF2" w:rsidRPr="0020367E" w:rsidRDefault="00F31CF2" w:rsidP="00F31CF2">
      <w:pPr>
        <w:ind w:left="1440" w:hanging="720"/>
        <w:jc w:val="both"/>
        <w:rPr>
          <w:rFonts w:asciiTheme="minorHAnsi" w:eastAsia="Calibri" w:hAnsiTheme="minorHAnsi" w:cstheme="minorHAnsi"/>
        </w:rPr>
      </w:pPr>
      <w:r w:rsidRPr="0020367E">
        <w:rPr>
          <w:rFonts w:asciiTheme="minorHAnsi" w:hAnsiTheme="minorHAnsi" w:cstheme="minorHAnsi"/>
        </w:rPr>
        <w:fldChar w:fldCharType="begin">
          <w:ffData>
            <w:name w:val=""/>
            <w:enabled/>
            <w:calcOnExit w:val="0"/>
            <w:checkBox>
              <w:sizeAuto/>
              <w:default w:val="0"/>
            </w:checkBox>
          </w:ffData>
        </w:fldChar>
      </w:r>
      <w:r w:rsidRPr="0020367E">
        <w:rPr>
          <w:rFonts w:asciiTheme="minorHAnsi" w:hAnsiTheme="minorHAnsi" w:cstheme="minorHAnsi"/>
        </w:rPr>
        <w:instrText xml:space="preserve"> FORMCHECKBOX </w:instrText>
      </w:r>
      <w:r w:rsidRPr="0020367E">
        <w:rPr>
          <w:rFonts w:asciiTheme="minorHAnsi" w:hAnsiTheme="minorHAnsi" w:cstheme="minorHAnsi"/>
        </w:rPr>
      </w:r>
      <w:r w:rsidRPr="0020367E">
        <w:rPr>
          <w:rFonts w:asciiTheme="minorHAnsi" w:hAnsiTheme="minorHAnsi" w:cstheme="minorHAnsi"/>
        </w:rPr>
        <w:fldChar w:fldCharType="separate"/>
      </w:r>
      <w:r w:rsidRPr="0020367E">
        <w:rPr>
          <w:rFonts w:asciiTheme="minorHAnsi" w:hAnsiTheme="minorHAnsi" w:cstheme="minorHAnsi"/>
        </w:rPr>
        <w:fldChar w:fldCharType="end"/>
      </w:r>
      <w:r w:rsidRPr="0020367E">
        <w:rPr>
          <w:rFonts w:asciiTheme="minorHAnsi" w:hAnsiTheme="minorHAnsi" w:cstheme="minorHAnsi"/>
          <w:b/>
          <w:bCs/>
        </w:rPr>
        <w:tab/>
      </w:r>
      <w:r w:rsidRPr="0020367E">
        <w:rPr>
          <w:rFonts w:asciiTheme="minorHAnsi" w:eastAsia="Calibri" w:hAnsiTheme="minorHAnsi" w:cstheme="minorHAnsi"/>
        </w:rPr>
        <w:t xml:space="preserve">3.1.3 </w:t>
      </w:r>
      <w:r w:rsidRPr="0020367E">
        <w:rPr>
          <w:rFonts w:asciiTheme="minorHAnsi" w:eastAsia="Calibri" w:hAnsiTheme="minorHAnsi" w:cstheme="minorHAnsi"/>
          <w:u w:val="single"/>
        </w:rPr>
        <w:t>Reimbursable Expenses</w:t>
      </w:r>
      <w:r w:rsidRPr="0020367E">
        <w:rPr>
          <w:rFonts w:asciiTheme="minorHAnsi" w:eastAsia="Calibri" w:hAnsiTheme="minorHAnsi" w:cstheme="minorHAnsi"/>
        </w:rPr>
        <w:t xml:space="preserve">. </w:t>
      </w:r>
      <w:r>
        <w:rPr>
          <w:rFonts w:asciiTheme="minorHAnsi" w:eastAsia="Calibri" w:hAnsiTheme="minorHAnsi" w:cstheme="minorHAnsi"/>
        </w:rPr>
        <w:t>Municipality</w:t>
      </w:r>
      <w:r w:rsidRPr="0020367E">
        <w:rPr>
          <w:rFonts w:asciiTheme="minorHAnsi" w:eastAsia="Calibri" w:hAnsiTheme="minorHAnsi" w:cstheme="minorHAnsi"/>
        </w:rPr>
        <w:t xml:space="preserve"> has established a maximum not-to-exceed amount of $</w:t>
      </w:r>
      <w:r w:rsidRPr="0020367E">
        <w:rPr>
          <w:rFonts w:asciiTheme="minorHAnsi" w:hAnsiTheme="minorHAnsi" w:cstheme="minorHAnsi"/>
          <w:b/>
          <w:bCs/>
        </w:rPr>
        <w:t>[____________]</w:t>
      </w:r>
      <w:r w:rsidRPr="0020367E">
        <w:rPr>
          <w:rFonts w:asciiTheme="minorHAnsi" w:eastAsia="Calibri" w:hAnsiTheme="minorHAnsi" w:cstheme="minorHAnsi"/>
        </w:rPr>
        <w:t xml:space="preserve"> for potential </w:t>
      </w:r>
      <w:r>
        <w:rPr>
          <w:rFonts w:asciiTheme="minorHAnsi" w:eastAsia="Calibri" w:hAnsiTheme="minorHAnsi" w:cstheme="minorHAnsi"/>
        </w:rPr>
        <w:t>R</w:t>
      </w:r>
      <w:r w:rsidRPr="0020367E">
        <w:rPr>
          <w:rFonts w:asciiTheme="minorHAnsi" w:eastAsia="Calibri" w:hAnsiTheme="minorHAnsi" w:cstheme="minorHAnsi"/>
        </w:rPr>
        <w:t xml:space="preserve">eimbursable </w:t>
      </w:r>
      <w:r>
        <w:rPr>
          <w:rFonts w:asciiTheme="minorHAnsi" w:eastAsia="Calibri" w:hAnsiTheme="minorHAnsi" w:cstheme="minorHAnsi"/>
        </w:rPr>
        <w:t>E</w:t>
      </w:r>
      <w:r w:rsidRPr="0020367E">
        <w:rPr>
          <w:rFonts w:asciiTheme="minorHAnsi" w:eastAsia="Calibri" w:hAnsiTheme="minorHAnsi" w:cstheme="minorHAnsi"/>
        </w:rPr>
        <w:t xml:space="preserve">xpenses </w:t>
      </w:r>
      <w:r>
        <w:rPr>
          <w:rFonts w:asciiTheme="minorHAnsi" w:eastAsia="Calibri" w:hAnsiTheme="minorHAnsi" w:cstheme="minorHAnsi"/>
        </w:rPr>
        <w:t xml:space="preserve">for work under this Work Authorization, </w:t>
      </w:r>
      <w:r w:rsidRPr="0020367E">
        <w:rPr>
          <w:rFonts w:asciiTheme="minorHAnsi" w:eastAsia="Calibri" w:hAnsiTheme="minorHAnsi" w:cstheme="minorHAnsi"/>
        </w:rPr>
        <w:t xml:space="preserve">which may be utilized </w:t>
      </w:r>
      <w:r w:rsidR="003123C8">
        <w:rPr>
          <w:rFonts w:asciiTheme="minorHAnsi" w:eastAsia="Calibri" w:hAnsiTheme="minorHAnsi" w:cstheme="minorHAnsi"/>
        </w:rPr>
        <w:t>consistent with</w:t>
      </w:r>
      <w:r w:rsidRPr="0020367E">
        <w:rPr>
          <w:rFonts w:asciiTheme="minorHAnsi" w:eastAsia="Calibri" w:hAnsiTheme="minorHAnsi" w:cstheme="minorHAnsi"/>
        </w:rPr>
        <w:t xml:space="preserve"> Section 5.3 of the Agreement. </w:t>
      </w:r>
      <w:r>
        <w:rPr>
          <w:rFonts w:asciiTheme="minorHAnsi" w:eastAsia="Calibri" w:hAnsiTheme="minorHAnsi" w:cstheme="minorHAnsi"/>
        </w:rPr>
        <w:t>Municipality</w:t>
      </w:r>
      <w:r w:rsidRPr="0020367E">
        <w:rPr>
          <w:rFonts w:asciiTheme="minorHAnsi" w:eastAsia="Calibri" w:hAnsiTheme="minorHAnsi" w:cstheme="minorHAnsi"/>
        </w:rPr>
        <w:t xml:space="preserve"> will retain any unused amounts of those reimbursable expenses. </w:t>
      </w:r>
    </w:p>
    <w:p w14:paraId="7DB5D579" w14:textId="77777777" w:rsidR="00F31CF2" w:rsidRPr="0020367E" w:rsidRDefault="00F31CF2" w:rsidP="00F31CF2">
      <w:pPr>
        <w:ind w:left="720"/>
        <w:jc w:val="both"/>
        <w:rPr>
          <w:rFonts w:asciiTheme="minorHAnsi" w:hAnsiTheme="minorHAnsi" w:cstheme="minorHAnsi"/>
        </w:rPr>
      </w:pPr>
    </w:p>
    <w:p w14:paraId="43CB7AB1" w14:textId="081F0E63" w:rsidR="00F31CF2" w:rsidRPr="0020367E" w:rsidRDefault="00F31CF2" w:rsidP="00F31CF2">
      <w:pPr>
        <w:jc w:val="both"/>
        <w:rPr>
          <w:rFonts w:asciiTheme="minorHAnsi" w:hAnsiTheme="minorHAnsi" w:cstheme="minorHAnsi"/>
        </w:rPr>
      </w:pPr>
      <w:r w:rsidRPr="0020367E">
        <w:rPr>
          <w:rFonts w:asciiTheme="minorHAnsi" w:hAnsiTheme="minorHAnsi" w:cstheme="minorHAnsi"/>
        </w:rPr>
        <w:t>4.</w:t>
      </w:r>
      <w:r w:rsidRPr="0020367E">
        <w:rPr>
          <w:rFonts w:asciiTheme="minorHAnsi" w:hAnsiTheme="minorHAnsi" w:cstheme="minorHAnsi"/>
        </w:rPr>
        <w:tab/>
        <w:t xml:space="preserve">Consultant shall perform the </w:t>
      </w:r>
      <w:r w:rsidR="003123C8">
        <w:rPr>
          <w:rFonts w:asciiTheme="minorHAnsi" w:hAnsiTheme="minorHAnsi" w:cstheme="minorHAnsi"/>
        </w:rPr>
        <w:t>S</w:t>
      </w:r>
      <w:r w:rsidRPr="0020367E">
        <w:rPr>
          <w:rFonts w:asciiTheme="minorHAnsi" w:hAnsiTheme="minorHAnsi" w:cstheme="minorHAnsi"/>
        </w:rPr>
        <w:t xml:space="preserve">ervices described in Exhibit A within: </w:t>
      </w:r>
    </w:p>
    <w:p w14:paraId="702EBC54" w14:textId="6F393000" w:rsidR="00F31CF2" w:rsidRPr="0020367E" w:rsidRDefault="00F31CF2" w:rsidP="00F31CF2">
      <w:pPr>
        <w:ind w:firstLine="720"/>
        <w:rPr>
          <w:rFonts w:asciiTheme="minorHAnsi" w:hAnsiTheme="minorHAnsi" w:cstheme="minorHAnsi"/>
        </w:rPr>
      </w:pPr>
      <w:r w:rsidRPr="0020367E">
        <w:rPr>
          <w:rFonts w:asciiTheme="minorHAnsi" w:hAnsiTheme="minorHAnsi" w:cstheme="minorHAnsi"/>
        </w:rPr>
        <w:fldChar w:fldCharType="begin">
          <w:ffData>
            <w:name w:val=""/>
            <w:enabled/>
            <w:calcOnExit w:val="0"/>
            <w:checkBox>
              <w:sizeAuto/>
              <w:default w:val="0"/>
            </w:checkBox>
          </w:ffData>
        </w:fldChar>
      </w:r>
      <w:r w:rsidRPr="0020367E">
        <w:rPr>
          <w:rFonts w:asciiTheme="minorHAnsi" w:hAnsiTheme="minorHAnsi" w:cstheme="minorHAnsi"/>
        </w:rPr>
        <w:instrText xml:space="preserve"> FORMCHECKBOX </w:instrText>
      </w:r>
      <w:r w:rsidRPr="0020367E">
        <w:rPr>
          <w:rFonts w:asciiTheme="minorHAnsi" w:hAnsiTheme="minorHAnsi" w:cstheme="minorHAnsi"/>
        </w:rPr>
      </w:r>
      <w:r w:rsidRPr="0020367E">
        <w:rPr>
          <w:rFonts w:asciiTheme="minorHAnsi" w:hAnsiTheme="minorHAnsi" w:cstheme="minorHAnsi"/>
        </w:rPr>
        <w:fldChar w:fldCharType="separate"/>
      </w:r>
      <w:r w:rsidRPr="0020367E">
        <w:rPr>
          <w:rFonts w:asciiTheme="minorHAnsi" w:hAnsiTheme="minorHAnsi" w:cstheme="minorHAnsi"/>
        </w:rPr>
        <w:fldChar w:fldCharType="end"/>
      </w:r>
      <w:r w:rsidR="00D102FA">
        <w:rPr>
          <w:rFonts w:asciiTheme="minorHAnsi" w:hAnsiTheme="minorHAnsi" w:cstheme="minorHAnsi"/>
          <w:bCs/>
        </w:rPr>
        <w:t xml:space="preserve"> </w:t>
      </w:r>
      <w:r w:rsidRPr="0020367E">
        <w:rPr>
          <w:rFonts w:asciiTheme="minorHAnsi" w:hAnsiTheme="minorHAnsi" w:cstheme="minorHAnsi"/>
          <w:b/>
          <w:bCs/>
        </w:rPr>
        <w:t>[______________]</w:t>
      </w:r>
      <w:r w:rsidRPr="0020367E">
        <w:rPr>
          <w:rFonts w:asciiTheme="minorHAnsi" w:hAnsiTheme="minorHAnsi" w:cstheme="minorHAnsi"/>
        </w:rPr>
        <w:t xml:space="preserve"> calendar days (</w:t>
      </w:r>
      <w:r>
        <w:rPr>
          <w:rFonts w:asciiTheme="minorHAnsi" w:hAnsiTheme="minorHAnsi" w:cstheme="minorHAnsi"/>
        </w:rPr>
        <w:t>“</w:t>
      </w:r>
      <w:r w:rsidRPr="0020367E">
        <w:rPr>
          <w:rFonts w:asciiTheme="minorHAnsi" w:hAnsiTheme="minorHAnsi" w:cstheme="minorHAnsi"/>
        </w:rPr>
        <w:t>Time for Performance</w:t>
      </w:r>
      <w:r>
        <w:rPr>
          <w:rFonts w:asciiTheme="minorHAnsi" w:hAnsiTheme="minorHAnsi" w:cstheme="minorHAnsi"/>
        </w:rPr>
        <w:t>”</w:t>
      </w:r>
      <w:r w:rsidRPr="0020367E">
        <w:rPr>
          <w:rFonts w:asciiTheme="minorHAnsi" w:hAnsiTheme="minorHAnsi" w:cstheme="minorHAnsi"/>
        </w:rPr>
        <w:t>)</w:t>
      </w:r>
      <w:r>
        <w:rPr>
          <w:rFonts w:asciiTheme="minorHAnsi" w:hAnsiTheme="minorHAnsi" w:cstheme="minorHAnsi"/>
        </w:rPr>
        <w:t>;</w:t>
      </w:r>
      <w:r w:rsidR="003123C8">
        <w:rPr>
          <w:rFonts w:asciiTheme="minorHAnsi" w:hAnsiTheme="minorHAnsi" w:cstheme="minorHAnsi"/>
        </w:rPr>
        <w:t xml:space="preserve"> or</w:t>
      </w:r>
      <w:r w:rsidRPr="0020367E">
        <w:rPr>
          <w:rFonts w:asciiTheme="minorHAnsi" w:hAnsiTheme="minorHAnsi" w:cstheme="minorHAnsi"/>
        </w:rPr>
        <w:t xml:space="preserve"> </w:t>
      </w:r>
    </w:p>
    <w:p w14:paraId="4BFBCF29" w14:textId="317E46E6" w:rsidR="00F31CF2" w:rsidRPr="0020367E" w:rsidRDefault="00F31CF2" w:rsidP="00B9276A">
      <w:pPr>
        <w:ind w:left="720"/>
        <w:jc w:val="both"/>
        <w:rPr>
          <w:rFonts w:asciiTheme="minorHAnsi" w:hAnsiTheme="minorHAnsi" w:cstheme="minorHAnsi"/>
        </w:rPr>
      </w:pPr>
      <w:r w:rsidRPr="0020367E">
        <w:rPr>
          <w:rFonts w:asciiTheme="minorHAnsi" w:hAnsiTheme="minorHAnsi" w:cstheme="minorHAnsi"/>
        </w:rPr>
        <w:fldChar w:fldCharType="begin">
          <w:ffData>
            <w:name w:val=""/>
            <w:enabled/>
            <w:calcOnExit w:val="0"/>
            <w:checkBox>
              <w:sizeAuto/>
              <w:default w:val="0"/>
            </w:checkBox>
          </w:ffData>
        </w:fldChar>
      </w:r>
      <w:r w:rsidRPr="0020367E">
        <w:rPr>
          <w:rFonts w:asciiTheme="minorHAnsi" w:hAnsiTheme="minorHAnsi" w:cstheme="minorHAnsi"/>
        </w:rPr>
        <w:instrText xml:space="preserve"> FORMCHECKBOX </w:instrText>
      </w:r>
      <w:r w:rsidRPr="0020367E">
        <w:rPr>
          <w:rFonts w:asciiTheme="minorHAnsi" w:hAnsiTheme="minorHAnsi" w:cstheme="minorHAnsi"/>
        </w:rPr>
      </w:r>
      <w:r w:rsidRPr="0020367E">
        <w:rPr>
          <w:rFonts w:asciiTheme="minorHAnsi" w:hAnsiTheme="minorHAnsi" w:cstheme="minorHAnsi"/>
        </w:rPr>
        <w:fldChar w:fldCharType="separate"/>
      </w:r>
      <w:r w:rsidRPr="0020367E">
        <w:rPr>
          <w:rFonts w:asciiTheme="minorHAnsi" w:hAnsiTheme="minorHAnsi" w:cstheme="minorHAnsi"/>
        </w:rPr>
        <w:fldChar w:fldCharType="end"/>
      </w:r>
      <w:r w:rsidRPr="0020367E">
        <w:rPr>
          <w:rFonts w:asciiTheme="minorHAnsi" w:hAnsiTheme="minorHAnsi" w:cstheme="minorHAnsi"/>
          <w:bCs/>
        </w:rPr>
        <w:t xml:space="preserve"> the time periods specified in Exhibit A</w:t>
      </w:r>
      <w:r w:rsidR="003123C8">
        <w:rPr>
          <w:rFonts w:asciiTheme="minorHAnsi" w:hAnsiTheme="minorHAnsi" w:cstheme="minorHAnsi"/>
          <w:bCs/>
        </w:rPr>
        <w:t xml:space="preserve">. </w:t>
      </w:r>
      <w:r w:rsidR="003123C8">
        <w:rPr>
          <w:rFonts w:asciiTheme="minorHAnsi" w:hAnsiTheme="minorHAnsi" w:cstheme="minorHAnsi"/>
        </w:rPr>
        <w:t xml:space="preserve">The </w:t>
      </w:r>
      <w:r w:rsidRPr="0020367E">
        <w:rPr>
          <w:rFonts w:asciiTheme="minorHAnsi" w:hAnsiTheme="minorHAnsi" w:cstheme="minorHAnsi"/>
        </w:rPr>
        <w:t>Time for Performance</w:t>
      </w:r>
      <w:r w:rsidR="003123C8">
        <w:rPr>
          <w:rFonts w:asciiTheme="minorHAnsi" w:hAnsiTheme="minorHAnsi" w:cstheme="minorHAnsi"/>
        </w:rPr>
        <w:t xml:space="preserve"> </w:t>
      </w:r>
      <w:r w:rsidRPr="0020367E">
        <w:rPr>
          <w:rFonts w:asciiTheme="minorHAnsi" w:hAnsiTheme="minorHAnsi" w:cstheme="minorHAnsi"/>
        </w:rPr>
        <w:t xml:space="preserve">shall commence </w:t>
      </w:r>
      <w:r w:rsidR="003123C8">
        <w:rPr>
          <w:rFonts w:asciiTheme="minorHAnsi" w:hAnsiTheme="minorHAnsi" w:cstheme="minorHAnsi"/>
        </w:rPr>
        <w:t>on</w:t>
      </w:r>
      <w:r w:rsidR="003123C8" w:rsidRPr="0020367E">
        <w:rPr>
          <w:rFonts w:asciiTheme="minorHAnsi" w:hAnsiTheme="minorHAnsi" w:cstheme="minorHAnsi"/>
        </w:rPr>
        <w:t xml:space="preserve"> </w:t>
      </w:r>
      <w:r w:rsidRPr="0020367E">
        <w:rPr>
          <w:rFonts w:asciiTheme="minorHAnsi" w:hAnsiTheme="minorHAnsi" w:cstheme="minorHAnsi"/>
        </w:rPr>
        <w:t>the date of the Notice to Proceed for such services.</w:t>
      </w:r>
    </w:p>
    <w:p w14:paraId="1647406C" w14:textId="77777777" w:rsidR="00F31CF2" w:rsidRPr="0020367E" w:rsidRDefault="00F31CF2" w:rsidP="00F31CF2">
      <w:pPr>
        <w:keepNext/>
        <w:keepLines/>
        <w:tabs>
          <w:tab w:val="left" w:pos="720"/>
        </w:tabs>
        <w:ind w:left="720" w:hanging="720"/>
        <w:jc w:val="both"/>
        <w:rPr>
          <w:rFonts w:asciiTheme="minorHAnsi" w:hAnsiTheme="minorHAnsi" w:cstheme="minorHAnsi"/>
        </w:rPr>
      </w:pPr>
      <w:r w:rsidRPr="0020367E">
        <w:rPr>
          <w:rFonts w:asciiTheme="minorHAnsi" w:hAnsiTheme="minorHAnsi" w:cstheme="minorHAnsi"/>
        </w:rPr>
        <w:lastRenderedPageBreak/>
        <w:t>5.</w:t>
      </w:r>
      <w:r w:rsidRPr="0020367E">
        <w:rPr>
          <w:rFonts w:asciiTheme="minorHAnsi" w:hAnsiTheme="minorHAnsi" w:cstheme="minorHAnsi"/>
        </w:rPr>
        <w:tab/>
      </w:r>
      <w:r w:rsidRPr="0020367E">
        <w:rPr>
          <w:rFonts w:asciiTheme="minorHAnsi" w:hAnsiTheme="minorHAnsi" w:cstheme="minorHAnsi"/>
          <w:u w:val="single"/>
        </w:rPr>
        <w:t>CBE Goals</w:t>
      </w:r>
      <w:r w:rsidRPr="0020367E">
        <w:rPr>
          <w:rFonts w:asciiTheme="minorHAnsi" w:hAnsiTheme="minorHAnsi" w:cstheme="minorHAnsi"/>
        </w:rPr>
        <w:t>.</w:t>
      </w:r>
    </w:p>
    <w:p w14:paraId="467F319F" w14:textId="77777777" w:rsidR="00F31CF2" w:rsidRPr="0020367E" w:rsidRDefault="00F31CF2" w:rsidP="00F31CF2">
      <w:pPr>
        <w:keepNext/>
        <w:keepLines/>
        <w:tabs>
          <w:tab w:val="left" w:pos="720"/>
        </w:tabs>
        <w:ind w:left="720" w:hanging="720"/>
        <w:jc w:val="both"/>
        <w:rPr>
          <w:rFonts w:asciiTheme="minorHAnsi" w:hAnsiTheme="minorHAnsi" w:cstheme="minorHAnsi"/>
        </w:rPr>
      </w:pPr>
    </w:p>
    <w:p w14:paraId="189F780E" w14:textId="14BAEF7C" w:rsidR="00F31CF2" w:rsidRPr="0020367E" w:rsidRDefault="00F31CF2" w:rsidP="00F31CF2">
      <w:pPr>
        <w:keepNext/>
        <w:keepLines/>
        <w:tabs>
          <w:tab w:val="left" w:pos="720"/>
        </w:tabs>
        <w:ind w:left="720"/>
        <w:jc w:val="both"/>
        <w:rPr>
          <w:rFonts w:asciiTheme="minorHAnsi" w:hAnsiTheme="minorHAnsi" w:cstheme="minorHAnsi"/>
        </w:rPr>
      </w:pPr>
      <w:r w:rsidRPr="0020367E">
        <w:rPr>
          <w:rFonts w:asciiTheme="minorHAnsi" w:hAnsiTheme="minorHAnsi" w:cstheme="minorHAnsi"/>
        </w:rPr>
        <w:t>5.1</w:t>
      </w:r>
      <w:r w:rsidRPr="0020367E">
        <w:rPr>
          <w:rFonts w:asciiTheme="minorHAnsi" w:hAnsiTheme="minorHAnsi" w:cstheme="minorHAnsi"/>
        </w:rPr>
        <w:tab/>
        <w:t xml:space="preserve">In an effort to assist </w:t>
      </w:r>
      <w:r>
        <w:rPr>
          <w:rFonts w:asciiTheme="minorHAnsi" w:hAnsiTheme="minorHAnsi" w:cstheme="minorHAnsi"/>
        </w:rPr>
        <w:t>Municipality</w:t>
      </w:r>
      <w:r w:rsidRPr="0020367E">
        <w:rPr>
          <w:rFonts w:asciiTheme="minorHAnsi" w:hAnsiTheme="minorHAnsi" w:cstheme="minorHAnsi"/>
        </w:rPr>
        <w:t xml:space="preserve"> in achieving its overall goal as set forth in the Agreement, Consultant agrees to meet the CBE participation goal</w:t>
      </w:r>
      <w:r w:rsidR="00B43C9D">
        <w:rPr>
          <w:rFonts w:asciiTheme="minorHAnsi" w:hAnsiTheme="minorHAnsi" w:cstheme="minorHAnsi"/>
        </w:rPr>
        <w:t xml:space="preserve"> </w:t>
      </w:r>
      <w:r w:rsidR="00B43C9D" w:rsidRPr="00B43C9D">
        <w:rPr>
          <w:rFonts w:asciiTheme="minorHAnsi" w:hAnsiTheme="minorHAnsi" w:cstheme="minorHAnsi"/>
        </w:rPr>
        <w:t xml:space="preserve">of </w:t>
      </w:r>
      <w:r w:rsidR="00B43C9D" w:rsidRPr="00B43C9D">
        <w:rPr>
          <w:rFonts w:asciiTheme="minorHAnsi" w:hAnsiTheme="minorHAnsi" w:cstheme="minorHAnsi"/>
          <w:b/>
          <w:bCs/>
        </w:rPr>
        <w:t>[_____]</w:t>
      </w:r>
      <w:r w:rsidR="00B43C9D" w:rsidRPr="00B43C9D">
        <w:rPr>
          <w:rFonts w:asciiTheme="minorHAnsi" w:hAnsiTheme="minorHAnsi" w:cstheme="minorHAnsi"/>
        </w:rPr>
        <w:t>%</w:t>
      </w:r>
      <w:r w:rsidRPr="0020367E">
        <w:rPr>
          <w:rFonts w:asciiTheme="minorHAnsi" w:hAnsiTheme="minorHAnsi" w:cstheme="minorHAnsi"/>
        </w:rPr>
        <w:t xml:space="preserve"> by utilizing CBE firms for the </w:t>
      </w:r>
      <w:r w:rsidR="00A616ED">
        <w:rPr>
          <w:rFonts w:asciiTheme="minorHAnsi" w:hAnsiTheme="minorHAnsi" w:cstheme="minorHAnsi"/>
        </w:rPr>
        <w:t>Services provided under this Work Authorization</w:t>
      </w:r>
      <w:r w:rsidR="00A616ED" w:rsidRPr="0020367E">
        <w:rPr>
          <w:rFonts w:asciiTheme="minorHAnsi" w:hAnsiTheme="minorHAnsi" w:cstheme="minorHAnsi"/>
        </w:rPr>
        <w:t xml:space="preserve"> </w:t>
      </w:r>
      <w:r w:rsidRPr="0020367E">
        <w:rPr>
          <w:rFonts w:asciiTheme="minorHAnsi" w:hAnsiTheme="minorHAnsi" w:cstheme="minorHAnsi"/>
        </w:rPr>
        <w:t xml:space="preserve">and </w:t>
      </w:r>
      <w:r w:rsidR="00A616ED">
        <w:rPr>
          <w:rFonts w:asciiTheme="minorHAnsi" w:hAnsiTheme="minorHAnsi" w:cstheme="minorHAnsi"/>
        </w:rPr>
        <w:t xml:space="preserve">the </w:t>
      </w:r>
      <w:r w:rsidRPr="0020367E">
        <w:rPr>
          <w:rFonts w:asciiTheme="minorHAnsi" w:hAnsiTheme="minorHAnsi" w:cstheme="minorHAnsi"/>
        </w:rPr>
        <w:t xml:space="preserve">dollar values described in </w:t>
      </w:r>
      <w:r>
        <w:rPr>
          <w:rFonts w:asciiTheme="minorHAnsi" w:hAnsiTheme="minorHAnsi" w:cstheme="minorHAnsi"/>
        </w:rPr>
        <w:t xml:space="preserve">Section </w:t>
      </w:r>
      <w:r w:rsidRPr="0020367E">
        <w:rPr>
          <w:rFonts w:asciiTheme="minorHAnsi" w:hAnsiTheme="minorHAnsi" w:cstheme="minorHAnsi"/>
        </w:rPr>
        <w:t>5.2 below.</w:t>
      </w:r>
    </w:p>
    <w:p w14:paraId="38CD7C04" w14:textId="77777777" w:rsidR="00F31CF2" w:rsidRPr="0020367E" w:rsidRDefault="00F31CF2" w:rsidP="00F31CF2">
      <w:pPr>
        <w:keepNext/>
        <w:keepLines/>
        <w:tabs>
          <w:tab w:val="left" w:pos="720"/>
        </w:tabs>
        <w:ind w:left="720"/>
        <w:jc w:val="both"/>
        <w:rPr>
          <w:rFonts w:asciiTheme="minorHAnsi" w:hAnsiTheme="minorHAnsi" w:cstheme="minorHAnsi"/>
        </w:rPr>
      </w:pPr>
    </w:p>
    <w:p w14:paraId="3DDE49B7" w14:textId="3389F2C4" w:rsidR="00F31CF2" w:rsidRPr="0020367E" w:rsidRDefault="00F31CF2" w:rsidP="001939B0">
      <w:pPr>
        <w:ind w:left="720"/>
        <w:jc w:val="both"/>
        <w:rPr>
          <w:rFonts w:asciiTheme="minorHAnsi" w:hAnsiTheme="minorHAnsi" w:cstheme="minorHAnsi"/>
        </w:rPr>
      </w:pPr>
      <w:r w:rsidRPr="0020367E">
        <w:rPr>
          <w:rFonts w:asciiTheme="minorHAnsi" w:hAnsiTheme="minorHAnsi" w:cstheme="minorHAnsi"/>
        </w:rPr>
        <w:t xml:space="preserve">5.2 </w:t>
      </w:r>
      <w:r w:rsidRPr="0020367E">
        <w:rPr>
          <w:rFonts w:asciiTheme="minorHAnsi" w:hAnsiTheme="minorHAnsi" w:cstheme="minorHAnsi"/>
        </w:rPr>
        <w:tab/>
        <w:t xml:space="preserve">In performing </w:t>
      </w:r>
      <w:r w:rsidR="00A616ED">
        <w:rPr>
          <w:rFonts w:asciiTheme="minorHAnsi" w:hAnsiTheme="minorHAnsi" w:cstheme="minorHAnsi"/>
        </w:rPr>
        <w:t>Services under</w:t>
      </w:r>
      <w:r w:rsidRPr="00F47751">
        <w:rPr>
          <w:rFonts w:asciiTheme="minorHAnsi" w:hAnsiTheme="minorHAnsi" w:cstheme="minorHAnsi"/>
        </w:rPr>
        <w:t xml:space="preserve"> this </w:t>
      </w:r>
      <w:r w:rsidR="00A616ED">
        <w:rPr>
          <w:rFonts w:asciiTheme="minorHAnsi" w:hAnsiTheme="minorHAnsi" w:cstheme="minorHAnsi"/>
        </w:rPr>
        <w:t>Work Authorization</w:t>
      </w:r>
      <w:r w:rsidRPr="00F47751">
        <w:rPr>
          <w:rFonts w:asciiTheme="minorHAnsi" w:hAnsiTheme="minorHAnsi" w:cstheme="minorHAnsi"/>
        </w:rPr>
        <w:t xml:space="preserve">, </w:t>
      </w:r>
      <w:r>
        <w:rPr>
          <w:rFonts w:asciiTheme="minorHAnsi" w:hAnsiTheme="minorHAnsi" w:cstheme="minorHAnsi"/>
        </w:rPr>
        <w:t>Municipality</w:t>
      </w:r>
      <w:r w:rsidRPr="00F47751">
        <w:rPr>
          <w:rFonts w:asciiTheme="minorHAnsi" w:hAnsiTheme="minorHAnsi" w:cstheme="minorHAnsi"/>
        </w:rPr>
        <w:t xml:space="preserve"> and Consultant hereby incorporate</w:t>
      </w:r>
      <w:r w:rsidR="001939B0">
        <w:rPr>
          <w:rFonts w:asciiTheme="minorHAnsi" w:hAnsiTheme="minorHAnsi" w:cstheme="minorHAnsi"/>
        </w:rPr>
        <w:t xml:space="preserve"> </w:t>
      </w:r>
      <w:r w:rsidRPr="00F47751">
        <w:rPr>
          <w:rFonts w:asciiTheme="minorHAnsi" w:hAnsiTheme="minorHAnsi" w:cstheme="minorHAnsi"/>
        </w:rPr>
        <w:t xml:space="preserve">Consultant’s participating CBE firms, addresses, scope of work, and dollar value identified </w:t>
      </w:r>
      <w:r>
        <w:rPr>
          <w:rFonts w:asciiTheme="minorHAnsi" w:hAnsiTheme="minorHAnsi" w:cstheme="minorHAnsi"/>
        </w:rPr>
        <w:t xml:space="preserve">in </w:t>
      </w:r>
      <w:r w:rsidRPr="009E7DF1">
        <w:rPr>
          <w:rFonts w:asciiTheme="minorHAnsi" w:hAnsiTheme="minorHAnsi" w:cstheme="minorHAnsi"/>
        </w:rPr>
        <w:t>Exhibit C</w:t>
      </w:r>
      <w:r w:rsidRPr="00F47751">
        <w:rPr>
          <w:rFonts w:asciiTheme="minorHAnsi" w:hAnsiTheme="minorHAnsi" w:cstheme="minorHAnsi"/>
        </w:rPr>
        <w:t>.</w:t>
      </w:r>
    </w:p>
    <w:p w14:paraId="13BEC1E2" w14:textId="77777777" w:rsidR="00F31CF2" w:rsidRPr="0020367E" w:rsidRDefault="00F31CF2" w:rsidP="00F31CF2">
      <w:pPr>
        <w:tabs>
          <w:tab w:val="left" w:pos="720"/>
        </w:tabs>
        <w:ind w:left="720"/>
        <w:jc w:val="both"/>
        <w:rPr>
          <w:rFonts w:asciiTheme="minorHAnsi" w:hAnsiTheme="minorHAnsi" w:cstheme="minorHAnsi"/>
        </w:rPr>
      </w:pPr>
    </w:p>
    <w:p w14:paraId="1820AAC2" w14:textId="77777777" w:rsidR="00F31CF2" w:rsidRDefault="00F31CF2" w:rsidP="00F31CF2">
      <w:pPr>
        <w:jc w:val="both"/>
        <w:rPr>
          <w:rFonts w:asciiTheme="minorHAnsi" w:hAnsiTheme="minorHAnsi" w:cstheme="minorHAnsi"/>
        </w:rPr>
      </w:pPr>
      <w:r w:rsidRPr="0020367E">
        <w:rPr>
          <w:rFonts w:asciiTheme="minorHAnsi" w:hAnsiTheme="minorHAnsi" w:cstheme="minorHAnsi"/>
        </w:rPr>
        <w:t>6.</w:t>
      </w:r>
      <w:r w:rsidRPr="0020367E">
        <w:rPr>
          <w:rFonts w:asciiTheme="minorHAnsi" w:hAnsiTheme="minorHAnsi" w:cstheme="minorHAnsi"/>
        </w:rPr>
        <w:tab/>
        <w:t>The terms and conditions of the Agreement are hereby incorporated into this Work Authorization. Nothing contained in this Work Authorization shall alter, modify, or change in any way the terms and conditions of the Agreement.</w:t>
      </w:r>
    </w:p>
    <w:p w14:paraId="38439C09" w14:textId="77777777" w:rsidR="00F31CF2" w:rsidRDefault="00F31CF2" w:rsidP="00F31CF2">
      <w:pPr>
        <w:jc w:val="both"/>
        <w:rPr>
          <w:rFonts w:asciiTheme="minorHAnsi" w:hAnsiTheme="minorHAnsi" w:cstheme="minorHAnsi"/>
        </w:rPr>
      </w:pPr>
    </w:p>
    <w:p w14:paraId="14C5CAA8" w14:textId="4704B7FF" w:rsidR="00F31CF2" w:rsidRPr="0020367E" w:rsidRDefault="00F31CF2" w:rsidP="00F31CF2">
      <w:pPr>
        <w:jc w:val="both"/>
        <w:rPr>
          <w:rFonts w:asciiTheme="minorHAnsi" w:hAnsiTheme="minorHAnsi" w:cstheme="minorHAnsi"/>
        </w:rPr>
      </w:pPr>
      <w:r>
        <w:rPr>
          <w:rFonts w:asciiTheme="minorHAnsi" w:hAnsiTheme="minorHAnsi" w:cstheme="minorHAnsi"/>
        </w:rPr>
        <w:t>7.</w:t>
      </w:r>
      <w:r>
        <w:rPr>
          <w:rFonts w:asciiTheme="minorHAnsi" w:hAnsiTheme="minorHAnsi" w:cstheme="minorHAnsi"/>
        </w:rPr>
        <w:tab/>
      </w:r>
      <w:r>
        <w:t>This Work Authorization is effective upon complete execution by Municipality and Consultant. This Work Authorization may be executed in multiple originals</w:t>
      </w:r>
      <w:r w:rsidR="00A616ED">
        <w:t xml:space="preserve"> or</w:t>
      </w:r>
      <w:r>
        <w:t xml:space="preserve"> in counterparts, whether signed physically or electronically, each of which shall be deemed to be an original, </w:t>
      </w:r>
      <w:r w:rsidR="00A616ED">
        <w:t xml:space="preserve">and </w:t>
      </w:r>
      <w:r>
        <w:t>all of which, taken together, shall constitute one and the same agreement.</w:t>
      </w:r>
    </w:p>
    <w:p w14:paraId="239D021C" w14:textId="77777777" w:rsidR="000B16DB" w:rsidRDefault="000B16DB" w:rsidP="00F31CF2">
      <w:pPr>
        <w:jc w:val="both"/>
        <w:rPr>
          <w:rFonts w:asciiTheme="minorHAnsi" w:hAnsiTheme="minorHAnsi" w:cstheme="minorHAnsi"/>
        </w:rPr>
      </w:pPr>
    </w:p>
    <w:p w14:paraId="3AE964B8" w14:textId="77777777" w:rsidR="000B16DB" w:rsidRPr="000B16DB" w:rsidRDefault="000B16DB" w:rsidP="000B16DB">
      <w:pPr>
        <w:jc w:val="both"/>
        <w:rPr>
          <w:rFonts w:asciiTheme="minorHAnsi" w:hAnsiTheme="minorHAnsi" w:cstheme="minorHAnsi"/>
        </w:rPr>
      </w:pPr>
    </w:p>
    <w:p w14:paraId="26C9C8C7" w14:textId="77777777" w:rsidR="000B16DB" w:rsidRPr="000B16DB" w:rsidRDefault="000B16DB" w:rsidP="000B16DB">
      <w:pPr>
        <w:jc w:val="both"/>
        <w:rPr>
          <w:rFonts w:asciiTheme="minorHAnsi" w:hAnsiTheme="minorHAnsi" w:cstheme="minorHAnsi"/>
          <w:b/>
          <w:bCs/>
        </w:rPr>
      </w:pPr>
      <w:r w:rsidRPr="000B16DB">
        <w:rPr>
          <w:rFonts w:asciiTheme="minorHAnsi" w:hAnsiTheme="minorHAnsi" w:cstheme="minorHAnsi"/>
          <w:b/>
        </w:rPr>
        <w:t>List of Exhibits:</w:t>
      </w:r>
    </w:p>
    <w:p w14:paraId="26283D48" w14:textId="77777777" w:rsidR="000B16DB" w:rsidRPr="000B16DB" w:rsidRDefault="000B16DB" w:rsidP="000B16DB">
      <w:pPr>
        <w:jc w:val="both"/>
        <w:rPr>
          <w:rFonts w:asciiTheme="minorHAnsi" w:hAnsiTheme="minorHAnsi" w:cstheme="minorHAnsi"/>
        </w:rPr>
      </w:pPr>
      <w:r w:rsidRPr="000B16DB">
        <w:rPr>
          <w:rFonts w:asciiTheme="minorHAnsi" w:hAnsiTheme="minorHAnsi" w:cstheme="minorHAnsi"/>
        </w:rPr>
        <w:t>Exhibit A – Scope of Services</w:t>
      </w:r>
    </w:p>
    <w:p w14:paraId="70C3B577" w14:textId="77777777" w:rsidR="000B16DB" w:rsidRPr="000B16DB" w:rsidRDefault="000B16DB" w:rsidP="000B16DB">
      <w:pPr>
        <w:jc w:val="both"/>
        <w:rPr>
          <w:rFonts w:asciiTheme="minorHAnsi" w:hAnsiTheme="minorHAnsi" w:cstheme="minorHAnsi"/>
        </w:rPr>
      </w:pPr>
      <w:r w:rsidRPr="000B16DB">
        <w:rPr>
          <w:rFonts w:asciiTheme="minorHAnsi" w:hAnsiTheme="minorHAnsi" w:cstheme="minorHAnsi"/>
        </w:rPr>
        <w:t>Exhibit B – Negotiated Fee</w:t>
      </w:r>
    </w:p>
    <w:p w14:paraId="1191350D" w14:textId="1F158CEB" w:rsidR="000B16DB" w:rsidRPr="0020367E" w:rsidRDefault="000B16DB" w:rsidP="000B16DB">
      <w:pPr>
        <w:jc w:val="both"/>
        <w:rPr>
          <w:rFonts w:asciiTheme="minorHAnsi" w:hAnsiTheme="minorHAnsi" w:cstheme="minorHAnsi"/>
        </w:rPr>
      </w:pPr>
      <w:r w:rsidRPr="000B16DB">
        <w:rPr>
          <w:rFonts w:asciiTheme="minorHAnsi" w:hAnsiTheme="minorHAnsi" w:cstheme="minorHAnsi"/>
        </w:rPr>
        <w:t>Exhibit C – CBE Schedule</w:t>
      </w:r>
    </w:p>
    <w:p w14:paraId="23B579B6" w14:textId="77777777" w:rsidR="00F31CF2" w:rsidRPr="0020367E" w:rsidRDefault="00F31CF2" w:rsidP="00F31CF2">
      <w:pPr>
        <w:jc w:val="center"/>
        <w:rPr>
          <w:rFonts w:asciiTheme="minorHAnsi" w:hAnsiTheme="minorHAnsi" w:cstheme="minorHAnsi"/>
        </w:rPr>
      </w:pPr>
    </w:p>
    <w:p w14:paraId="040AEFCC" w14:textId="77777777" w:rsidR="00F31CF2" w:rsidRPr="0020367E" w:rsidRDefault="00F31CF2" w:rsidP="00F31CF2">
      <w:pPr>
        <w:jc w:val="center"/>
        <w:rPr>
          <w:rFonts w:asciiTheme="minorHAnsi" w:hAnsiTheme="minorHAnsi" w:cstheme="minorHAnsi"/>
        </w:rPr>
      </w:pPr>
      <w:r w:rsidRPr="0020367E">
        <w:rPr>
          <w:rFonts w:asciiTheme="minorHAnsi" w:hAnsiTheme="minorHAnsi" w:cstheme="minorHAnsi"/>
        </w:rPr>
        <w:t>(</w:t>
      </w:r>
      <w:r>
        <w:rPr>
          <w:rFonts w:asciiTheme="minorHAnsi" w:hAnsiTheme="minorHAnsi" w:cstheme="minorHAnsi"/>
        </w:rPr>
        <w:t>The r</w:t>
      </w:r>
      <w:r w:rsidRPr="0020367E">
        <w:rPr>
          <w:rFonts w:asciiTheme="minorHAnsi" w:hAnsiTheme="minorHAnsi" w:cstheme="minorHAnsi"/>
        </w:rPr>
        <w:t xml:space="preserve">emainder of </w:t>
      </w:r>
      <w:r>
        <w:rPr>
          <w:rFonts w:asciiTheme="minorHAnsi" w:hAnsiTheme="minorHAnsi" w:cstheme="minorHAnsi"/>
        </w:rPr>
        <w:t>this p</w:t>
      </w:r>
      <w:r w:rsidRPr="0020367E">
        <w:rPr>
          <w:rFonts w:asciiTheme="minorHAnsi" w:hAnsiTheme="minorHAnsi" w:cstheme="minorHAnsi"/>
        </w:rPr>
        <w:t xml:space="preserve">age </w:t>
      </w:r>
      <w:r>
        <w:rPr>
          <w:rFonts w:asciiTheme="minorHAnsi" w:hAnsiTheme="minorHAnsi" w:cstheme="minorHAnsi"/>
        </w:rPr>
        <w:t>is i</w:t>
      </w:r>
      <w:r w:rsidRPr="0020367E">
        <w:rPr>
          <w:rFonts w:asciiTheme="minorHAnsi" w:hAnsiTheme="minorHAnsi" w:cstheme="minorHAnsi"/>
        </w:rPr>
        <w:t xml:space="preserve">ntentionally </w:t>
      </w:r>
      <w:r>
        <w:rPr>
          <w:rFonts w:asciiTheme="minorHAnsi" w:hAnsiTheme="minorHAnsi" w:cstheme="minorHAnsi"/>
        </w:rPr>
        <w:t>l</w:t>
      </w:r>
      <w:r w:rsidRPr="0020367E">
        <w:rPr>
          <w:rFonts w:asciiTheme="minorHAnsi" w:hAnsiTheme="minorHAnsi" w:cstheme="minorHAnsi"/>
        </w:rPr>
        <w:t xml:space="preserve">eft </w:t>
      </w:r>
      <w:r>
        <w:rPr>
          <w:rFonts w:asciiTheme="minorHAnsi" w:hAnsiTheme="minorHAnsi" w:cstheme="minorHAnsi"/>
        </w:rPr>
        <w:t>b</w:t>
      </w:r>
      <w:r w:rsidRPr="0020367E">
        <w:rPr>
          <w:rFonts w:asciiTheme="minorHAnsi" w:hAnsiTheme="minorHAnsi" w:cstheme="minorHAnsi"/>
        </w:rPr>
        <w:t>lank</w:t>
      </w:r>
      <w:r>
        <w:rPr>
          <w:rFonts w:asciiTheme="minorHAnsi" w:hAnsiTheme="minorHAnsi" w:cstheme="minorHAnsi"/>
        </w:rPr>
        <w:t>.</w:t>
      </w:r>
      <w:r w:rsidRPr="0020367E">
        <w:rPr>
          <w:rFonts w:asciiTheme="minorHAnsi" w:hAnsiTheme="minorHAnsi" w:cstheme="minorHAnsi"/>
        </w:rPr>
        <w:t>)</w:t>
      </w:r>
    </w:p>
    <w:p w14:paraId="0BB26886" w14:textId="6E81AA7E" w:rsidR="00536E4A" w:rsidRDefault="00536E4A" w:rsidP="00B2415F"/>
    <w:p w14:paraId="7FE3865E" w14:textId="77777777" w:rsidR="00E365AB" w:rsidRDefault="00E365AB" w:rsidP="00B2415F"/>
    <w:p w14:paraId="1286DE9C" w14:textId="77777777" w:rsidR="000A07A0" w:rsidRDefault="000A07A0" w:rsidP="00B2415F"/>
    <w:p w14:paraId="06EFD9EC" w14:textId="77777777" w:rsidR="000A07A0" w:rsidRDefault="000A07A0" w:rsidP="00B2415F"/>
    <w:p w14:paraId="50FD0642" w14:textId="77777777" w:rsidR="000A07A0" w:rsidRDefault="000A07A0" w:rsidP="00B2415F"/>
    <w:p w14:paraId="59A3C07D" w14:textId="77777777" w:rsidR="000A07A0" w:rsidRDefault="000A07A0" w:rsidP="00B2415F"/>
    <w:p w14:paraId="2C7BAC7B" w14:textId="77777777" w:rsidR="000A07A0" w:rsidRDefault="000A07A0" w:rsidP="00B2415F"/>
    <w:p w14:paraId="0E64FD17" w14:textId="77777777" w:rsidR="000A07A0" w:rsidRDefault="000A07A0" w:rsidP="00B2415F"/>
    <w:p w14:paraId="3AAA639F" w14:textId="77777777" w:rsidR="000A07A0" w:rsidRDefault="000A07A0" w:rsidP="00B2415F"/>
    <w:p w14:paraId="79A31D51" w14:textId="77777777" w:rsidR="000A07A0" w:rsidRDefault="000A07A0" w:rsidP="00B2415F"/>
    <w:p w14:paraId="101C86B0" w14:textId="77777777" w:rsidR="000A07A0" w:rsidRDefault="000A07A0" w:rsidP="00B2415F"/>
    <w:p w14:paraId="6FC53A90" w14:textId="77777777" w:rsidR="000A07A0" w:rsidRDefault="000A07A0" w:rsidP="00B2415F"/>
    <w:p w14:paraId="1C8D81FF" w14:textId="77777777" w:rsidR="000A07A0" w:rsidRDefault="000A07A0" w:rsidP="00B2415F"/>
    <w:p w14:paraId="012FEE7D" w14:textId="77777777" w:rsidR="000A07A0" w:rsidRDefault="000A07A0" w:rsidP="00B2415F"/>
    <w:p w14:paraId="35E377BF" w14:textId="77777777" w:rsidR="000A07A0" w:rsidRDefault="000A07A0" w:rsidP="00B2415F"/>
    <w:p w14:paraId="333B2A9E" w14:textId="77777777" w:rsidR="000A07A0" w:rsidRDefault="000A07A0" w:rsidP="00B2415F"/>
    <w:p w14:paraId="01161ED4" w14:textId="77777777" w:rsidR="000A07A0" w:rsidRDefault="000A07A0" w:rsidP="00B2415F"/>
    <w:p w14:paraId="081AC259" w14:textId="77777777" w:rsidR="000A07A0" w:rsidRDefault="000A07A0" w:rsidP="00B2415F"/>
    <w:p w14:paraId="1B5E6D8D" w14:textId="77777777" w:rsidR="000A07A0" w:rsidRDefault="000A07A0" w:rsidP="00B2415F"/>
    <w:p w14:paraId="22BFF0FD" w14:textId="77777777" w:rsidR="000A07A0" w:rsidRDefault="000A07A0" w:rsidP="00B2415F"/>
    <w:p w14:paraId="38BA4E5E" w14:textId="77777777" w:rsidR="000A07A0" w:rsidRDefault="000A07A0" w:rsidP="00B2415F"/>
    <w:p w14:paraId="3599C6E6" w14:textId="52B92F68" w:rsidR="000A07A0" w:rsidRPr="0020367E" w:rsidRDefault="000A07A0" w:rsidP="000A07A0">
      <w:pPr>
        <w:rPr>
          <w:rFonts w:asciiTheme="minorHAnsi" w:hAnsiTheme="minorHAnsi" w:cstheme="minorHAnsi"/>
        </w:rPr>
      </w:pPr>
      <w:r>
        <w:rPr>
          <w:rFonts w:asciiTheme="minorHAnsi" w:hAnsiTheme="minorHAnsi" w:cstheme="minorHAnsi"/>
        </w:rPr>
        <w:t>MUNICIPALITY</w:t>
      </w:r>
      <w:r w:rsidRPr="0020367E">
        <w:rPr>
          <w:rFonts w:asciiTheme="minorHAnsi" w:hAnsiTheme="minorHAnsi" w:cstheme="minorHAnsi"/>
        </w:rPr>
        <w:t xml:space="preserve">, by and through </w:t>
      </w:r>
    </w:p>
    <w:p w14:paraId="67704696" w14:textId="77777777" w:rsidR="000A07A0" w:rsidRPr="0020367E" w:rsidRDefault="000A07A0" w:rsidP="000A07A0">
      <w:pPr>
        <w:rPr>
          <w:rFonts w:asciiTheme="minorHAnsi" w:hAnsiTheme="minorHAnsi" w:cstheme="minorHAnsi"/>
        </w:rPr>
      </w:pPr>
      <w:r w:rsidRPr="0020367E">
        <w:rPr>
          <w:rFonts w:asciiTheme="minorHAnsi" w:hAnsiTheme="minorHAnsi" w:cstheme="minorHAnsi"/>
        </w:rPr>
        <w:t xml:space="preserve">its </w:t>
      </w:r>
      <w:r w:rsidRPr="0020367E">
        <w:rPr>
          <w:rFonts w:asciiTheme="minorHAnsi" w:hAnsiTheme="minorHAnsi" w:cstheme="minorHAnsi"/>
          <w:b/>
          <w:bCs/>
        </w:rPr>
        <w:t>[________________]</w:t>
      </w:r>
    </w:p>
    <w:p w14:paraId="5950CAF2" w14:textId="77777777" w:rsidR="000A07A0" w:rsidRPr="0020367E" w:rsidRDefault="000A07A0" w:rsidP="000A07A0">
      <w:pPr>
        <w:jc w:val="both"/>
        <w:rPr>
          <w:rFonts w:asciiTheme="minorHAnsi" w:hAnsiTheme="minorHAnsi" w:cstheme="minorHAnsi"/>
        </w:rPr>
      </w:pPr>
    </w:p>
    <w:p w14:paraId="0B8699AF" w14:textId="77777777" w:rsidR="000A07A0" w:rsidRPr="0020367E" w:rsidRDefault="000A07A0" w:rsidP="000A07A0">
      <w:pPr>
        <w:jc w:val="both"/>
        <w:rPr>
          <w:rFonts w:asciiTheme="minorHAnsi" w:hAnsiTheme="minorHAnsi" w:cstheme="minorHAnsi"/>
        </w:rPr>
      </w:pPr>
    </w:p>
    <w:p w14:paraId="45C2740A" w14:textId="77777777" w:rsidR="000A07A0" w:rsidRPr="0020367E" w:rsidRDefault="000A07A0" w:rsidP="000A07A0">
      <w:pPr>
        <w:jc w:val="both"/>
        <w:rPr>
          <w:rFonts w:asciiTheme="minorHAnsi" w:hAnsiTheme="minorHAnsi" w:cstheme="minorHAnsi"/>
        </w:rPr>
      </w:pPr>
      <w:r w:rsidRPr="0020367E">
        <w:rPr>
          <w:rFonts w:asciiTheme="minorHAnsi" w:hAnsiTheme="minorHAnsi" w:cstheme="minorHAnsi"/>
        </w:rPr>
        <w:t>By_____________________________</w:t>
      </w:r>
    </w:p>
    <w:p w14:paraId="4FEA7694" w14:textId="77777777" w:rsidR="000A07A0" w:rsidRPr="0020367E" w:rsidRDefault="000A07A0" w:rsidP="000A07A0">
      <w:pPr>
        <w:jc w:val="both"/>
        <w:rPr>
          <w:rFonts w:asciiTheme="minorHAnsi" w:hAnsiTheme="minorHAnsi" w:cstheme="minorHAnsi"/>
        </w:rPr>
      </w:pPr>
      <w:r w:rsidRPr="0020367E">
        <w:rPr>
          <w:rFonts w:asciiTheme="minorHAnsi" w:hAnsiTheme="minorHAnsi" w:cstheme="minorHAnsi"/>
        </w:rPr>
        <w:tab/>
      </w:r>
      <w:r w:rsidRPr="0020367E">
        <w:rPr>
          <w:rFonts w:asciiTheme="minorHAnsi" w:hAnsiTheme="minorHAnsi" w:cstheme="minorHAnsi"/>
        </w:rPr>
        <w:tab/>
      </w:r>
      <w:r w:rsidRPr="0020367E">
        <w:rPr>
          <w:rFonts w:asciiTheme="minorHAnsi" w:hAnsiTheme="minorHAnsi" w:cstheme="minorHAnsi"/>
        </w:rPr>
        <w:tab/>
      </w:r>
      <w:r w:rsidRPr="0020367E">
        <w:rPr>
          <w:rFonts w:asciiTheme="minorHAnsi" w:hAnsiTheme="minorHAnsi" w:cstheme="minorHAnsi"/>
        </w:rPr>
        <w:tab/>
      </w:r>
      <w:r w:rsidRPr="0020367E">
        <w:rPr>
          <w:rFonts w:asciiTheme="minorHAnsi" w:hAnsiTheme="minorHAnsi" w:cstheme="minorHAnsi"/>
        </w:rPr>
        <w:tab/>
      </w:r>
      <w:r w:rsidRPr="0020367E">
        <w:rPr>
          <w:rFonts w:asciiTheme="minorHAnsi" w:hAnsiTheme="minorHAnsi" w:cstheme="minorHAnsi"/>
        </w:rPr>
        <w:tab/>
      </w:r>
      <w:r w:rsidRPr="0020367E">
        <w:rPr>
          <w:rFonts w:asciiTheme="minorHAnsi" w:hAnsiTheme="minorHAnsi" w:cstheme="minorHAnsi"/>
        </w:rPr>
        <w:tab/>
      </w:r>
      <w:r w:rsidRPr="0020367E">
        <w:rPr>
          <w:rFonts w:asciiTheme="minorHAnsi" w:hAnsiTheme="minorHAnsi" w:cstheme="minorHAnsi"/>
        </w:rPr>
        <w:tab/>
      </w:r>
      <w:r w:rsidRPr="0020367E">
        <w:rPr>
          <w:rFonts w:asciiTheme="minorHAnsi" w:hAnsiTheme="minorHAnsi" w:cstheme="minorHAnsi"/>
        </w:rPr>
        <w:tab/>
      </w:r>
    </w:p>
    <w:p w14:paraId="70D3E886" w14:textId="77777777" w:rsidR="000A07A0" w:rsidRPr="0020367E" w:rsidRDefault="000A07A0" w:rsidP="000A07A0">
      <w:pPr>
        <w:jc w:val="both"/>
        <w:rPr>
          <w:rFonts w:asciiTheme="minorHAnsi" w:hAnsiTheme="minorHAnsi" w:cstheme="minorHAnsi"/>
        </w:rPr>
      </w:pPr>
      <w:r w:rsidRPr="0020367E">
        <w:rPr>
          <w:rFonts w:asciiTheme="minorHAnsi" w:hAnsiTheme="minorHAnsi" w:cstheme="minorHAnsi"/>
        </w:rPr>
        <w:t>____ day of ______________, 20___.</w:t>
      </w:r>
    </w:p>
    <w:p w14:paraId="52B4891B" w14:textId="77777777" w:rsidR="000A07A0" w:rsidRPr="0020367E" w:rsidRDefault="000A07A0" w:rsidP="000A07A0">
      <w:pPr>
        <w:jc w:val="both"/>
        <w:rPr>
          <w:rFonts w:asciiTheme="minorHAnsi" w:hAnsiTheme="minorHAnsi" w:cstheme="minorHAnsi"/>
        </w:rPr>
      </w:pPr>
    </w:p>
    <w:p w14:paraId="72FCACF8" w14:textId="77777777" w:rsidR="000A07A0" w:rsidRPr="0020367E" w:rsidRDefault="000A07A0" w:rsidP="000A07A0">
      <w:pPr>
        <w:jc w:val="both"/>
        <w:rPr>
          <w:rFonts w:asciiTheme="minorHAnsi" w:hAnsiTheme="minorHAnsi" w:cstheme="minorHAnsi"/>
        </w:rPr>
      </w:pPr>
    </w:p>
    <w:p w14:paraId="62848FF7" w14:textId="77777777" w:rsidR="000A07A0" w:rsidRPr="0020367E" w:rsidRDefault="000A07A0" w:rsidP="000A07A0">
      <w:pPr>
        <w:jc w:val="both"/>
        <w:rPr>
          <w:rFonts w:asciiTheme="minorHAnsi" w:hAnsiTheme="minorHAnsi" w:cstheme="minorHAnsi"/>
        </w:rPr>
      </w:pPr>
      <w:r w:rsidRPr="0020367E">
        <w:rPr>
          <w:rFonts w:asciiTheme="minorHAnsi" w:hAnsiTheme="minorHAnsi" w:cstheme="minorHAnsi"/>
        </w:rPr>
        <w:t>By_____________________________</w:t>
      </w:r>
    </w:p>
    <w:p w14:paraId="1293E9E6" w14:textId="77777777" w:rsidR="000A07A0" w:rsidRPr="0020367E" w:rsidRDefault="000A07A0" w:rsidP="000A07A0">
      <w:pPr>
        <w:tabs>
          <w:tab w:val="left" w:pos="720"/>
        </w:tabs>
        <w:rPr>
          <w:rFonts w:asciiTheme="minorHAnsi" w:hAnsiTheme="minorHAnsi" w:cstheme="minorHAnsi"/>
        </w:rPr>
      </w:pPr>
      <w:r w:rsidRPr="0020367E">
        <w:rPr>
          <w:rFonts w:asciiTheme="minorHAnsi" w:hAnsiTheme="minorHAnsi" w:cstheme="minorHAnsi"/>
        </w:rPr>
        <w:t>Name</w:t>
      </w:r>
      <w:r w:rsidRPr="0020367E">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Date</w:t>
      </w:r>
    </w:p>
    <w:p w14:paraId="4F80D700" w14:textId="6A249661" w:rsidR="000A07A0" w:rsidRPr="0020367E" w:rsidRDefault="000A07A0" w:rsidP="000A07A0">
      <w:pPr>
        <w:tabs>
          <w:tab w:val="left" w:pos="720"/>
          <w:tab w:val="left" w:pos="7920"/>
        </w:tabs>
        <w:rPr>
          <w:rFonts w:asciiTheme="minorHAnsi" w:hAnsiTheme="minorHAnsi" w:cstheme="minorHAnsi"/>
        </w:rPr>
      </w:pPr>
      <w:r w:rsidRPr="0020367E">
        <w:rPr>
          <w:rFonts w:asciiTheme="minorHAnsi" w:hAnsiTheme="minorHAnsi" w:cstheme="minorHAnsi"/>
        </w:rPr>
        <w:t>Senior/</w:t>
      </w:r>
      <w:r>
        <w:rPr>
          <w:rFonts w:asciiTheme="minorHAnsi" w:hAnsiTheme="minorHAnsi" w:cstheme="minorHAnsi"/>
        </w:rPr>
        <w:t xml:space="preserve">Municipality </w:t>
      </w:r>
      <w:r w:rsidRPr="0020367E">
        <w:rPr>
          <w:rFonts w:asciiTheme="minorHAnsi" w:hAnsiTheme="minorHAnsi" w:cstheme="minorHAnsi"/>
        </w:rPr>
        <w:t>Attorney</w:t>
      </w:r>
    </w:p>
    <w:p w14:paraId="1CC4E88E" w14:textId="77777777" w:rsidR="000A07A0" w:rsidRPr="0020367E" w:rsidRDefault="000A07A0" w:rsidP="000A07A0">
      <w:pPr>
        <w:tabs>
          <w:tab w:val="left" w:pos="720"/>
          <w:tab w:val="left" w:pos="7920"/>
        </w:tabs>
        <w:rPr>
          <w:rFonts w:asciiTheme="minorHAnsi" w:hAnsiTheme="minorHAnsi" w:cstheme="minorHAnsi"/>
        </w:rPr>
      </w:pPr>
      <w:r w:rsidRPr="0020367E">
        <w:rPr>
          <w:rFonts w:asciiTheme="minorHAnsi" w:hAnsiTheme="minorHAnsi" w:cstheme="minorHAnsi"/>
        </w:rPr>
        <w:tab/>
      </w:r>
    </w:p>
    <w:p w14:paraId="491A42FD" w14:textId="77777777" w:rsidR="000A07A0" w:rsidRPr="0020367E" w:rsidRDefault="000A07A0" w:rsidP="000A07A0">
      <w:pPr>
        <w:jc w:val="both"/>
        <w:rPr>
          <w:rFonts w:asciiTheme="minorHAnsi" w:hAnsiTheme="minorHAnsi" w:cstheme="minorHAnsi"/>
        </w:rPr>
      </w:pPr>
    </w:p>
    <w:p w14:paraId="306587E9" w14:textId="77777777" w:rsidR="000A07A0" w:rsidRPr="0020367E" w:rsidRDefault="000A07A0" w:rsidP="000A07A0">
      <w:pPr>
        <w:jc w:val="center"/>
        <w:rPr>
          <w:rFonts w:asciiTheme="minorHAnsi" w:hAnsiTheme="minorHAnsi" w:cstheme="minorHAnsi"/>
        </w:rPr>
      </w:pPr>
      <w:r w:rsidRPr="0020367E">
        <w:rPr>
          <w:rFonts w:asciiTheme="minorHAnsi" w:hAnsiTheme="minorHAnsi" w:cstheme="minorHAnsi"/>
          <w:u w:val="single"/>
        </w:rPr>
        <w:t>CONSULTANT</w:t>
      </w:r>
    </w:p>
    <w:p w14:paraId="309CF16A" w14:textId="77777777" w:rsidR="00352993" w:rsidRPr="00352993" w:rsidRDefault="00352993" w:rsidP="00352993">
      <w:pPr>
        <w:jc w:val="center"/>
        <w:rPr>
          <w:rFonts w:asciiTheme="minorHAnsi" w:hAnsiTheme="minorHAnsi" w:cstheme="minorHAnsi"/>
        </w:rPr>
      </w:pPr>
    </w:p>
    <w:p w14:paraId="0FE646CD" w14:textId="1B138D94" w:rsidR="00352993" w:rsidRPr="00352993" w:rsidRDefault="00352993" w:rsidP="00B9276A">
      <w:pPr>
        <w:rPr>
          <w:rFonts w:asciiTheme="minorHAnsi" w:hAnsiTheme="minorHAnsi" w:cstheme="minorHAnsi"/>
        </w:rPr>
      </w:pPr>
      <w:permStart w:id="901523576" w:edGrp="everyone"/>
      <w:r w:rsidRPr="00352993">
        <w:rPr>
          <w:rFonts w:asciiTheme="minorHAnsi" w:hAnsiTheme="minorHAnsi" w:cstheme="minorHAnsi"/>
          <w:b/>
        </w:rPr>
        <w:t>[Insert Consultant Name]</w:t>
      </w:r>
      <w:permEnd w:id="901523576"/>
    </w:p>
    <w:p w14:paraId="1036F167" w14:textId="77777777" w:rsidR="00352993" w:rsidRPr="00352993" w:rsidRDefault="00352993" w:rsidP="00352993">
      <w:pPr>
        <w:jc w:val="center"/>
        <w:rPr>
          <w:rFonts w:asciiTheme="minorHAnsi" w:hAnsiTheme="minorHAnsi" w:cstheme="minorHAnsi"/>
        </w:rPr>
      </w:pPr>
    </w:p>
    <w:p w14:paraId="3F328B72" w14:textId="1751EE14" w:rsidR="00352993" w:rsidRPr="00352993" w:rsidRDefault="00352993" w:rsidP="00B9276A">
      <w:pPr>
        <w:rPr>
          <w:rFonts w:asciiTheme="minorHAnsi" w:hAnsiTheme="minorHAnsi" w:cstheme="minorHAnsi"/>
        </w:rPr>
      </w:pPr>
      <w:r w:rsidRPr="00352993">
        <w:rPr>
          <w:rFonts w:asciiTheme="minorHAnsi" w:hAnsiTheme="minorHAnsi" w:cstheme="minorHAnsi"/>
        </w:rPr>
        <w:t>By _____________________________</w:t>
      </w:r>
    </w:p>
    <w:p w14:paraId="111C64D1" w14:textId="3D274224" w:rsidR="00352993" w:rsidRPr="00352993" w:rsidRDefault="00352993" w:rsidP="00B9276A">
      <w:pPr>
        <w:rPr>
          <w:rFonts w:asciiTheme="minorHAnsi" w:hAnsiTheme="minorHAnsi" w:cstheme="minorHAnsi"/>
        </w:rPr>
      </w:pPr>
      <w:r w:rsidRPr="00352993">
        <w:rPr>
          <w:rFonts w:asciiTheme="minorHAnsi" w:hAnsiTheme="minorHAnsi" w:cstheme="minorHAnsi"/>
        </w:rPr>
        <w:tab/>
        <w:t>Authorized Signer</w:t>
      </w:r>
    </w:p>
    <w:p w14:paraId="09545595" w14:textId="77777777" w:rsidR="00352993" w:rsidRPr="00352993" w:rsidRDefault="00352993" w:rsidP="00352993">
      <w:pPr>
        <w:jc w:val="center"/>
        <w:rPr>
          <w:rFonts w:asciiTheme="minorHAnsi" w:hAnsiTheme="minorHAnsi" w:cstheme="minorHAnsi"/>
        </w:rPr>
      </w:pPr>
    </w:p>
    <w:p w14:paraId="0363FCB0" w14:textId="262146DB" w:rsidR="00352993" w:rsidRPr="00352993" w:rsidRDefault="00352993" w:rsidP="00B9276A">
      <w:pPr>
        <w:rPr>
          <w:rFonts w:asciiTheme="minorHAnsi" w:hAnsiTheme="minorHAnsi" w:cstheme="minorHAnsi"/>
        </w:rPr>
      </w:pPr>
      <w:r w:rsidRPr="00352993">
        <w:rPr>
          <w:rFonts w:asciiTheme="minorHAnsi" w:hAnsiTheme="minorHAnsi" w:cstheme="minorHAnsi"/>
        </w:rPr>
        <w:t>Its _____________________________</w:t>
      </w:r>
    </w:p>
    <w:p w14:paraId="2DE1B153" w14:textId="77777777" w:rsidR="00352993" w:rsidRPr="00352993" w:rsidRDefault="00352993" w:rsidP="00B9276A">
      <w:pPr>
        <w:rPr>
          <w:rFonts w:asciiTheme="minorHAnsi" w:hAnsiTheme="minorHAnsi" w:cstheme="minorHAnsi"/>
        </w:rPr>
      </w:pPr>
      <w:r w:rsidRPr="00352993">
        <w:rPr>
          <w:rFonts w:asciiTheme="minorHAnsi" w:hAnsiTheme="minorHAnsi" w:cstheme="minorHAnsi"/>
        </w:rPr>
        <w:tab/>
        <w:t>(Print name and title)</w:t>
      </w:r>
    </w:p>
    <w:p w14:paraId="465C7845" w14:textId="77777777" w:rsidR="00352993" w:rsidRPr="00352993" w:rsidRDefault="00352993" w:rsidP="00352993">
      <w:pPr>
        <w:jc w:val="center"/>
        <w:rPr>
          <w:rFonts w:asciiTheme="minorHAnsi" w:hAnsiTheme="minorHAnsi" w:cstheme="minorHAnsi"/>
        </w:rPr>
      </w:pPr>
    </w:p>
    <w:p w14:paraId="2FBEE875" w14:textId="7C5DFB16" w:rsidR="000A07A0" w:rsidRPr="0020367E" w:rsidRDefault="00352993" w:rsidP="000A07A0">
      <w:pPr>
        <w:jc w:val="both"/>
        <w:rPr>
          <w:rFonts w:asciiTheme="minorHAnsi" w:hAnsiTheme="minorHAnsi" w:cstheme="minorHAnsi"/>
        </w:rPr>
      </w:pPr>
      <w:r w:rsidRPr="00352993">
        <w:rPr>
          <w:rFonts w:asciiTheme="minorHAnsi" w:hAnsiTheme="minorHAnsi" w:cstheme="minorHAnsi"/>
        </w:rPr>
        <w:t>____ day of ______________, 20___.</w:t>
      </w:r>
      <w:r w:rsidR="000A07A0" w:rsidRPr="0020367E">
        <w:rPr>
          <w:rFonts w:asciiTheme="minorHAnsi" w:hAnsiTheme="minorHAnsi" w:cstheme="minorHAnsi"/>
        </w:rPr>
        <w:t xml:space="preserve"> </w:t>
      </w:r>
    </w:p>
    <w:p w14:paraId="49E89FD1" w14:textId="77777777" w:rsidR="000A07A0" w:rsidRPr="00C05FD2" w:rsidRDefault="000A07A0" w:rsidP="00C05FD2">
      <w:pPr>
        <w:jc w:val="both"/>
        <w:rPr>
          <w:rFonts w:asciiTheme="minorHAnsi" w:hAnsiTheme="minorHAnsi"/>
        </w:rPr>
      </w:pPr>
    </w:p>
    <w:p w14:paraId="60F8C7D5" w14:textId="77777777" w:rsidR="000A07A0" w:rsidRDefault="000A07A0" w:rsidP="00B2415F">
      <w:pPr>
        <w:sectPr w:rsidR="000A07A0" w:rsidSect="00CD64AD">
          <w:headerReference w:type="even" r:id="rId13"/>
          <w:headerReference w:type="default" r:id="rId14"/>
          <w:footerReference w:type="even" r:id="rId15"/>
          <w:footerReference w:type="default" r:id="rId16"/>
          <w:headerReference w:type="first" r:id="rId17"/>
          <w:footerReference w:type="first" r:id="rId18"/>
          <w:endnotePr>
            <w:numFmt w:val="decimal"/>
          </w:endnotePr>
          <w:pgSz w:w="12240" w:h="15840" w:code="1"/>
          <w:pgMar w:top="1440" w:right="1440" w:bottom="1440" w:left="1440" w:header="720" w:footer="720" w:gutter="0"/>
          <w:paperSrc w:first="7" w:other="7"/>
          <w:cols w:space="720"/>
          <w:noEndnote/>
          <w:docGrid w:linePitch="326"/>
        </w:sectPr>
      </w:pPr>
    </w:p>
    <w:p w14:paraId="01CB7419" w14:textId="00C75A7A" w:rsidR="00E365AB" w:rsidRDefault="009564EB" w:rsidP="00BA5B1F">
      <w:pPr>
        <w:pStyle w:val="Heading1"/>
        <w:spacing w:after="0"/>
        <w:rPr>
          <w:b w:val="0"/>
        </w:rPr>
      </w:pPr>
      <w:r>
        <w:lastRenderedPageBreak/>
        <w:t>Exhibit E</w:t>
      </w:r>
      <w:r w:rsidR="00BA5B1F">
        <w:br/>
        <w:t xml:space="preserve">Schedule </w:t>
      </w:r>
      <w:r>
        <w:t>o</w:t>
      </w:r>
      <w:r w:rsidR="00BA5B1F">
        <w:t>f Subconsultants</w:t>
      </w:r>
    </w:p>
    <w:p w14:paraId="753186BF" w14:textId="77777777" w:rsidR="00E365AB" w:rsidRDefault="00E365AB" w:rsidP="00E365AB">
      <w:pPr>
        <w:jc w:val="center"/>
        <w:rPr>
          <w:u w:val="single"/>
        </w:rPr>
      </w:pPr>
    </w:p>
    <w:tbl>
      <w:tblPr>
        <w:tblW w:w="9555" w:type="dxa"/>
        <w:tblLayout w:type="fixed"/>
        <w:tblLook w:val="04A0" w:firstRow="1" w:lastRow="0" w:firstColumn="1" w:lastColumn="0" w:noHBand="0" w:noVBand="1"/>
      </w:tblPr>
      <w:tblGrid>
        <w:gridCol w:w="1728"/>
        <w:gridCol w:w="7827"/>
      </w:tblGrid>
      <w:tr w:rsidR="00E365AB" w14:paraId="294D9531" w14:textId="77777777" w:rsidTr="00F23639">
        <w:tc>
          <w:tcPr>
            <w:tcW w:w="1728" w:type="dxa"/>
            <w:hideMark/>
          </w:tcPr>
          <w:p w14:paraId="080B4FE9" w14:textId="3C76671D" w:rsidR="00E365AB" w:rsidRDefault="00D753D2" w:rsidP="00F23639">
            <w:pPr>
              <w:jc w:val="both"/>
            </w:pPr>
            <w:r>
              <w:t xml:space="preserve">Agreement </w:t>
            </w:r>
            <w:r w:rsidR="00E365AB">
              <w:t>No:</w:t>
            </w:r>
          </w:p>
        </w:tc>
        <w:tc>
          <w:tcPr>
            <w:tcW w:w="7827" w:type="dxa"/>
            <w:hideMark/>
          </w:tcPr>
          <w:p w14:paraId="350559AA" w14:textId="10931639" w:rsidR="00E365AB" w:rsidRDefault="00E365AB" w:rsidP="00F23639">
            <w:r>
              <w:t>[__]</w:t>
            </w:r>
          </w:p>
        </w:tc>
      </w:tr>
      <w:tr w:rsidR="00E365AB" w14:paraId="1C4EEA13" w14:textId="77777777" w:rsidTr="00F23639">
        <w:tc>
          <w:tcPr>
            <w:tcW w:w="1728" w:type="dxa"/>
            <w:hideMark/>
          </w:tcPr>
          <w:p w14:paraId="206148C0" w14:textId="255EA192" w:rsidR="00E365AB" w:rsidRDefault="00D753D2" w:rsidP="00B9276A">
            <w:pPr>
              <w:ind w:right="-177"/>
              <w:jc w:val="both"/>
              <w:rPr>
                <w:b/>
              </w:rPr>
            </w:pPr>
            <w:r>
              <w:t xml:space="preserve">Agreement </w:t>
            </w:r>
            <w:r w:rsidR="00E365AB">
              <w:t>Title:</w:t>
            </w:r>
          </w:p>
        </w:tc>
        <w:tc>
          <w:tcPr>
            <w:tcW w:w="7827" w:type="dxa"/>
            <w:hideMark/>
          </w:tcPr>
          <w:p w14:paraId="4F30C052" w14:textId="785347CE" w:rsidR="00E365AB" w:rsidRDefault="00E365AB" w:rsidP="00F23639">
            <w:r>
              <w:t>[__]</w:t>
            </w:r>
          </w:p>
        </w:tc>
      </w:tr>
      <w:tr w:rsidR="00E365AB" w14:paraId="4AE3672F" w14:textId="77777777" w:rsidTr="00F23639">
        <w:tc>
          <w:tcPr>
            <w:tcW w:w="1728" w:type="dxa"/>
            <w:tcBorders>
              <w:top w:val="nil"/>
              <w:left w:val="nil"/>
              <w:bottom w:val="single" w:sz="18" w:space="0" w:color="auto"/>
              <w:right w:val="nil"/>
            </w:tcBorders>
            <w:hideMark/>
          </w:tcPr>
          <w:p w14:paraId="1A769E0A" w14:textId="77777777" w:rsidR="00E365AB" w:rsidRDefault="00E365AB" w:rsidP="00F23639">
            <w:pPr>
              <w:jc w:val="both"/>
              <w:rPr>
                <w:b/>
              </w:rPr>
            </w:pPr>
            <w:r>
              <w:t>Facility Name:</w:t>
            </w:r>
          </w:p>
        </w:tc>
        <w:tc>
          <w:tcPr>
            <w:tcW w:w="7827" w:type="dxa"/>
            <w:tcBorders>
              <w:top w:val="nil"/>
              <w:left w:val="nil"/>
              <w:bottom w:val="single" w:sz="18" w:space="0" w:color="auto"/>
              <w:right w:val="nil"/>
            </w:tcBorders>
            <w:hideMark/>
          </w:tcPr>
          <w:p w14:paraId="5399B5E1" w14:textId="6A1FBC60" w:rsidR="00E365AB" w:rsidRDefault="00E365AB" w:rsidP="00F23639">
            <w:r>
              <w:t>[__]</w:t>
            </w:r>
          </w:p>
        </w:tc>
      </w:tr>
    </w:tbl>
    <w:p w14:paraId="10FA45E0" w14:textId="77777777" w:rsidR="00E365AB" w:rsidRDefault="00E365AB" w:rsidP="00E365AB">
      <w:pPr>
        <w:rPr>
          <w:u w:val="single"/>
        </w:rPr>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5552"/>
        <w:gridCol w:w="2677"/>
      </w:tblGrid>
      <w:tr w:rsidR="00E365AB" w14:paraId="1CE8D73D" w14:textId="77777777" w:rsidTr="00F23639">
        <w:tc>
          <w:tcPr>
            <w:tcW w:w="0" w:type="auto"/>
            <w:hideMark/>
          </w:tcPr>
          <w:p w14:paraId="6C576702"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b/>
              </w:rPr>
            </w:pPr>
            <w:r>
              <w:rPr>
                <w:rFonts w:cs="Tahoma"/>
                <w:b/>
              </w:rPr>
              <w:t>No.</w:t>
            </w:r>
          </w:p>
        </w:tc>
        <w:tc>
          <w:tcPr>
            <w:tcW w:w="5552" w:type="dxa"/>
            <w:hideMark/>
          </w:tcPr>
          <w:p w14:paraId="7017A040" w14:textId="77777777" w:rsidR="00E365AB" w:rsidRDefault="00E365AB" w:rsidP="00F23639">
            <w:pPr>
              <w:tabs>
                <w:tab w:val="center" w:pos="4680"/>
                <w:tab w:val="left" w:pos="4752"/>
                <w:tab w:val="left" w:pos="5328"/>
                <w:tab w:val="left" w:pos="6624"/>
                <w:tab w:val="left" w:pos="7200"/>
                <w:tab w:val="left" w:pos="8496"/>
                <w:tab w:val="left" w:pos="9072"/>
              </w:tabs>
              <w:rPr>
                <w:rFonts w:cs="Tahoma"/>
                <w:b/>
              </w:rPr>
            </w:pPr>
            <w:r>
              <w:rPr>
                <w:rFonts w:cs="Tahoma"/>
                <w:b/>
              </w:rPr>
              <w:t>Firm Name</w:t>
            </w:r>
          </w:p>
        </w:tc>
        <w:tc>
          <w:tcPr>
            <w:tcW w:w="0" w:type="auto"/>
            <w:hideMark/>
          </w:tcPr>
          <w:p w14:paraId="556BA013" w14:textId="77777777" w:rsidR="00E365AB" w:rsidRDefault="00E365AB" w:rsidP="00F23639">
            <w:pPr>
              <w:tabs>
                <w:tab w:val="center" w:pos="4680"/>
                <w:tab w:val="left" w:pos="4752"/>
                <w:tab w:val="left" w:pos="5328"/>
                <w:tab w:val="left" w:pos="6624"/>
                <w:tab w:val="left" w:pos="7200"/>
                <w:tab w:val="left" w:pos="8496"/>
                <w:tab w:val="left" w:pos="9072"/>
              </w:tabs>
              <w:rPr>
                <w:rFonts w:cs="Tahoma"/>
                <w:b/>
              </w:rPr>
            </w:pPr>
            <w:r>
              <w:rPr>
                <w:rFonts w:cs="Tahoma"/>
                <w:b/>
              </w:rPr>
              <w:t>Discipline</w:t>
            </w:r>
          </w:p>
        </w:tc>
      </w:tr>
      <w:tr w:rsidR="00E365AB" w14:paraId="7BA547F4" w14:textId="77777777" w:rsidTr="00F23639">
        <w:trPr>
          <w:trHeight w:val="144"/>
        </w:trPr>
        <w:tc>
          <w:tcPr>
            <w:tcW w:w="0" w:type="auto"/>
            <w:vAlign w:val="center"/>
            <w:hideMark/>
          </w:tcPr>
          <w:p w14:paraId="2B960CF0"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1.</w:t>
            </w:r>
          </w:p>
        </w:tc>
        <w:tc>
          <w:tcPr>
            <w:tcW w:w="5552" w:type="dxa"/>
            <w:vAlign w:val="center"/>
          </w:tcPr>
          <w:p w14:paraId="367B1B7F" w14:textId="5E8AA602" w:rsidR="00E365AB" w:rsidRDefault="00E365AB" w:rsidP="00F23639">
            <w:pPr>
              <w:rPr>
                <w:rFonts w:cs="Tahoma"/>
              </w:rPr>
            </w:pPr>
          </w:p>
        </w:tc>
        <w:tc>
          <w:tcPr>
            <w:tcW w:w="0" w:type="auto"/>
            <w:vAlign w:val="center"/>
          </w:tcPr>
          <w:p w14:paraId="2BDA957B" w14:textId="593760A8" w:rsidR="00E365AB" w:rsidRDefault="00E365AB" w:rsidP="00F23639">
            <w:pPr>
              <w:rPr>
                <w:rFonts w:cs="Tahoma"/>
              </w:rPr>
            </w:pPr>
          </w:p>
        </w:tc>
      </w:tr>
      <w:tr w:rsidR="00E365AB" w14:paraId="66A84D91" w14:textId="77777777" w:rsidTr="00F23639">
        <w:trPr>
          <w:trHeight w:val="144"/>
        </w:trPr>
        <w:tc>
          <w:tcPr>
            <w:tcW w:w="0" w:type="auto"/>
            <w:vAlign w:val="center"/>
            <w:hideMark/>
          </w:tcPr>
          <w:p w14:paraId="0EC6454B"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2.</w:t>
            </w:r>
          </w:p>
        </w:tc>
        <w:tc>
          <w:tcPr>
            <w:tcW w:w="5552" w:type="dxa"/>
            <w:vAlign w:val="center"/>
          </w:tcPr>
          <w:p w14:paraId="675D0637" w14:textId="080F9397" w:rsidR="00E365AB" w:rsidRDefault="00E365AB" w:rsidP="00F23639">
            <w:pPr>
              <w:rPr>
                <w:rFonts w:cs="Tahoma"/>
              </w:rPr>
            </w:pPr>
          </w:p>
        </w:tc>
        <w:tc>
          <w:tcPr>
            <w:tcW w:w="0" w:type="auto"/>
            <w:vAlign w:val="center"/>
          </w:tcPr>
          <w:p w14:paraId="76C4601E" w14:textId="3C83FAC8" w:rsidR="00E365AB" w:rsidRDefault="00E365AB" w:rsidP="00F23639">
            <w:pPr>
              <w:rPr>
                <w:rFonts w:cs="Tahoma"/>
              </w:rPr>
            </w:pPr>
          </w:p>
        </w:tc>
      </w:tr>
      <w:tr w:rsidR="00E365AB" w14:paraId="0294DCC9" w14:textId="77777777" w:rsidTr="00F23639">
        <w:trPr>
          <w:trHeight w:val="144"/>
        </w:trPr>
        <w:tc>
          <w:tcPr>
            <w:tcW w:w="0" w:type="auto"/>
            <w:vAlign w:val="center"/>
          </w:tcPr>
          <w:p w14:paraId="61B49874"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3.</w:t>
            </w:r>
          </w:p>
        </w:tc>
        <w:tc>
          <w:tcPr>
            <w:tcW w:w="5552" w:type="dxa"/>
            <w:vAlign w:val="center"/>
          </w:tcPr>
          <w:p w14:paraId="68497FBE" w14:textId="589DBACE" w:rsidR="00E365AB" w:rsidRDefault="00E365AB" w:rsidP="00F23639">
            <w:pPr>
              <w:rPr>
                <w:rFonts w:cs="Tahoma"/>
              </w:rPr>
            </w:pPr>
          </w:p>
        </w:tc>
        <w:tc>
          <w:tcPr>
            <w:tcW w:w="0" w:type="auto"/>
            <w:vAlign w:val="center"/>
          </w:tcPr>
          <w:p w14:paraId="66B6818D" w14:textId="2E38B056" w:rsidR="00E365AB" w:rsidRDefault="00E365AB" w:rsidP="00F23639">
            <w:pPr>
              <w:rPr>
                <w:rFonts w:cs="Tahoma"/>
              </w:rPr>
            </w:pPr>
          </w:p>
        </w:tc>
      </w:tr>
      <w:tr w:rsidR="00E365AB" w14:paraId="4DCE9C4E" w14:textId="77777777" w:rsidTr="00F23639">
        <w:trPr>
          <w:trHeight w:val="144"/>
        </w:trPr>
        <w:tc>
          <w:tcPr>
            <w:tcW w:w="0" w:type="auto"/>
            <w:vAlign w:val="center"/>
          </w:tcPr>
          <w:p w14:paraId="23E6C757"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4.</w:t>
            </w:r>
          </w:p>
        </w:tc>
        <w:tc>
          <w:tcPr>
            <w:tcW w:w="5552" w:type="dxa"/>
            <w:vAlign w:val="center"/>
          </w:tcPr>
          <w:p w14:paraId="677A108C" w14:textId="36145E75" w:rsidR="00E365AB" w:rsidRDefault="00E365AB" w:rsidP="00F23639">
            <w:pPr>
              <w:rPr>
                <w:rFonts w:cs="Tahoma"/>
              </w:rPr>
            </w:pPr>
          </w:p>
        </w:tc>
        <w:tc>
          <w:tcPr>
            <w:tcW w:w="0" w:type="auto"/>
            <w:vAlign w:val="center"/>
          </w:tcPr>
          <w:p w14:paraId="50D9C7B0" w14:textId="4FD19960" w:rsidR="00E365AB" w:rsidRDefault="00E365AB" w:rsidP="00F23639">
            <w:pPr>
              <w:rPr>
                <w:rFonts w:cs="Tahoma"/>
              </w:rPr>
            </w:pPr>
          </w:p>
        </w:tc>
      </w:tr>
      <w:tr w:rsidR="00E365AB" w14:paraId="0302F008" w14:textId="77777777" w:rsidTr="00F23639">
        <w:trPr>
          <w:trHeight w:val="144"/>
        </w:trPr>
        <w:tc>
          <w:tcPr>
            <w:tcW w:w="0" w:type="auto"/>
            <w:vAlign w:val="center"/>
          </w:tcPr>
          <w:p w14:paraId="0A4F2F5C"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5.</w:t>
            </w:r>
          </w:p>
        </w:tc>
        <w:tc>
          <w:tcPr>
            <w:tcW w:w="5552" w:type="dxa"/>
            <w:vAlign w:val="center"/>
          </w:tcPr>
          <w:p w14:paraId="1AD899CA" w14:textId="46787E61" w:rsidR="00E365AB" w:rsidRDefault="00E365AB" w:rsidP="00F23639">
            <w:pPr>
              <w:rPr>
                <w:rFonts w:cs="Tahoma"/>
              </w:rPr>
            </w:pPr>
          </w:p>
        </w:tc>
        <w:tc>
          <w:tcPr>
            <w:tcW w:w="0" w:type="auto"/>
            <w:vAlign w:val="center"/>
          </w:tcPr>
          <w:p w14:paraId="0290AB29" w14:textId="36F5D250" w:rsidR="00E365AB" w:rsidRDefault="00E365AB" w:rsidP="00F23639">
            <w:pPr>
              <w:rPr>
                <w:rFonts w:cs="Tahoma"/>
              </w:rPr>
            </w:pPr>
          </w:p>
        </w:tc>
      </w:tr>
      <w:tr w:rsidR="00E365AB" w14:paraId="78A115EE" w14:textId="77777777" w:rsidTr="00F23639">
        <w:trPr>
          <w:trHeight w:val="144"/>
        </w:trPr>
        <w:tc>
          <w:tcPr>
            <w:tcW w:w="0" w:type="auto"/>
            <w:vAlign w:val="center"/>
          </w:tcPr>
          <w:p w14:paraId="22BF15DD"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6.</w:t>
            </w:r>
          </w:p>
        </w:tc>
        <w:tc>
          <w:tcPr>
            <w:tcW w:w="5552" w:type="dxa"/>
            <w:vAlign w:val="center"/>
          </w:tcPr>
          <w:p w14:paraId="17B6772E" w14:textId="17951AD8" w:rsidR="00E365AB" w:rsidRDefault="00E365AB" w:rsidP="00F23639">
            <w:pPr>
              <w:rPr>
                <w:rFonts w:cs="Tahoma"/>
              </w:rPr>
            </w:pPr>
          </w:p>
        </w:tc>
        <w:tc>
          <w:tcPr>
            <w:tcW w:w="0" w:type="auto"/>
            <w:vAlign w:val="center"/>
          </w:tcPr>
          <w:p w14:paraId="4E06DEE0" w14:textId="0F922A1F" w:rsidR="00E365AB" w:rsidRDefault="00E365AB" w:rsidP="00F23639">
            <w:pPr>
              <w:rPr>
                <w:rFonts w:cs="Tahoma"/>
              </w:rPr>
            </w:pPr>
          </w:p>
        </w:tc>
      </w:tr>
      <w:tr w:rsidR="00E365AB" w14:paraId="63FBE7BC" w14:textId="77777777" w:rsidTr="00F23639">
        <w:trPr>
          <w:trHeight w:val="144"/>
        </w:trPr>
        <w:tc>
          <w:tcPr>
            <w:tcW w:w="0" w:type="auto"/>
            <w:vAlign w:val="center"/>
          </w:tcPr>
          <w:p w14:paraId="56D35481"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7.</w:t>
            </w:r>
          </w:p>
        </w:tc>
        <w:tc>
          <w:tcPr>
            <w:tcW w:w="5552" w:type="dxa"/>
            <w:vAlign w:val="center"/>
          </w:tcPr>
          <w:p w14:paraId="045DBB40" w14:textId="4E338E82" w:rsidR="00E365AB" w:rsidRDefault="00E365AB" w:rsidP="00F23639">
            <w:pPr>
              <w:rPr>
                <w:rFonts w:cs="Tahoma"/>
              </w:rPr>
            </w:pPr>
          </w:p>
        </w:tc>
        <w:tc>
          <w:tcPr>
            <w:tcW w:w="0" w:type="auto"/>
            <w:vAlign w:val="center"/>
          </w:tcPr>
          <w:p w14:paraId="1AE52652" w14:textId="75669FAE" w:rsidR="00E365AB" w:rsidRDefault="00E365AB" w:rsidP="00F23639">
            <w:pPr>
              <w:rPr>
                <w:rFonts w:cs="Tahoma"/>
              </w:rPr>
            </w:pPr>
          </w:p>
        </w:tc>
      </w:tr>
      <w:tr w:rsidR="00E365AB" w14:paraId="50ED4D6E" w14:textId="77777777" w:rsidTr="00F23639">
        <w:trPr>
          <w:trHeight w:val="144"/>
        </w:trPr>
        <w:tc>
          <w:tcPr>
            <w:tcW w:w="0" w:type="auto"/>
            <w:vAlign w:val="center"/>
          </w:tcPr>
          <w:p w14:paraId="51F6103B"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8.</w:t>
            </w:r>
          </w:p>
        </w:tc>
        <w:tc>
          <w:tcPr>
            <w:tcW w:w="5552" w:type="dxa"/>
            <w:vAlign w:val="center"/>
          </w:tcPr>
          <w:p w14:paraId="67D987B7" w14:textId="2AEEFA5A" w:rsidR="00E365AB" w:rsidRDefault="00E365AB" w:rsidP="00F23639">
            <w:pPr>
              <w:rPr>
                <w:rFonts w:cs="Tahoma"/>
              </w:rPr>
            </w:pPr>
          </w:p>
        </w:tc>
        <w:tc>
          <w:tcPr>
            <w:tcW w:w="0" w:type="auto"/>
            <w:vAlign w:val="center"/>
          </w:tcPr>
          <w:p w14:paraId="1F3860FB" w14:textId="7D08CDCB" w:rsidR="00E365AB" w:rsidRDefault="00E365AB" w:rsidP="00F23639">
            <w:pPr>
              <w:rPr>
                <w:rFonts w:cs="Tahoma"/>
              </w:rPr>
            </w:pPr>
          </w:p>
        </w:tc>
      </w:tr>
      <w:tr w:rsidR="00E365AB" w14:paraId="5370155E" w14:textId="77777777" w:rsidTr="00F23639">
        <w:trPr>
          <w:trHeight w:val="144"/>
        </w:trPr>
        <w:tc>
          <w:tcPr>
            <w:tcW w:w="0" w:type="auto"/>
            <w:vAlign w:val="center"/>
          </w:tcPr>
          <w:p w14:paraId="3AC06368"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9.</w:t>
            </w:r>
          </w:p>
        </w:tc>
        <w:tc>
          <w:tcPr>
            <w:tcW w:w="5552" w:type="dxa"/>
            <w:vAlign w:val="center"/>
          </w:tcPr>
          <w:p w14:paraId="01B25C96" w14:textId="2D072277" w:rsidR="00E365AB" w:rsidRDefault="00E365AB" w:rsidP="00F23639">
            <w:pPr>
              <w:rPr>
                <w:rFonts w:cs="Tahoma"/>
              </w:rPr>
            </w:pPr>
          </w:p>
        </w:tc>
        <w:tc>
          <w:tcPr>
            <w:tcW w:w="0" w:type="auto"/>
            <w:vAlign w:val="center"/>
          </w:tcPr>
          <w:p w14:paraId="329684C4" w14:textId="55CBE10D" w:rsidR="00E365AB" w:rsidRDefault="00E365AB" w:rsidP="00F23639">
            <w:pPr>
              <w:rPr>
                <w:rFonts w:cs="Tahoma"/>
              </w:rPr>
            </w:pPr>
          </w:p>
        </w:tc>
      </w:tr>
      <w:tr w:rsidR="00E365AB" w14:paraId="55E2D753" w14:textId="77777777" w:rsidTr="00F23639">
        <w:trPr>
          <w:trHeight w:val="144"/>
        </w:trPr>
        <w:tc>
          <w:tcPr>
            <w:tcW w:w="0" w:type="auto"/>
            <w:vAlign w:val="center"/>
          </w:tcPr>
          <w:p w14:paraId="0DF0908B"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10.</w:t>
            </w:r>
          </w:p>
        </w:tc>
        <w:tc>
          <w:tcPr>
            <w:tcW w:w="5552" w:type="dxa"/>
            <w:vAlign w:val="center"/>
          </w:tcPr>
          <w:p w14:paraId="60E5CC5B" w14:textId="05C20BEC" w:rsidR="00E365AB" w:rsidRDefault="00E365AB" w:rsidP="00F23639">
            <w:pPr>
              <w:rPr>
                <w:rFonts w:cs="Tahoma"/>
              </w:rPr>
            </w:pPr>
          </w:p>
        </w:tc>
        <w:tc>
          <w:tcPr>
            <w:tcW w:w="0" w:type="auto"/>
            <w:vAlign w:val="center"/>
          </w:tcPr>
          <w:p w14:paraId="6ADDB12C" w14:textId="098596C1" w:rsidR="00E365AB" w:rsidRDefault="00E365AB" w:rsidP="00F23639">
            <w:pPr>
              <w:rPr>
                <w:rFonts w:cs="Tahoma"/>
              </w:rPr>
            </w:pPr>
          </w:p>
        </w:tc>
      </w:tr>
      <w:tr w:rsidR="00E365AB" w14:paraId="032A77C6" w14:textId="77777777" w:rsidTr="00F23639">
        <w:trPr>
          <w:trHeight w:val="144"/>
        </w:trPr>
        <w:tc>
          <w:tcPr>
            <w:tcW w:w="0" w:type="auto"/>
            <w:vAlign w:val="center"/>
          </w:tcPr>
          <w:p w14:paraId="7A6B6C2E"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11.</w:t>
            </w:r>
          </w:p>
        </w:tc>
        <w:tc>
          <w:tcPr>
            <w:tcW w:w="5552" w:type="dxa"/>
            <w:vAlign w:val="center"/>
          </w:tcPr>
          <w:p w14:paraId="06222989" w14:textId="0050044D" w:rsidR="00E365AB" w:rsidRDefault="00E365AB" w:rsidP="00F23639">
            <w:pPr>
              <w:rPr>
                <w:rFonts w:cs="Tahoma"/>
              </w:rPr>
            </w:pPr>
          </w:p>
        </w:tc>
        <w:tc>
          <w:tcPr>
            <w:tcW w:w="0" w:type="auto"/>
            <w:vAlign w:val="center"/>
          </w:tcPr>
          <w:p w14:paraId="67A013F4" w14:textId="64F51439" w:rsidR="00E365AB" w:rsidRDefault="00E365AB" w:rsidP="00F23639">
            <w:pPr>
              <w:rPr>
                <w:rFonts w:cs="Tahoma"/>
              </w:rPr>
            </w:pPr>
          </w:p>
        </w:tc>
      </w:tr>
      <w:tr w:rsidR="00E365AB" w14:paraId="7009AEF8" w14:textId="77777777" w:rsidTr="00F23639">
        <w:trPr>
          <w:trHeight w:val="144"/>
        </w:trPr>
        <w:tc>
          <w:tcPr>
            <w:tcW w:w="0" w:type="auto"/>
            <w:vAlign w:val="center"/>
          </w:tcPr>
          <w:p w14:paraId="0F418B46"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r>
              <w:rPr>
                <w:rFonts w:cs="Tahoma"/>
              </w:rPr>
              <w:t>12.</w:t>
            </w:r>
          </w:p>
        </w:tc>
        <w:tc>
          <w:tcPr>
            <w:tcW w:w="5552" w:type="dxa"/>
            <w:vAlign w:val="center"/>
          </w:tcPr>
          <w:p w14:paraId="6088B394" w14:textId="18C1ADDB" w:rsidR="00E365AB" w:rsidRDefault="00E365AB" w:rsidP="00F23639">
            <w:pPr>
              <w:rPr>
                <w:rFonts w:cs="Tahoma"/>
              </w:rPr>
            </w:pPr>
          </w:p>
        </w:tc>
        <w:tc>
          <w:tcPr>
            <w:tcW w:w="0" w:type="auto"/>
            <w:vAlign w:val="center"/>
          </w:tcPr>
          <w:p w14:paraId="775E199E" w14:textId="2915ABB2" w:rsidR="00E365AB" w:rsidRDefault="00E365AB" w:rsidP="00F23639">
            <w:pPr>
              <w:rPr>
                <w:rFonts w:cs="Tahoma"/>
              </w:rPr>
            </w:pPr>
          </w:p>
        </w:tc>
      </w:tr>
      <w:tr w:rsidR="00E365AB" w14:paraId="3ECE73D7" w14:textId="77777777" w:rsidTr="00F23639">
        <w:trPr>
          <w:trHeight w:val="144"/>
        </w:trPr>
        <w:tc>
          <w:tcPr>
            <w:tcW w:w="0" w:type="auto"/>
            <w:vAlign w:val="center"/>
          </w:tcPr>
          <w:p w14:paraId="3E8A4193"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59028A61" w14:textId="77777777" w:rsidR="00E365AB" w:rsidRDefault="00E365AB" w:rsidP="00F23639">
            <w:pPr>
              <w:rPr>
                <w:rFonts w:cs="Tahoma"/>
              </w:rPr>
            </w:pPr>
          </w:p>
        </w:tc>
        <w:tc>
          <w:tcPr>
            <w:tcW w:w="0" w:type="auto"/>
            <w:vAlign w:val="center"/>
          </w:tcPr>
          <w:p w14:paraId="51838D3E" w14:textId="77777777" w:rsidR="00E365AB" w:rsidRDefault="00E365AB" w:rsidP="00F23639">
            <w:pPr>
              <w:rPr>
                <w:rFonts w:cs="Tahoma"/>
              </w:rPr>
            </w:pPr>
          </w:p>
        </w:tc>
      </w:tr>
      <w:tr w:rsidR="00E365AB" w14:paraId="44FB5553" w14:textId="77777777" w:rsidTr="00F23639">
        <w:trPr>
          <w:trHeight w:val="144"/>
        </w:trPr>
        <w:tc>
          <w:tcPr>
            <w:tcW w:w="0" w:type="auto"/>
            <w:vAlign w:val="center"/>
          </w:tcPr>
          <w:p w14:paraId="113EE3AA"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34B09B18" w14:textId="77777777" w:rsidR="00E365AB" w:rsidRDefault="00E365AB" w:rsidP="00F23639">
            <w:pPr>
              <w:rPr>
                <w:rFonts w:cs="Tahoma"/>
              </w:rPr>
            </w:pPr>
          </w:p>
        </w:tc>
        <w:tc>
          <w:tcPr>
            <w:tcW w:w="0" w:type="auto"/>
            <w:vAlign w:val="center"/>
          </w:tcPr>
          <w:p w14:paraId="763AB33E" w14:textId="77777777" w:rsidR="00E365AB" w:rsidRDefault="00E365AB" w:rsidP="00F23639">
            <w:pPr>
              <w:rPr>
                <w:rFonts w:cs="Tahoma"/>
              </w:rPr>
            </w:pPr>
          </w:p>
        </w:tc>
      </w:tr>
      <w:tr w:rsidR="00E365AB" w14:paraId="551E4F34" w14:textId="77777777" w:rsidTr="00F23639">
        <w:trPr>
          <w:trHeight w:val="144"/>
        </w:trPr>
        <w:tc>
          <w:tcPr>
            <w:tcW w:w="0" w:type="auto"/>
            <w:vAlign w:val="center"/>
          </w:tcPr>
          <w:p w14:paraId="7905181B"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537AC489" w14:textId="77777777" w:rsidR="00E365AB" w:rsidRDefault="00E365AB" w:rsidP="00F23639">
            <w:pPr>
              <w:rPr>
                <w:rFonts w:cs="Tahoma"/>
              </w:rPr>
            </w:pPr>
          </w:p>
        </w:tc>
        <w:tc>
          <w:tcPr>
            <w:tcW w:w="0" w:type="auto"/>
            <w:vAlign w:val="center"/>
          </w:tcPr>
          <w:p w14:paraId="27D29802" w14:textId="77777777" w:rsidR="00E365AB" w:rsidRDefault="00E365AB" w:rsidP="00F23639">
            <w:pPr>
              <w:rPr>
                <w:rFonts w:cs="Tahoma"/>
              </w:rPr>
            </w:pPr>
          </w:p>
        </w:tc>
      </w:tr>
      <w:tr w:rsidR="00E365AB" w14:paraId="39FF636F" w14:textId="77777777" w:rsidTr="00F23639">
        <w:trPr>
          <w:trHeight w:val="144"/>
        </w:trPr>
        <w:tc>
          <w:tcPr>
            <w:tcW w:w="0" w:type="auto"/>
            <w:vAlign w:val="center"/>
          </w:tcPr>
          <w:p w14:paraId="06D16CDD"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2B4A0E23" w14:textId="77777777" w:rsidR="00E365AB" w:rsidRDefault="00E365AB" w:rsidP="00F23639">
            <w:pPr>
              <w:rPr>
                <w:rFonts w:cs="Tahoma"/>
              </w:rPr>
            </w:pPr>
          </w:p>
        </w:tc>
        <w:tc>
          <w:tcPr>
            <w:tcW w:w="0" w:type="auto"/>
            <w:vAlign w:val="center"/>
          </w:tcPr>
          <w:p w14:paraId="530D22DD" w14:textId="77777777" w:rsidR="00E365AB" w:rsidRDefault="00E365AB" w:rsidP="00F23639">
            <w:pPr>
              <w:rPr>
                <w:rFonts w:cs="Tahoma"/>
              </w:rPr>
            </w:pPr>
          </w:p>
        </w:tc>
      </w:tr>
      <w:tr w:rsidR="00E365AB" w14:paraId="02F39111" w14:textId="77777777" w:rsidTr="00F23639">
        <w:trPr>
          <w:trHeight w:val="144"/>
        </w:trPr>
        <w:tc>
          <w:tcPr>
            <w:tcW w:w="0" w:type="auto"/>
            <w:vAlign w:val="center"/>
          </w:tcPr>
          <w:p w14:paraId="1596696D"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465734BE" w14:textId="77777777" w:rsidR="00E365AB" w:rsidRDefault="00E365AB" w:rsidP="00F23639">
            <w:pPr>
              <w:rPr>
                <w:rFonts w:cs="Tahoma"/>
              </w:rPr>
            </w:pPr>
          </w:p>
        </w:tc>
        <w:tc>
          <w:tcPr>
            <w:tcW w:w="0" w:type="auto"/>
            <w:vAlign w:val="center"/>
          </w:tcPr>
          <w:p w14:paraId="1A8F3511" w14:textId="77777777" w:rsidR="00E365AB" w:rsidRDefault="00E365AB" w:rsidP="00F23639">
            <w:pPr>
              <w:rPr>
                <w:rFonts w:cs="Tahoma"/>
              </w:rPr>
            </w:pPr>
          </w:p>
        </w:tc>
      </w:tr>
      <w:tr w:rsidR="00E365AB" w14:paraId="414E3E26" w14:textId="77777777" w:rsidTr="00F23639">
        <w:trPr>
          <w:trHeight w:val="144"/>
        </w:trPr>
        <w:tc>
          <w:tcPr>
            <w:tcW w:w="0" w:type="auto"/>
            <w:vAlign w:val="center"/>
          </w:tcPr>
          <w:p w14:paraId="5510DC04" w14:textId="77777777" w:rsidR="00E365AB" w:rsidRDefault="00E365AB" w:rsidP="00F23639">
            <w:pPr>
              <w:tabs>
                <w:tab w:val="center" w:pos="4680"/>
                <w:tab w:val="left" w:pos="4752"/>
                <w:tab w:val="left" w:pos="5328"/>
                <w:tab w:val="left" w:pos="6624"/>
                <w:tab w:val="left" w:pos="7200"/>
                <w:tab w:val="left" w:pos="8496"/>
                <w:tab w:val="left" w:pos="9072"/>
              </w:tabs>
              <w:jc w:val="center"/>
              <w:rPr>
                <w:rFonts w:cs="Tahoma"/>
              </w:rPr>
            </w:pPr>
          </w:p>
        </w:tc>
        <w:tc>
          <w:tcPr>
            <w:tcW w:w="5552" w:type="dxa"/>
            <w:vAlign w:val="center"/>
          </w:tcPr>
          <w:p w14:paraId="02D5710E" w14:textId="77777777" w:rsidR="00E365AB" w:rsidRDefault="00E365AB" w:rsidP="00F23639">
            <w:pPr>
              <w:rPr>
                <w:rFonts w:cs="Tahoma"/>
              </w:rPr>
            </w:pPr>
          </w:p>
        </w:tc>
        <w:tc>
          <w:tcPr>
            <w:tcW w:w="0" w:type="auto"/>
            <w:vAlign w:val="center"/>
          </w:tcPr>
          <w:p w14:paraId="515EEA45" w14:textId="77777777" w:rsidR="00E365AB" w:rsidRDefault="00E365AB" w:rsidP="00F23639">
            <w:pPr>
              <w:rPr>
                <w:rFonts w:cs="Tahoma"/>
              </w:rPr>
            </w:pPr>
          </w:p>
        </w:tc>
      </w:tr>
    </w:tbl>
    <w:p w14:paraId="71B3038E" w14:textId="77777777" w:rsidR="00E365AB" w:rsidRDefault="00E365AB" w:rsidP="00E365AB">
      <w:pPr>
        <w:jc w:val="both"/>
        <w:rPr>
          <w:u w:val="single"/>
        </w:rPr>
      </w:pPr>
    </w:p>
    <w:p w14:paraId="7B9C50EC" w14:textId="77777777" w:rsidR="00E365AB" w:rsidRDefault="00E365AB" w:rsidP="00E365AB">
      <w:pPr>
        <w:jc w:val="both"/>
        <w:rPr>
          <w:u w:val="single"/>
        </w:rPr>
      </w:pPr>
    </w:p>
    <w:p w14:paraId="7F769EE1" w14:textId="39252492" w:rsidR="00E365AB" w:rsidRPr="00C42F9A" w:rsidRDefault="00E365AB" w:rsidP="00B2415F"/>
    <w:sectPr w:rsidR="00E365AB" w:rsidRPr="00C42F9A" w:rsidSect="00CD64AD">
      <w:headerReference w:type="default" r:id="rId19"/>
      <w:endnotePr>
        <w:numFmt w:val="decimal"/>
      </w:endnotePr>
      <w:pgSz w:w="12240" w:h="15840" w:code="1"/>
      <w:pgMar w:top="1440" w:right="1440" w:bottom="1440" w:left="1440" w:header="720" w:footer="720"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D18E8" w14:textId="77777777" w:rsidR="008A346E" w:rsidRDefault="008A346E">
      <w:r>
        <w:separator/>
      </w:r>
    </w:p>
    <w:p w14:paraId="1FB12292" w14:textId="77777777" w:rsidR="008A346E" w:rsidRDefault="008A346E"/>
    <w:p w14:paraId="69880DE8" w14:textId="77777777" w:rsidR="008A346E" w:rsidRDefault="008A346E"/>
  </w:endnote>
  <w:endnote w:type="continuationSeparator" w:id="0">
    <w:p w14:paraId="126196B5" w14:textId="77777777" w:rsidR="008A346E" w:rsidRDefault="008A346E">
      <w:r>
        <w:continuationSeparator/>
      </w:r>
    </w:p>
    <w:p w14:paraId="44DF4923" w14:textId="77777777" w:rsidR="008A346E" w:rsidRDefault="008A346E"/>
    <w:p w14:paraId="4505A413" w14:textId="77777777" w:rsidR="008A346E" w:rsidRDefault="008A346E"/>
  </w:endnote>
  <w:endnote w:type="continuationNotice" w:id="1">
    <w:p w14:paraId="796F13DA" w14:textId="77777777" w:rsidR="008A346E" w:rsidRDefault="008A34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84D3E" w14:textId="77777777" w:rsidR="00BA0BBE" w:rsidRDefault="00BA0B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2877" w14:textId="77777777" w:rsidR="00840EE8" w:rsidRDefault="00840EE8" w:rsidP="00140E6F">
    <w:pPr>
      <w:pStyle w:val="Footer"/>
      <w:tabs>
        <w:tab w:val="clear" w:pos="8640"/>
        <w:tab w:val="right" w:pos="9360"/>
      </w:tabs>
      <w:rPr>
        <w:rFonts w:cs="Arial"/>
        <w:szCs w:val="22"/>
        <w:highlight w:val="yellow"/>
      </w:rPr>
    </w:pPr>
  </w:p>
  <w:p w14:paraId="024A8841" w14:textId="05E2A079" w:rsidR="00840EE8" w:rsidRDefault="00840EE8" w:rsidP="00140E6F">
    <w:pPr>
      <w:pStyle w:val="Footer"/>
      <w:tabs>
        <w:tab w:val="clear" w:pos="8640"/>
        <w:tab w:val="right" w:pos="9360"/>
      </w:tabs>
      <w:rPr>
        <w:rFonts w:cs="Arial"/>
        <w:szCs w:val="22"/>
      </w:rPr>
    </w:pPr>
    <w:bookmarkStart w:id="52" w:name="_Hlk32759465"/>
    <w:r>
      <w:rPr>
        <w:rFonts w:cs="Arial"/>
        <w:szCs w:val="22"/>
        <w:highlight w:val="yellow"/>
      </w:rPr>
      <w:t>[Municipal Form Consultant Agreement</w:t>
    </w:r>
    <w:r w:rsidR="004D4D35">
      <w:rPr>
        <w:rFonts w:cs="Arial"/>
        <w:szCs w:val="22"/>
        <w:highlight w:val="yellow"/>
      </w:rPr>
      <w:t xml:space="preserve"> 2026</w:t>
    </w:r>
    <w:r w:rsidRPr="00231460">
      <w:rPr>
        <w:rFonts w:cs="Arial"/>
        <w:szCs w:val="22"/>
        <w:highlight w:val="yellow"/>
      </w:rPr>
      <w:t>]</w:t>
    </w:r>
    <w:bookmarkEnd w:id="52"/>
    <w:r>
      <w:rPr>
        <w:rFonts w:cs="Arial"/>
        <w:szCs w:val="22"/>
      </w:rPr>
      <w:tab/>
    </w:r>
    <w:r w:rsidRPr="00D74E47">
      <w:rPr>
        <w:rFonts w:cs="Arial"/>
        <w:szCs w:val="22"/>
      </w:rPr>
      <w:t xml:space="preserve">Page </w:t>
    </w:r>
    <w:r>
      <w:rPr>
        <w:color w:val="2B579A"/>
        <w:shd w:val="clear" w:color="auto" w:fill="E6E6E6"/>
      </w:rPr>
      <w:fldChar w:fldCharType="begin"/>
    </w:r>
    <w:r>
      <w:instrText xml:space="preserve"> PAGE  \* Arabic  \* MERGEFORMAT </w:instrText>
    </w:r>
    <w:r>
      <w:rPr>
        <w:color w:val="2B579A"/>
        <w:shd w:val="clear" w:color="auto" w:fill="E6E6E6"/>
      </w:rPr>
      <w:fldChar w:fldCharType="separate"/>
    </w:r>
    <w:r w:rsidRPr="00F86447">
      <w:rPr>
        <w:rFonts w:cs="Arial"/>
        <w:b/>
        <w:bCs/>
        <w:noProof/>
        <w:szCs w:val="22"/>
      </w:rPr>
      <w:t>11</w:t>
    </w:r>
    <w:r>
      <w:rPr>
        <w:rFonts w:cs="Arial"/>
        <w:b/>
        <w:color w:val="2B579A"/>
        <w:szCs w:val="22"/>
        <w:shd w:val="clear" w:color="auto" w:fill="E6E6E6"/>
      </w:rPr>
      <w:fldChar w:fldCharType="end"/>
    </w:r>
    <w:r w:rsidRPr="00D74E47">
      <w:rPr>
        <w:rFonts w:cs="Arial"/>
        <w:szCs w:val="22"/>
      </w:rPr>
      <w:t xml:space="preserve"> of </w:t>
    </w:r>
    <w:fldSimple w:instr=" NUMPAGES  \* Arabic  \* MERGEFORMAT ">
      <w:r w:rsidRPr="00F86447">
        <w:rPr>
          <w:rFonts w:cs="Arial"/>
          <w:b/>
          <w:bCs/>
          <w:noProof/>
          <w:szCs w:val="22"/>
        </w:rPr>
        <w:t>32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FA97E" w14:textId="77777777" w:rsidR="00BA0BBE" w:rsidRDefault="00BA0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A0547" w14:textId="77777777" w:rsidR="008A346E" w:rsidRDefault="008A346E">
      <w:r>
        <w:separator/>
      </w:r>
    </w:p>
    <w:p w14:paraId="0B093E4D" w14:textId="77777777" w:rsidR="008A346E" w:rsidRDefault="008A346E"/>
    <w:p w14:paraId="7CA7CAB7" w14:textId="77777777" w:rsidR="008A346E" w:rsidRDefault="008A346E"/>
  </w:footnote>
  <w:footnote w:type="continuationSeparator" w:id="0">
    <w:p w14:paraId="6B5408A2" w14:textId="77777777" w:rsidR="008A346E" w:rsidRDefault="008A346E">
      <w:r>
        <w:continuationSeparator/>
      </w:r>
    </w:p>
    <w:p w14:paraId="11DC2863" w14:textId="77777777" w:rsidR="008A346E" w:rsidRDefault="008A346E"/>
    <w:p w14:paraId="4606296B" w14:textId="77777777" w:rsidR="008A346E" w:rsidRDefault="008A346E"/>
  </w:footnote>
  <w:footnote w:type="continuationNotice" w:id="1">
    <w:p w14:paraId="5BCC089B" w14:textId="77777777" w:rsidR="008A346E" w:rsidRDefault="008A34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BE2FC" w14:textId="77777777" w:rsidR="00BA0BBE" w:rsidRDefault="00BA0B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8F7C8FD" w14:paraId="6949E467" w14:textId="77777777" w:rsidTr="00C26182">
      <w:tc>
        <w:tcPr>
          <w:tcW w:w="3120" w:type="dxa"/>
        </w:tcPr>
        <w:p w14:paraId="2A56E155" w14:textId="41B79805" w:rsidR="18F7C8FD" w:rsidRDefault="18F7C8FD" w:rsidP="00A67263">
          <w:pPr>
            <w:pStyle w:val="Header"/>
            <w:ind w:left="-115"/>
          </w:pPr>
        </w:p>
      </w:tc>
      <w:tc>
        <w:tcPr>
          <w:tcW w:w="3120" w:type="dxa"/>
        </w:tcPr>
        <w:p w14:paraId="14526C30" w14:textId="1C4E088C" w:rsidR="18F7C8FD" w:rsidRDefault="18F7C8FD" w:rsidP="00A67263">
          <w:pPr>
            <w:pStyle w:val="Header"/>
            <w:jc w:val="center"/>
          </w:pPr>
        </w:p>
      </w:tc>
      <w:tc>
        <w:tcPr>
          <w:tcW w:w="3120" w:type="dxa"/>
        </w:tcPr>
        <w:p w14:paraId="558BDEFE" w14:textId="0C436DDE" w:rsidR="18F7C8FD" w:rsidRDefault="18F7C8FD" w:rsidP="00A67263">
          <w:pPr>
            <w:pStyle w:val="Header"/>
            <w:ind w:right="-115"/>
            <w:jc w:val="right"/>
          </w:pPr>
        </w:p>
      </w:tc>
    </w:tr>
  </w:tbl>
  <w:p w14:paraId="31A041CB" w14:textId="6B1E5904" w:rsidR="00DA7450" w:rsidRDefault="00DA74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C9415" w14:textId="77777777" w:rsidR="00BA0BBE" w:rsidRDefault="00BA0B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8F7C8FD" w14:paraId="5A7D3094" w14:textId="77777777" w:rsidTr="00C26182">
      <w:tc>
        <w:tcPr>
          <w:tcW w:w="3120" w:type="dxa"/>
        </w:tcPr>
        <w:p w14:paraId="717D7EA0" w14:textId="0D76214D" w:rsidR="18F7C8FD" w:rsidRDefault="18F7C8FD" w:rsidP="00C26182">
          <w:pPr>
            <w:pStyle w:val="Header"/>
            <w:ind w:left="-115"/>
          </w:pPr>
        </w:p>
      </w:tc>
      <w:tc>
        <w:tcPr>
          <w:tcW w:w="3120" w:type="dxa"/>
        </w:tcPr>
        <w:p w14:paraId="4356FC1C" w14:textId="08CE4018" w:rsidR="18F7C8FD" w:rsidRDefault="18F7C8FD" w:rsidP="00C26182">
          <w:pPr>
            <w:pStyle w:val="Header"/>
            <w:jc w:val="center"/>
          </w:pPr>
        </w:p>
      </w:tc>
      <w:tc>
        <w:tcPr>
          <w:tcW w:w="3120" w:type="dxa"/>
        </w:tcPr>
        <w:p w14:paraId="37CF9127" w14:textId="65BCF5FC" w:rsidR="18F7C8FD" w:rsidRDefault="18F7C8FD" w:rsidP="00C26182">
          <w:pPr>
            <w:pStyle w:val="Header"/>
            <w:ind w:right="-115"/>
            <w:jc w:val="right"/>
          </w:pPr>
        </w:p>
      </w:tc>
    </w:tr>
  </w:tbl>
  <w:p w14:paraId="4837125D" w14:textId="0FC8A888" w:rsidR="00DA7450" w:rsidRDefault="00DA74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none"/>
      <w:suff w:val="nothing"/>
      <w:lvlText w:val=""/>
      <w:lvlJc w:val="left"/>
    </w:lvl>
    <w:lvl w:ilvl="8">
      <w:start w:val="1"/>
      <w:numFmt w:val="lowerRoman"/>
      <w:suff w:val="nothing"/>
      <w:lvlText w:val="%9)"/>
      <w:lvlJc w:val="left"/>
    </w:lvl>
  </w:abstractNum>
  <w:abstractNum w:abstractNumId="1" w15:restartNumberingAfterBreak="0">
    <w:nsid w:val="00000002"/>
    <w:multiLevelType w:val="multilevel"/>
    <w:tmpl w:val="00000000"/>
    <w:name w:val="AutoList1"/>
    <w:lvl w:ilvl="0">
      <w:start w:val="1"/>
      <w:numFmt w:val="decimal"/>
      <w:pStyle w:val="Level1"/>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515A7D"/>
    <w:multiLevelType w:val="multilevel"/>
    <w:tmpl w:val="CFCA09CC"/>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5"/>
      <w:numFmt w:val="decimal"/>
      <w:lvlText w:val="%1.%2.%3"/>
      <w:lvlJc w:val="left"/>
      <w:pPr>
        <w:tabs>
          <w:tab w:val="num" w:pos="1440"/>
        </w:tabs>
        <w:ind w:left="1440" w:hanging="720"/>
      </w:pPr>
      <w:rPr>
        <w:rFonts w:ascii="Arial" w:hAnsi="Arial" w:cs="Arial"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14F5844"/>
    <w:multiLevelType w:val="hybridMultilevel"/>
    <w:tmpl w:val="BF00E678"/>
    <w:lvl w:ilvl="0" w:tplc="5D02A9F6">
      <w:start w:val="1"/>
      <w:numFmt w:val="decimal"/>
      <w:lvlText w:val="4.%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D0B3F"/>
    <w:multiLevelType w:val="multilevel"/>
    <w:tmpl w:val="85D49292"/>
    <w:lvl w:ilvl="0">
      <w:start w:val="8"/>
      <w:numFmt w:val="decimal"/>
      <w:lvlText w:val="%1"/>
      <w:lvlJc w:val="left"/>
      <w:pPr>
        <w:ind w:left="360" w:hanging="360"/>
      </w:pPr>
      <w:rPr>
        <w:rFonts w:cs="Courier" w:hint="default"/>
        <w:u w:val="single"/>
      </w:rPr>
    </w:lvl>
    <w:lvl w:ilvl="1">
      <w:start w:val="1"/>
      <w:numFmt w:val="decimal"/>
      <w:lvlText w:val="%1.%2"/>
      <w:lvlJc w:val="left"/>
      <w:pPr>
        <w:ind w:left="720" w:hanging="360"/>
      </w:pPr>
      <w:rPr>
        <w:rFonts w:cs="Courier" w:hint="default"/>
        <w:u w:val="none"/>
      </w:rPr>
    </w:lvl>
    <w:lvl w:ilvl="2">
      <w:start w:val="1"/>
      <w:numFmt w:val="decimal"/>
      <w:lvlText w:val="%1.%2.%3"/>
      <w:lvlJc w:val="left"/>
      <w:pPr>
        <w:ind w:left="1440" w:hanging="720"/>
      </w:pPr>
      <w:rPr>
        <w:rFonts w:cs="Courier" w:hint="default"/>
        <w:u w:val="none"/>
      </w:rPr>
    </w:lvl>
    <w:lvl w:ilvl="3">
      <w:start w:val="1"/>
      <w:numFmt w:val="decimal"/>
      <w:lvlText w:val="%1.%2.%3.%4"/>
      <w:lvlJc w:val="left"/>
      <w:pPr>
        <w:ind w:left="1800" w:hanging="720"/>
      </w:pPr>
      <w:rPr>
        <w:rFonts w:cs="Courier" w:hint="default"/>
        <w:u w:val="single"/>
      </w:rPr>
    </w:lvl>
    <w:lvl w:ilvl="4">
      <w:start w:val="1"/>
      <w:numFmt w:val="decimal"/>
      <w:lvlText w:val="%1.%2.%3.%4.%5"/>
      <w:lvlJc w:val="left"/>
      <w:pPr>
        <w:ind w:left="2520" w:hanging="1080"/>
      </w:pPr>
      <w:rPr>
        <w:rFonts w:cs="Courier" w:hint="default"/>
        <w:u w:val="single"/>
      </w:rPr>
    </w:lvl>
    <w:lvl w:ilvl="5">
      <w:start w:val="1"/>
      <w:numFmt w:val="decimal"/>
      <w:lvlText w:val="%1.%2.%3.%4.%5.%6"/>
      <w:lvlJc w:val="left"/>
      <w:pPr>
        <w:ind w:left="2880" w:hanging="1080"/>
      </w:pPr>
      <w:rPr>
        <w:rFonts w:cs="Courier" w:hint="default"/>
        <w:u w:val="single"/>
      </w:rPr>
    </w:lvl>
    <w:lvl w:ilvl="6">
      <w:start w:val="1"/>
      <w:numFmt w:val="decimal"/>
      <w:lvlText w:val="%1.%2.%3.%4.%5.%6.%7"/>
      <w:lvlJc w:val="left"/>
      <w:pPr>
        <w:ind w:left="3600" w:hanging="1440"/>
      </w:pPr>
      <w:rPr>
        <w:rFonts w:cs="Courier" w:hint="default"/>
        <w:u w:val="single"/>
      </w:rPr>
    </w:lvl>
    <w:lvl w:ilvl="7">
      <w:start w:val="1"/>
      <w:numFmt w:val="decimal"/>
      <w:lvlText w:val="%1.%2.%3.%4.%5.%6.%7.%8"/>
      <w:lvlJc w:val="left"/>
      <w:pPr>
        <w:ind w:left="3960" w:hanging="1440"/>
      </w:pPr>
      <w:rPr>
        <w:rFonts w:cs="Courier" w:hint="default"/>
        <w:u w:val="single"/>
      </w:rPr>
    </w:lvl>
    <w:lvl w:ilvl="8">
      <w:start w:val="1"/>
      <w:numFmt w:val="decimal"/>
      <w:lvlText w:val="%1.%2.%3.%4.%5.%6.%7.%8.%9"/>
      <w:lvlJc w:val="left"/>
      <w:pPr>
        <w:ind w:left="4680" w:hanging="1800"/>
      </w:pPr>
      <w:rPr>
        <w:rFonts w:cs="Courier" w:hint="default"/>
        <w:u w:val="single"/>
      </w:rPr>
    </w:lvl>
  </w:abstractNum>
  <w:abstractNum w:abstractNumId="5" w15:restartNumberingAfterBreak="0">
    <w:nsid w:val="05942AD5"/>
    <w:multiLevelType w:val="hybridMultilevel"/>
    <w:tmpl w:val="919C90CA"/>
    <w:lvl w:ilvl="0" w:tplc="2822FCDE">
      <w:start w:val="1"/>
      <w:numFmt w:val="decimal"/>
      <w:lvlText w:val="8.%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854DB8"/>
    <w:multiLevelType w:val="hybridMultilevel"/>
    <w:tmpl w:val="9B161F16"/>
    <w:lvl w:ilvl="0" w:tplc="399EB1F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A017F79"/>
    <w:multiLevelType w:val="multilevel"/>
    <w:tmpl w:val="58A8A64A"/>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0D646EB0"/>
    <w:multiLevelType w:val="multilevel"/>
    <w:tmpl w:val="498285D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6616B2"/>
    <w:multiLevelType w:val="multilevel"/>
    <w:tmpl w:val="CD864586"/>
    <w:lvl w:ilvl="0">
      <w:start w:val="8"/>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0F21054B"/>
    <w:multiLevelType w:val="multilevel"/>
    <w:tmpl w:val="78860CA8"/>
    <w:lvl w:ilvl="0">
      <w:start w:val="10"/>
      <w:numFmt w:val="decimal"/>
      <w:lvlText w:val="%1"/>
      <w:lvlJc w:val="left"/>
      <w:pPr>
        <w:ind w:left="435" w:hanging="435"/>
      </w:pPr>
      <w:rPr>
        <w:rFonts w:eastAsia="Calibri" w:hint="default"/>
        <w:color w:val="000000"/>
      </w:rPr>
    </w:lvl>
    <w:lvl w:ilvl="1">
      <w:start w:val="1"/>
      <w:numFmt w:val="decimal"/>
      <w:lvlText w:val="%1.%2"/>
      <w:lvlJc w:val="left"/>
      <w:pPr>
        <w:ind w:left="435" w:hanging="435"/>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0F6E1366"/>
    <w:multiLevelType w:val="hybridMultilevel"/>
    <w:tmpl w:val="E6A4C9BC"/>
    <w:lvl w:ilvl="0" w:tplc="8334E4EE">
      <w:start w:val="1"/>
      <w:numFmt w:val="decimal"/>
      <w:lvlText w:val="ARTICLE %1."/>
      <w:lvlJc w:val="center"/>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120423"/>
    <w:multiLevelType w:val="hybridMultilevel"/>
    <w:tmpl w:val="276EFD70"/>
    <w:lvl w:ilvl="0" w:tplc="42202662">
      <w:start w:val="1"/>
      <w:numFmt w:val="decimal"/>
      <w:pStyle w:val="Heading2"/>
      <w:lvlText w:val="ARTICLE %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482235"/>
    <w:multiLevelType w:val="multilevel"/>
    <w:tmpl w:val="E3945A58"/>
    <w:lvl w:ilvl="0">
      <w:start w:val="5"/>
      <w:numFmt w:val="decimal"/>
      <w:lvlText w:val="%1"/>
      <w:lvlJc w:val="left"/>
      <w:pPr>
        <w:ind w:left="503" w:hanging="503"/>
      </w:pPr>
      <w:rPr>
        <w:rFonts w:cs="Times New Roman" w:hint="default"/>
      </w:rPr>
    </w:lvl>
    <w:lvl w:ilvl="1">
      <w:start w:val="5"/>
      <w:numFmt w:val="decimal"/>
      <w:lvlText w:val="%1.%2"/>
      <w:lvlJc w:val="left"/>
      <w:pPr>
        <w:ind w:left="1043" w:hanging="503"/>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14" w15:restartNumberingAfterBreak="0">
    <w:nsid w:val="181804D9"/>
    <w:multiLevelType w:val="hybridMultilevel"/>
    <w:tmpl w:val="58A2CD66"/>
    <w:lvl w:ilvl="0" w:tplc="0409000F">
      <w:start w:val="1"/>
      <w:numFmt w:val="decimal"/>
      <w:lvlText w:val="%1."/>
      <w:lvlJc w:val="left"/>
      <w:pPr>
        <w:tabs>
          <w:tab w:val="num" w:pos="720"/>
        </w:tabs>
        <w:ind w:left="720" w:hanging="360"/>
      </w:pPr>
    </w:lvl>
    <w:lvl w:ilvl="1" w:tplc="465E1906">
      <w:start w:val="27"/>
      <w:numFmt w:val="upp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B096B31"/>
    <w:multiLevelType w:val="hybridMultilevel"/>
    <w:tmpl w:val="E38CF274"/>
    <w:lvl w:ilvl="0" w:tplc="DF3EDD84">
      <w:start w:val="1"/>
      <w:numFmt w:val="decimal"/>
      <w:lvlText w:val="10.%1  "/>
      <w:lvlJc w:val="left"/>
      <w:pPr>
        <w:ind w:left="720" w:hanging="360"/>
      </w:pPr>
      <w:rPr>
        <w:rFonts w:hint="default"/>
        <w:b w:val="0"/>
      </w:rPr>
    </w:lvl>
    <w:lvl w:ilvl="1" w:tplc="496ABA62">
      <w:start w:val="1"/>
      <w:numFmt w:val="decimal"/>
      <w:lvlText w:val="10.29.%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9F38B4"/>
    <w:multiLevelType w:val="multilevel"/>
    <w:tmpl w:val="33440204"/>
    <w:lvl w:ilvl="0">
      <w:start w:val="8"/>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E24763E"/>
    <w:multiLevelType w:val="multilevel"/>
    <w:tmpl w:val="85D49292"/>
    <w:lvl w:ilvl="0">
      <w:start w:val="8"/>
      <w:numFmt w:val="decimal"/>
      <w:lvlText w:val="%1"/>
      <w:lvlJc w:val="left"/>
      <w:pPr>
        <w:ind w:left="360" w:hanging="360"/>
      </w:pPr>
      <w:rPr>
        <w:rFonts w:cs="Courier" w:hint="default"/>
        <w:u w:val="single"/>
      </w:rPr>
    </w:lvl>
    <w:lvl w:ilvl="1">
      <w:start w:val="1"/>
      <w:numFmt w:val="decimal"/>
      <w:lvlText w:val="%1.%2"/>
      <w:lvlJc w:val="left"/>
      <w:pPr>
        <w:ind w:left="720" w:hanging="360"/>
      </w:pPr>
      <w:rPr>
        <w:rFonts w:cs="Courier" w:hint="default"/>
        <w:u w:val="none"/>
      </w:rPr>
    </w:lvl>
    <w:lvl w:ilvl="2">
      <w:start w:val="1"/>
      <w:numFmt w:val="decimal"/>
      <w:lvlText w:val="%1.%2.%3"/>
      <w:lvlJc w:val="left"/>
      <w:pPr>
        <w:ind w:left="1440" w:hanging="720"/>
      </w:pPr>
      <w:rPr>
        <w:rFonts w:cs="Courier" w:hint="default"/>
        <w:u w:val="none"/>
      </w:rPr>
    </w:lvl>
    <w:lvl w:ilvl="3">
      <w:start w:val="1"/>
      <w:numFmt w:val="decimal"/>
      <w:lvlText w:val="%1.%2.%3.%4"/>
      <w:lvlJc w:val="left"/>
      <w:pPr>
        <w:ind w:left="1800" w:hanging="720"/>
      </w:pPr>
      <w:rPr>
        <w:rFonts w:cs="Courier" w:hint="default"/>
        <w:u w:val="single"/>
      </w:rPr>
    </w:lvl>
    <w:lvl w:ilvl="4">
      <w:start w:val="1"/>
      <w:numFmt w:val="decimal"/>
      <w:lvlText w:val="%1.%2.%3.%4.%5"/>
      <w:lvlJc w:val="left"/>
      <w:pPr>
        <w:ind w:left="2520" w:hanging="1080"/>
      </w:pPr>
      <w:rPr>
        <w:rFonts w:cs="Courier" w:hint="default"/>
        <w:u w:val="single"/>
      </w:rPr>
    </w:lvl>
    <w:lvl w:ilvl="5">
      <w:start w:val="1"/>
      <w:numFmt w:val="decimal"/>
      <w:lvlText w:val="%1.%2.%3.%4.%5.%6"/>
      <w:lvlJc w:val="left"/>
      <w:pPr>
        <w:ind w:left="2880" w:hanging="1080"/>
      </w:pPr>
      <w:rPr>
        <w:rFonts w:cs="Courier" w:hint="default"/>
        <w:u w:val="single"/>
      </w:rPr>
    </w:lvl>
    <w:lvl w:ilvl="6">
      <w:start w:val="1"/>
      <w:numFmt w:val="decimal"/>
      <w:lvlText w:val="%1.%2.%3.%4.%5.%6.%7"/>
      <w:lvlJc w:val="left"/>
      <w:pPr>
        <w:ind w:left="3600" w:hanging="1440"/>
      </w:pPr>
      <w:rPr>
        <w:rFonts w:cs="Courier" w:hint="default"/>
        <w:u w:val="single"/>
      </w:rPr>
    </w:lvl>
    <w:lvl w:ilvl="7">
      <w:start w:val="1"/>
      <w:numFmt w:val="decimal"/>
      <w:lvlText w:val="%1.%2.%3.%4.%5.%6.%7.%8"/>
      <w:lvlJc w:val="left"/>
      <w:pPr>
        <w:ind w:left="3960" w:hanging="1440"/>
      </w:pPr>
      <w:rPr>
        <w:rFonts w:cs="Courier" w:hint="default"/>
        <w:u w:val="single"/>
      </w:rPr>
    </w:lvl>
    <w:lvl w:ilvl="8">
      <w:start w:val="1"/>
      <w:numFmt w:val="decimal"/>
      <w:lvlText w:val="%1.%2.%3.%4.%5.%6.%7.%8.%9"/>
      <w:lvlJc w:val="left"/>
      <w:pPr>
        <w:ind w:left="4680" w:hanging="1800"/>
      </w:pPr>
      <w:rPr>
        <w:rFonts w:cs="Courier" w:hint="default"/>
        <w:u w:val="single"/>
      </w:rPr>
    </w:lvl>
  </w:abstractNum>
  <w:abstractNum w:abstractNumId="18" w15:restartNumberingAfterBreak="0">
    <w:nsid w:val="2160241E"/>
    <w:multiLevelType w:val="multilevel"/>
    <w:tmpl w:val="488222EE"/>
    <w:lvl w:ilvl="0">
      <w:start w:val="1"/>
      <w:numFmt w:val="decimal"/>
      <w:lvlText w:val="%1."/>
      <w:lvlJc w:val="left"/>
      <w:pPr>
        <w:ind w:left="360" w:hanging="360"/>
      </w:pPr>
      <w:rPr>
        <w:rFonts w:hint="default"/>
      </w:rPr>
    </w:lvl>
    <w:lvl w:ilvl="1">
      <w:start w:val="1"/>
      <w:numFmt w:val="decimal"/>
      <w:pStyle w:val="Style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1CD6AB5"/>
    <w:multiLevelType w:val="hybridMultilevel"/>
    <w:tmpl w:val="BE66C882"/>
    <w:lvl w:ilvl="0" w:tplc="986A86BE">
      <w:start w:val="1"/>
      <w:numFmt w:val="decimal"/>
      <w:lvlText w:val="2.%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33863B9"/>
    <w:multiLevelType w:val="multilevel"/>
    <w:tmpl w:val="36108DBE"/>
    <w:lvl w:ilvl="0">
      <w:start w:val="1"/>
      <w:numFmt w:val="decimal"/>
      <w:lvlText w:val="%1"/>
      <w:lvlJc w:val="left"/>
      <w:pPr>
        <w:ind w:left="360" w:hanging="360"/>
      </w:pPr>
      <w:rPr>
        <w:rFonts w:hint="default"/>
      </w:rPr>
    </w:lvl>
    <w:lvl w:ilvl="1">
      <w:start w:val="1"/>
      <w:numFmt w:val="decimal"/>
      <w:pStyle w:val="Heading3"/>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4434AC9"/>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5321CD1"/>
    <w:multiLevelType w:val="multilevel"/>
    <w:tmpl w:val="85D49292"/>
    <w:lvl w:ilvl="0">
      <w:start w:val="8"/>
      <w:numFmt w:val="decimal"/>
      <w:lvlText w:val="%1"/>
      <w:lvlJc w:val="left"/>
      <w:pPr>
        <w:ind w:left="360" w:hanging="360"/>
      </w:pPr>
      <w:rPr>
        <w:rFonts w:cs="Courier" w:hint="default"/>
        <w:u w:val="single"/>
      </w:rPr>
    </w:lvl>
    <w:lvl w:ilvl="1">
      <w:start w:val="1"/>
      <w:numFmt w:val="decimal"/>
      <w:lvlText w:val="%1.%2"/>
      <w:lvlJc w:val="left"/>
      <w:pPr>
        <w:ind w:left="720" w:hanging="360"/>
      </w:pPr>
      <w:rPr>
        <w:rFonts w:cs="Courier" w:hint="default"/>
        <w:u w:val="none"/>
      </w:rPr>
    </w:lvl>
    <w:lvl w:ilvl="2">
      <w:start w:val="1"/>
      <w:numFmt w:val="decimal"/>
      <w:lvlText w:val="%1.%2.%3"/>
      <w:lvlJc w:val="left"/>
      <w:pPr>
        <w:ind w:left="1440" w:hanging="720"/>
      </w:pPr>
      <w:rPr>
        <w:rFonts w:cs="Courier" w:hint="default"/>
        <w:u w:val="none"/>
      </w:rPr>
    </w:lvl>
    <w:lvl w:ilvl="3">
      <w:start w:val="1"/>
      <w:numFmt w:val="decimal"/>
      <w:lvlText w:val="%1.%2.%3.%4"/>
      <w:lvlJc w:val="left"/>
      <w:pPr>
        <w:ind w:left="1800" w:hanging="720"/>
      </w:pPr>
      <w:rPr>
        <w:rFonts w:cs="Courier" w:hint="default"/>
        <w:u w:val="single"/>
      </w:rPr>
    </w:lvl>
    <w:lvl w:ilvl="4">
      <w:start w:val="1"/>
      <w:numFmt w:val="decimal"/>
      <w:lvlText w:val="%1.%2.%3.%4.%5"/>
      <w:lvlJc w:val="left"/>
      <w:pPr>
        <w:ind w:left="2520" w:hanging="1080"/>
      </w:pPr>
      <w:rPr>
        <w:rFonts w:cs="Courier" w:hint="default"/>
        <w:u w:val="single"/>
      </w:rPr>
    </w:lvl>
    <w:lvl w:ilvl="5">
      <w:start w:val="1"/>
      <w:numFmt w:val="decimal"/>
      <w:lvlText w:val="%1.%2.%3.%4.%5.%6"/>
      <w:lvlJc w:val="left"/>
      <w:pPr>
        <w:ind w:left="2880" w:hanging="1080"/>
      </w:pPr>
      <w:rPr>
        <w:rFonts w:cs="Courier" w:hint="default"/>
        <w:u w:val="single"/>
      </w:rPr>
    </w:lvl>
    <w:lvl w:ilvl="6">
      <w:start w:val="1"/>
      <w:numFmt w:val="decimal"/>
      <w:lvlText w:val="%1.%2.%3.%4.%5.%6.%7"/>
      <w:lvlJc w:val="left"/>
      <w:pPr>
        <w:ind w:left="3600" w:hanging="1440"/>
      </w:pPr>
      <w:rPr>
        <w:rFonts w:cs="Courier" w:hint="default"/>
        <w:u w:val="single"/>
      </w:rPr>
    </w:lvl>
    <w:lvl w:ilvl="7">
      <w:start w:val="1"/>
      <w:numFmt w:val="decimal"/>
      <w:lvlText w:val="%1.%2.%3.%4.%5.%6.%7.%8"/>
      <w:lvlJc w:val="left"/>
      <w:pPr>
        <w:ind w:left="3960" w:hanging="1440"/>
      </w:pPr>
      <w:rPr>
        <w:rFonts w:cs="Courier" w:hint="default"/>
        <w:u w:val="single"/>
      </w:rPr>
    </w:lvl>
    <w:lvl w:ilvl="8">
      <w:start w:val="1"/>
      <w:numFmt w:val="decimal"/>
      <w:lvlText w:val="%1.%2.%3.%4.%5.%6.%7.%8.%9"/>
      <w:lvlJc w:val="left"/>
      <w:pPr>
        <w:ind w:left="4680" w:hanging="1800"/>
      </w:pPr>
      <w:rPr>
        <w:rFonts w:cs="Courier" w:hint="default"/>
        <w:u w:val="single"/>
      </w:rPr>
    </w:lvl>
  </w:abstractNum>
  <w:abstractNum w:abstractNumId="23" w15:restartNumberingAfterBreak="0">
    <w:nsid w:val="288A64DF"/>
    <w:multiLevelType w:val="hybridMultilevel"/>
    <w:tmpl w:val="DE5C0BDC"/>
    <w:lvl w:ilvl="0" w:tplc="CEE0E904">
      <w:start w:val="1"/>
      <w:numFmt w:val="decimal"/>
      <w:lvlText w:val="9.%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CD5D08"/>
    <w:multiLevelType w:val="hybridMultilevel"/>
    <w:tmpl w:val="76D8B17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AE264A9"/>
    <w:multiLevelType w:val="multilevel"/>
    <w:tmpl w:val="7D104434"/>
    <w:lvl w:ilvl="0">
      <w:start w:val="1"/>
      <w:numFmt w:val="decimal"/>
      <w:lvlText w:val="3.%1  "/>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B162821"/>
    <w:multiLevelType w:val="hybridMultilevel"/>
    <w:tmpl w:val="E044438A"/>
    <w:lvl w:ilvl="0" w:tplc="4E323C2C">
      <w:start w:val="1"/>
      <w:numFmt w:val="decimal"/>
      <w:lvlText w:val="7.%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D6EAA"/>
    <w:multiLevelType w:val="multilevel"/>
    <w:tmpl w:val="2A9C0852"/>
    <w:name w:val="H-ETSagt2"/>
    <w:lvl w:ilvl="0">
      <w:start w:val="1"/>
      <w:numFmt w:val="decimal"/>
      <w:pStyle w:val="heading2a"/>
      <w:lvlText w:val="%1."/>
      <w:lvlJc w:val="left"/>
      <w:pPr>
        <w:ind w:left="0" w:firstLine="0"/>
      </w:pPr>
      <w:rPr>
        <w:rFonts w:ascii="Calibri" w:hAnsi="Calibri" w:hint="default"/>
        <w:b/>
        <w:i w:val="0"/>
        <w:sz w:val="24"/>
      </w:rPr>
    </w:lvl>
    <w:lvl w:ilvl="1">
      <w:start w:val="1"/>
      <w:numFmt w:val="upperLetter"/>
      <w:pStyle w:val="heading3a"/>
      <w:lvlText w:val="%2."/>
      <w:lvlJc w:val="left"/>
      <w:pPr>
        <w:tabs>
          <w:tab w:val="num" w:pos="864"/>
        </w:tabs>
        <w:ind w:left="720" w:firstLine="0"/>
      </w:pPr>
      <w:rPr>
        <w:rFonts w:ascii="Calibri" w:hAnsi="Calibri" w:hint="default"/>
        <w:b/>
        <w:i w:val="0"/>
        <w:caps/>
        <w:sz w:val="24"/>
      </w:rPr>
    </w:lvl>
    <w:lvl w:ilvl="2">
      <w:start w:val="1"/>
      <w:numFmt w:val="lowerLetter"/>
      <w:pStyle w:val="heading4a"/>
      <w:lvlText w:val="%3."/>
      <w:lvlJc w:val="left"/>
      <w:pPr>
        <w:ind w:left="1440" w:firstLine="0"/>
      </w:pPr>
      <w:rPr>
        <w:rFonts w:hint="default"/>
      </w:rPr>
    </w:lvl>
    <w:lvl w:ilvl="3">
      <w:start w:val="1"/>
      <w:numFmt w:val="lowerLetter"/>
      <w:lvlText w:val="%4."/>
      <w:lvlJc w:val="left"/>
      <w:pPr>
        <w:ind w:left="1440" w:hanging="720"/>
      </w:pPr>
      <w:rPr>
        <w:rFonts w:hint="default"/>
      </w:rPr>
    </w:lvl>
    <w:lvl w:ilvl="4">
      <w:start w:val="1"/>
      <w:numFmt w:val="decimal"/>
      <w:lvlText w:val="%2.%3.%4.%5."/>
      <w:lvlJc w:val="left"/>
      <w:pPr>
        <w:ind w:left="216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2BBD277E"/>
    <w:multiLevelType w:val="hybridMultilevel"/>
    <w:tmpl w:val="68BEB09C"/>
    <w:lvl w:ilvl="0" w:tplc="D9CE4138">
      <w:start w:val="1"/>
      <w:numFmt w:val="decimal"/>
      <w:lvlText w:val="ARTICLE %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6A11B9"/>
    <w:multiLevelType w:val="hybridMultilevel"/>
    <w:tmpl w:val="D8BC6182"/>
    <w:lvl w:ilvl="0" w:tplc="8334E4EE">
      <w:start w:val="1"/>
      <w:numFmt w:val="decimal"/>
      <w:lvlText w:val="ARTICLE %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C7645E"/>
    <w:multiLevelType w:val="multilevel"/>
    <w:tmpl w:val="6F3CB480"/>
    <w:lvl w:ilvl="0">
      <w:start w:val="8"/>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1" w15:restartNumberingAfterBreak="0">
    <w:nsid w:val="2E23286F"/>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FA45F5C"/>
    <w:multiLevelType w:val="multilevel"/>
    <w:tmpl w:val="115078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37552EB"/>
    <w:multiLevelType w:val="multilevel"/>
    <w:tmpl w:val="BD2CAFDE"/>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8.%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83172F1"/>
    <w:multiLevelType w:val="multilevel"/>
    <w:tmpl w:val="D424EC76"/>
    <w:lvl w:ilvl="0">
      <w:start w:val="8"/>
      <w:numFmt w:val="decimal"/>
      <w:lvlText w:val="%1"/>
      <w:lvlJc w:val="left"/>
      <w:pPr>
        <w:tabs>
          <w:tab w:val="num" w:pos="720"/>
        </w:tabs>
        <w:ind w:left="720" w:hanging="720"/>
      </w:pPr>
      <w:rPr>
        <w:rFonts w:hint="default"/>
      </w:rPr>
    </w:lvl>
    <w:lvl w:ilvl="1">
      <w:start w:val="3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D1F0141"/>
    <w:multiLevelType w:val="multilevel"/>
    <w:tmpl w:val="95962ABA"/>
    <w:lvl w:ilvl="0">
      <w:start w:val="1"/>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409901C4"/>
    <w:multiLevelType w:val="hybridMultilevel"/>
    <w:tmpl w:val="29C832F6"/>
    <w:lvl w:ilvl="0" w:tplc="8334E4EE">
      <w:start w:val="1"/>
      <w:numFmt w:val="decimal"/>
      <w:lvlText w:val="ARTICLE %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230632C"/>
    <w:multiLevelType w:val="multilevel"/>
    <w:tmpl w:val="7350609A"/>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431A6E08"/>
    <w:multiLevelType w:val="hybridMultilevel"/>
    <w:tmpl w:val="F35A8C60"/>
    <w:lvl w:ilvl="0" w:tplc="56767D2E">
      <w:start w:val="1"/>
      <w:numFmt w:val="decimal"/>
      <w:lvlText w:val="5.%1  "/>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804051"/>
    <w:multiLevelType w:val="multilevel"/>
    <w:tmpl w:val="3D704DA2"/>
    <w:lvl w:ilvl="0">
      <w:start w:val="10"/>
      <w:numFmt w:val="decimal"/>
      <w:lvlText w:val="%1."/>
      <w:lvlJc w:val="left"/>
      <w:pPr>
        <w:ind w:left="693" w:hanging="693"/>
      </w:pPr>
      <w:rPr>
        <w:rFonts w:hint="default"/>
      </w:rPr>
    </w:lvl>
    <w:lvl w:ilvl="1">
      <w:start w:val="3"/>
      <w:numFmt w:val="decimal"/>
      <w:lvlText w:val="%1.%2."/>
      <w:lvlJc w:val="left"/>
      <w:pPr>
        <w:ind w:left="1233" w:hanging="693"/>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0" w15:restartNumberingAfterBreak="0">
    <w:nsid w:val="44D274D9"/>
    <w:multiLevelType w:val="multilevel"/>
    <w:tmpl w:val="D15433C0"/>
    <w:lvl w:ilvl="0">
      <w:start w:val="5"/>
      <w:numFmt w:val="decimal"/>
      <w:lvlText w:val="%1"/>
      <w:lvlJc w:val="left"/>
      <w:pPr>
        <w:ind w:left="503" w:hanging="503"/>
      </w:pPr>
      <w:rPr>
        <w:rFonts w:eastAsia="Calibri" w:cs="Times New Roman" w:hint="default"/>
        <w:u w:val="single"/>
      </w:rPr>
    </w:lvl>
    <w:lvl w:ilvl="1">
      <w:start w:val="1"/>
      <w:numFmt w:val="decimal"/>
      <w:lvlText w:val="%1.%2"/>
      <w:lvlJc w:val="left"/>
      <w:pPr>
        <w:ind w:left="1043" w:hanging="503"/>
      </w:pPr>
      <w:rPr>
        <w:rFonts w:eastAsia="Calibri" w:cs="Times New Roman" w:hint="default"/>
        <w:u w:val="single"/>
      </w:rPr>
    </w:lvl>
    <w:lvl w:ilvl="2">
      <w:start w:val="1"/>
      <w:numFmt w:val="decimal"/>
      <w:lvlText w:val="%1.%2.%3"/>
      <w:lvlJc w:val="left"/>
      <w:pPr>
        <w:ind w:left="1800" w:hanging="720"/>
      </w:pPr>
      <w:rPr>
        <w:rFonts w:eastAsia="Calibri" w:cs="Times New Roman" w:hint="default"/>
        <w:u w:val="none"/>
      </w:rPr>
    </w:lvl>
    <w:lvl w:ilvl="3">
      <w:start w:val="1"/>
      <w:numFmt w:val="decimal"/>
      <w:lvlText w:val="%1.%2.%3.%4"/>
      <w:lvlJc w:val="left"/>
      <w:pPr>
        <w:ind w:left="2340" w:hanging="720"/>
      </w:pPr>
      <w:rPr>
        <w:rFonts w:eastAsia="Calibri" w:cs="Times New Roman" w:hint="default"/>
        <w:u w:val="single"/>
      </w:rPr>
    </w:lvl>
    <w:lvl w:ilvl="4">
      <w:start w:val="1"/>
      <w:numFmt w:val="decimal"/>
      <w:lvlText w:val="%1.%2.%3.%4.%5"/>
      <w:lvlJc w:val="left"/>
      <w:pPr>
        <w:ind w:left="3240" w:hanging="1080"/>
      </w:pPr>
      <w:rPr>
        <w:rFonts w:eastAsia="Calibri" w:cs="Times New Roman" w:hint="default"/>
        <w:u w:val="single"/>
      </w:rPr>
    </w:lvl>
    <w:lvl w:ilvl="5">
      <w:start w:val="1"/>
      <w:numFmt w:val="decimal"/>
      <w:lvlText w:val="%1.%2.%3.%4.%5.%6"/>
      <w:lvlJc w:val="left"/>
      <w:pPr>
        <w:ind w:left="3780" w:hanging="1080"/>
      </w:pPr>
      <w:rPr>
        <w:rFonts w:eastAsia="Calibri" w:cs="Times New Roman" w:hint="default"/>
        <w:u w:val="single"/>
      </w:rPr>
    </w:lvl>
    <w:lvl w:ilvl="6">
      <w:start w:val="1"/>
      <w:numFmt w:val="decimal"/>
      <w:lvlText w:val="%1.%2.%3.%4.%5.%6.%7"/>
      <w:lvlJc w:val="left"/>
      <w:pPr>
        <w:ind w:left="4680" w:hanging="1440"/>
      </w:pPr>
      <w:rPr>
        <w:rFonts w:eastAsia="Calibri" w:cs="Times New Roman" w:hint="default"/>
        <w:u w:val="single"/>
      </w:rPr>
    </w:lvl>
    <w:lvl w:ilvl="7">
      <w:start w:val="1"/>
      <w:numFmt w:val="decimal"/>
      <w:lvlText w:val="%1.%2.%3.%4.%5.%6.%7.%8"/>
      <w:lvlJc w:val="left"/>
      <w:pPr>
        <w:ind w:left="5220" w:hanging="1440"/>
      </w:pPr>
      <w:rPr>
        <w:rFonts w:eastAsia="Calibri" w:cs="Times New Roman" w:hint="default"/>
        <w:u w:val="single"/>
      </w:rPr>
    </w:lvl>
    <w:lvl w:ilvl="8">
      <w:start w:val="1"/>
      <w:numFmt w:val="decimal"/>
      <w:lvlText w:val="%1.%2.%3.%4.%5.%6.%7.%8.%9"/>
      <w:lvlJc w:val="left"/>
      <w:pPr>
        <w:ind w:left="6120" w:hanging="1800"/>
      </w:pPr>
      <w:rPr>
        <w:rFonts w:eastAsia="Calibri" w:cs="Times New Roman" w:hint="default"/>
        <w:u w:val="single"/>
      </w:rPr>
    </w:lvl>
  </w:abstractNum>
  <w:abstractNum w:abstractNumId="41" w15:restartNumberingAfterBreak="0">
    <w:nsid w:val="497727E9"/>
    <w:multiLevelType w:val="multilevel"/>
    <w:tmpl w:val="A5928140"/>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2" w15:restartNumberingAfterBreak="0">
    <w:nsid w:val="4DD36EAD"/>
    <w:multiLevelType w:val="multilevel"/>
    <w:tmpl w:val="169A8348"/>
    <w:lvl w:ilvl="0">
      <w:start w:val="7"/>
      <w:numFmt w:val="decimal"/>
      <w:lvlText w:val="%1"/>
      <w:lvlJc w:val="left"/>
      <w:pPr>
        <w:ind w:left="360" w:hanging="360"/>
      </w:pPr>
      <w:rPr>
        <w:rFonts w:hint="default"/>
      </w:rPr>
    </w:lvl>
    <w:lvl w:ilvl="1">
      <w:start w:val="1"/>
      <w:numFmt w:val="decimal"/>
      <w:lvlText w:val="%1.%2"/>
      <w:lvlJc w:val="left"/>
      <w:pPr>
        <w:ind w:left="540" w:hanging="360"/>
      </w:pPr>
      <w:rPr>
        <w:rFonts w:hint="default"/>
        <w:u w:val="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4E252524"/>
    <w:multiLevelType w:val="multilevel"/>
    <w:tmpl w:val="5B86A9E8"/>
    <w:lvl w:ilvl="0">
      <w:start w:val="1"/>
      <w:numFmt w:val="decimal"/>
      <w:lvlText w:val="%1.  "/>
      <w:lvlJc w:val="left"/>
      <w:pPr>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EA01852"/>
    <w:multiLevelType w:val="hybridMultilevel"/>
    <w:tmpl w:val="5E287E42"/>
    <w:lvl w:ilvl="0" w:tplc="743A683E">
      <w:start w:val="1"/>
      <w:numFmt w:val="decimal"/>
      <w:lvlText w:val="ARTICLE %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F715C24"/>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F8911F1"/>
    <w:multiLevelType w:val="multilevel"/>
    <w:tmpl w:val="D68444FA"/>
    <w:name w:val="H-ETSagt"/>
    <w:lvl w:ilvl="0">
      <w:start w:val="1"/>
      <w:numFmt w:val="none"/>
      <w:suff w:val="nothing"/>
      <w:lvlText w:val=""/>
      <w:lvlJc w:val="left"/>
      <w:pPr>
        <w:ind w:left="0" w:firstLine="0"/>
      </w:pPr>
      <w:rPr>
        <w:rFonts w:hint="default"/>
      </w:rPr>
    </w:lvl>
    <w:lvl w:ilvl="1">
      <w:start w:val="1"/>
      <w:numFmt w:val="decimal"/>
      <w:lvlText w:val="ARTICLE %2."/>
      <w:lvlJc w:val="center"/>
      <w:pPr>
        <w:ind w:left="0" w:firstLine="0"/>
      </w:pPr>
      <w:rPr>
        <w:rFonts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0" w:hanging="32767"/>
      </w:pPr>
      <w:rPr>
        <w:rFonts w:hint="default"/>
      </w:rPr>
    </w:lvl>
    <w:lvl w:ilvl="3">
      <w:start w:val="1"/>
      <w:numFmt w:val="decimal"/>
      <w:lvlText w:val="%2.%3.%4."/>
      <w:lvlJc w:val="left"/>
      <w:pPr>
        <w:ind w:left="1440" w:hanging="720"/>
      </w:pPr>
      <w:rPr>
        <w:rFonts w:hint="default"/>
      </w:rPr>
    </w:lvl>
    <w:lvl w:ilvl="4">
      <w:start w:val="1"/>
      <w:numFmt w:val="decimal"/>
      <w:lvlText w:val="%2.%3.%4.%5."/>
      <w:lvlJc w:val="left"/>
      <w:pPr>
        <w:ind w:left="216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563A2F7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56496400"/>
    <w:multiLevelType w:val="multilevel"/>
    <w:tmpl w:val="603A087A"/>
    <w:lvl w:ilvl="0">
      <w:start w:val="8"/>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56A9529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5B9370D3"/>
    <w:multiLevelType w:val="hybridMultilevel"/>
    <w:tmpl w:val="8F1EFA8E"/>
    <w:lvl w:ilvl="0" w:tplc="2822FCDE">
      <w:start w:val="1"/>
      <w:numFmt w:val="decimal"/>
      <w:lvlText w:val="8.%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BA521DB"/>
    <w:multiLevelType w:val="multilevel"/>
    <w:tmpl w:val="513E1750"/>
    <w:lvl w:ilvl="0">
      <w:start w:val="4"/>
      <w:numFmt w:val="none"/>
      <w:lvlText w:val="5.1"/>
      <w:lvlJc w:val="left"/>
      <w:pPr>
        <w:ind w:left="360" w:hanging="360"/>
      </w:pPr>
      <w:rPr>
        <w:rFonts w:hint="default"/>
      </w:rPr>
    </w:lvl>
    <w:lvl w:ilvl="1">
      <w:start w:val="1"/>
      <w:numFmt w:val="decimal"/>
      <w:lvlText w:val="8.%2."/>
      <w:lvlJc w:val="left"/>
      <w:pPr>
        <w:ind w:left="720" w:hanging="720"/>
      </w:pPr>
      <w:rPr>
        <w:rFonts w:hint="default"/>
        <w:b w:val="0"/>
      </w:rPr>
    </w:lvl>
    <w:lvl w:ilvl="2">
      <w:start w:val="1"/>
      <w:numFmt w:val="decimal"/>
      <w:lvlText w:val="3.%2.%3."/>
      <w:lvlJc w:val="left"/>
      <w:pPr>
        <w:ind w:left="17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4F26904"/>
    <w:multiLevelType w:val="multilevel"/>
    <w:tmpl w:val="F2E2475E"/>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3" w15:restartNumberingAfterBreak="0">
    <w:nsid w:val="691F202F"/>
    <w:multiLevelType w:val="hybridMultilevel"/>
    <w:tmpl w:val="13866162"/>
    <w:lvl w:ilvl="0" w:tplc="6CF0B4F0">
      <w:start w:val="23"/>
      <w:numFmt w:val="upperLetter"/>
      <w:lvlText w:val="(%1)"/>
      <w:lvlJc w:val="left"/>
      <w:pPr>
        <w:tabs>
          <w:tab w:val="num" w:pos="1530"/>
        </w:tabs>
        <w:ind w:left="1530" w:hanging="45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15:restartNumberingAfterBreak="0">
    <w:nsid w:val="6D3262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6F2D5FE9"/>
    <w:multiLevelType w:val="multilevel"/>
    <w:tmpl w:val="9BA0C0D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6FCC381F"/>
    <w:multiLevelType w:val="hybridMultilevel"/>
    <w:tmpl w:val="703889A0"/>
    <w:lvl w:ilvl="0" w:tplc="6D2A51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14D5802"/>
    <w:multiLevelType w:val="multilevel"/>
    <w:tmpl w:val="22C4FCEC"/>
    <w:lvl w:ilvl="0">
      <w:start w:val="6"/>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8" w15:restartNumberingAfterBreak="0">
    <w:nsid w:val="73845132"/>
    <w:multiLevelType w:val="hybridMultilevel"/>
    <w:tmpl w:val="63A2DB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5B55FC"/>
    <w:multiLevelType w:val="multilevel"/>
    <w:tmpl w:val="7350609A"/>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77525D07"/>
    <w:multiLevelType w:val="multilevel"/>
    <w:tmpl w:val="310E6EB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9FC090B"/>
    <w:multiLevelType w:val="hybridMultilevel"/>
    <w:tmpl w:val="04090001"/>
    <w:lvl w:ilvl="0" w:tplc="EF9E28C6">
      <w:start w:val="1"/>
      <w:numFmt w:val="bullet"/>
      <w:lvlText w:val=""/>
      <w:lvlJc w:val="left"/>
      <w:pPr>
        <w:tabs>
          <w:tab w:val="num" w:pos="360"/>
        </w:tabs>
        <w:ind w:left="360" w:hanging="360"/>
      </w:pPr>
      <w:rPr>
        <w:rFonts w:ascii="Symbol" w:hAnsi="Symbol" w:hint="default"/>
      </w:rPr>
    </w:lvl>
    <w:lvl w:ilvl="1" w:tplc="7E225018">
      <w:numFmt w:val="decimal"/>
      <w:lvlText w:val=""/>
      <w:lvlJc w:val="left"/>
    </w:lvl>
    <w:lvl w:ilvl="2" w:tplc="07E2B76E">
      <w:numFmt w:val="decimal"/>
      <w:lvlText w:val=""/>
      <w:lvlJc w:val="left"/>
    </w:lvl>
    <w:lvl w:ilvl="3" w:tplc="8BEA02EA">
      <w:numFmt w:val="decimal"/>
      <w:lvlText w:val=""/>
      <w:lvlJc w:val="left"/>
    </w:lvl>
    <w:lvl w:ilvl="4" w:tplc="35BA7406">
      <w:numFmt w:val="decimal"/>
      <w:lvlText w:val=""/>
      <w:lvlJc w:val="left"/>
    </w:lvl>
    <w:lvl w:ilvl="5" w:tplc="8356E6CC">
      <w:numFmt w:val="decimal"/>
      <w:lvlText w:val=""/>
      <w:lvlJc w:val="left"/>
    </w:lvl>
    <w:lvl w:ilvl="6" w:tplc="DB201B9E">
      <w:numFmt w:val="decimal"/>
      <w:lvlText w:val=""/>
      <w:lvlJc w:val="left"/>
    </w:lvl>
    <w:lvl w:ilvl="7" w:tplc="E2DA83E6">
      <w:numFmt w:val="decimal"/>
      <w:lvlText w:val=""/>
      <w:lvlJc w:val="left"/>
    </w:lvl>
    <w:lvl w:ilvl="8" w:tplc="863C40A6">
      <w:numFmt w:val="decimal"/>
      <w:lvlText w:val=""/>
      <w:lvlJc w:val="left"/>
    </w:lvl>
  </w:abstractNum>
  <w:abstractNum w:abstractNumId="62" w15:restartNumberingAfterBreak="0">
    <w:nsid w:val="7BCC0262"/>
    <w:multiLevelType w:val="hybridMultilevel"/>
    <w:tmpl w:val="553C34C8"/>
    <w:lvl w:ilvl="0" w:tplc="43E87044">
      <w:start w:val="1"/>
      <w:numFmt w:val="decimal"/>
      <w:lvlText w:val="9.%1"/>
      <w:lvlJc w:val="left"/>
      <w:pPr>
        <w:ind w:left="1440" w:hanging="360"/>
      </w:pPr>
      <w:rPr>
        <w:rFonts w:ascii="Calibri" w:hAnsi="Calibri" w:hint="default"/>
        <w:b w:val="0"/>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E555F9D"/>
    <w:multiLevelType w:val="multilevel"/>
    <w:tmpl w:val="66EA9A2C"/>
    <w:lvl w:ilvl="0">
      <w:start w:val="7"/>
      <w:numFmt w:val="decimal"/>
      <w:lvlText w:val="%1"/>
      <w:lvlJc w:val="left"/>
      <w:pPr>
        <w:ind w:left="360" w:hanging="360"/>
      </w:pPr>
      <w:rPr>
        <w:rFonts w:hint="default"/>
      </w:rPr>
    </w:lvl>
    <w:lvl w:ilvl="1">
      <w:start w:val="1"/>
      <w:numFmt w:val="decimal"/>
      <w:lvlText w:val="%1.%2"/>
      <w:lvlJc w:val="left"/>
      <w:pPr>
        <w:ind w:left="540" w:hanging="360"/>
      </w:pPr>
      <w:rPr>
        <w:rFonts w:hint="default"/>
        <w:u w:val="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07159D"/>
    <w:multiLevelType w:val="hybridMultilevel"/>
    <w:tmpl w:val="C9428734"/>
    <w:lvl w:ilvl="0" w:tplc="EB800B28">
      <w:start w:val="1"/>
      <w:numFmt w:val="decimal"/>
      <w:lvlText w:val="6.%1  "/>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4328320">
    <w:abstractNumId w:val="20"/>
  </w:num>
  <w:num w:numId="2" w16cid:durableId="777723284">
    <w:abstractNumId w:val="25"/>
  </w:num>
  <w:num w:numId="3" w16cid:durableId="631599600">
    <w:abstractNumId w:val="3"/>
  </w:num>
  <w:num w:numId="4" w16cid:durableId="1781026778">
    <w:abstractNumId w:val="38"/>
  </w:num>
  <w:num w:numId="5" w16cid:durableId="946499423">
    <w:abstractNumId w:val="64"/>
  </w:num>
  <w:num w:numId="6" w16cid:durableId="857543699">
    <w:abstractNumId w:val="8"/>
  </w:num>
  <w:num w:numId="7" w16cid:durableId="833490716">
    <w:abstractNumId w:val="24"/>
  </w:num>
  <w:num w:numId="8" w16cid:durableId="1047951584">
    <w:abstractNumId w:val="18"/>
  </w:num>
  <w:num w:numId="9" w16cid:durableId="903640941">
    <w:abstractNumId w:val="12"/>
  </w:num>
  <w:num w:numId="10" w16cid:durableId="739328872">
    <w:abstractNumId w:val="42"/>
  </w:num>
  <w:num w:numId="11" w16cid:durableId="1690252937">
    <w:abstractNumId w:val="40"/>
  </w:num>
  <w:num w:numId="12" w16cid:durableId="1924335445">
    <w:abstractNumId w:val="13"/>
  </w:num>
  <w:num w:numId="13" w16cid:durableId="2023312889">
    <w:abstractNumId w:val="46"/>
  </w:num>
  <w:num w:numId="14" w16cid:durableId="872498067">
    <w:abstractNumId w:val="46"/>
    <w:lvlOverride w:ilvl="0">
      <w:lvl w:ilvl="0">
        <w:start w:val="1"/>
        <w:numFmt w:val="none"/>
        <w:suff w:val="nothing"/>
        <w:lvlText w:val=""/>
        <w:lvlJc w:val="left"/>
        <w:pPr>
          <w:ind w:left="0" w:firstLine="0"/>
        </w:pPr>
        <w:rPr>
          <w:rFonts w:hint="default"/>
        </w:rPr>
      </w:lvl>
    </w:lvlOverride>
    <w:lvlOverride w:ilvl="1">
      <w:lvl w:ilvl="1">
        <w:start w:val="1"/>
        <w:numFmt w:val="decimal"/>
        <w:lvlText w:val="%2."/>
        <w:lvlJc w:val="left"/>
        <w:pPr>
          <w:ind w:left="0" w:firstLine="0"/>
        </w:pPr>
        <w:rPr>
          <w:rFonts w:ascii="Calibri" w:hAnsi="Calibri" w:hint="default"/>
          <w:b/>
          <w:i w:val="0"/>
          <w:caps/>
          <w:sz w:val="24"/>
        </w:rPr>
      </w:lvl>
    </w:lvlOverride>
    <w:lvlOverride w:ilvl="2">
      <w:lvl w:ilvl="2">
        <w:start w:val="1"/>
        <w:numFmt w:val="upperLetter"/>
        <w:lvlText w:val="%3."/>
        <w:lvlJc w:val="left"/>
        <w:pPr>
          <w:ind w:left="720" w:firstLine="32049"/>
        </w:pPr>
        <w:rPr>
          <w:rFonts w:hint="default"/>
        </w:rPr>
      </w:lvl>
    </w:lvlOverride>
    <w:lvlOverride w:ilvl="3">
      <w:lvl w:ilvl="3">
        <w:start w:val="1"/>
        <w:numFmt w:val="lowerLetter"/>
        <w:lvlText w:val="%4."/>
        <w:lvlJc w:val="left"/>
        <w:pPr>
          <w:ind w:left="1440" w:hanging="720"/>
        </w:pPr>
        <w:rPr>
          <w:rFonts w:hint="default"/>
        </w:rPr>
      </w:lvl>
    </w:lvlOverride>
    <w:lvlOverride w:ilvl="4">
      <w:lvl w:ilvl="4">
        <w:start w:val="1"/>
        <w:numFmt w:val="decimal"/>
        <w:lvlText w:val="%2.%3.%4.%5."/>
        <w:lvlJc w:val="left"/>
        <w:pPr>
          <w:ind w:left="2160" w:hanging="72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5" w16cid:durableId="725564433">
    <w:abstractNumId w:val="27"/>
  </w:num>
  <w:num w:numId="16" w16cid:durableId="1261642932">
    <w:abstractNumId w:val="17"/>
  </w:num>
  <w:num w:numId="17" w16cid:durableId="2061900413">
    <w:abstractNumId w:val="60"/>
  </w:num>
  <w:num w:numId="18" w16cid:durableId="967785805">
    <w:abstractNumId w:val="10"/>
  </w:num>
  <w:num w:numId="19" w16cid:durableId="1013414842">
    <w:abstractNumId w:val="55"/>
  </w:num>
  <w:num w:numId="20" w16cid:durableId="1748725582">
    <w:abstractNumId w:val="32"/>
  </w:num>
  <w:num w:numId="21" w16cid:durableId="14009756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48190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74458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82596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04605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87855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942450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940448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9723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08358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91987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49736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87847704">
    <w:abstractNumId w:val="4"/>
  </w:num>
  <w:num w:numId="34" w16cid:durableId="774250489">
    <w:abstractNumId w:val="22"/>
  </w:num>
  <w:num w:numId="35" w16cid:durableId="1390417480">
    <w:abstractNumId w:val="1"/>
    <w:lvlOverride w:ilvl="0">
      <w:startOverride w:val="3"/>
      <w:lvl w:ilvl="0">
        <w:start w:val="3"/>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6" w16cid:durableId="985859207">
    <w:abstractNumId w:val="0"/>
  </w:num>
  <w:num w:numId="37" w16cid:durableId="1197423313">
    <w:abstractNumId w:val="34"/>
  </w:num>
  <w:num w:numId="38" w16cid:durableId="1849438345">
    <w:abstractNumId w:val="35"/>
  </w:num>
  <w:num w:numId="39" w16cid:durableId="1727609685">
    <w:abstractNumId w:val="2"/>
  </w:num>
  <w:num w:numId="40" w16cid:durableId="413014609">
    <w:abstractNumId w:val="9"/>
  </w:num>
  <w:num w:numId="41" w16cid:durableId="1127358508">
    <w:abstractNumId w:val="48"/>
  </w:num>
  <w:num w:numId="42" w16cid:durableId="1401557495">
    <w:abstractNumId w:val="52"/>
  </w:num>
  <w:num w:numId="43" w16cid:durableId="1308052205">
    <w:abstractNumId w:val="41"/>
  </w:num>
  <w:num w:numId="44" w16cid:durableId="1025209021">
    <w:abstractNumId w:val="7"/>
  </w:num>
  <w:num w:numId="45" w16cid:durableId="1179006625">
    <w:abstractNumId w:val="45"/>
  </w:num>
  <w:num w:numId="46" w16cid:durableId="1543051543">
    <w:abstractNumId w:val="21"/>
  </w:num>
  <w:num w:numId="47" w16cid:durableId="577011030">
    <w:abstractNumId w:val="49"/>
  </w:num>
  <w:num w:numId="48" w16cid:durableId="781193307">
    <w:abstractNumId w:val="54"/>
  </w:num>
  <w:num w:numId="49" w16cid:durableId="149638927">
    <w:abstractNumId w:val="61"/>
  </w:num>
  <w:num w:numId="50" w16cid:durableId="651906836">
    <w:abstractNumId w:val="47"/>
  </w:num>
  <w:num w:numId="51" w16cid:durableId="1815832088">
    <w:abstractNumId w:val="31"/>
  </w:num>
  <w:num w:numId="52" w16cid:durableId="2028025089">
    <w:abstractNumId w:val="53"/>
  </w:num>
  <w:num w:numId="53" w16cid:durableId="2074504666">
    <w:abstractNumId w:val="14"/>
  </w:num>
  <w:num w:numId="54" w16cid:durableId="502597715">
    <w:abstractNumId w:val="33"/>
  </w:num>
  <w:num w:numId="55" w16cid:durableId="960766611">
    <w:abstractNumId w:val="19"/>
  </w:num>
  <w:num w:numId="56" w16cid:durableId="294717708">
    <w:abstractNumId w:val="26"/>
  </w:num>
  <w:num w:numId="57" w16cid:durableId="1608541575">
    <w:abstractNumId w:val="50"/>
  </w:num>
  <w:num w:numId="58" w16cid:durableId="534998384">
    <w:abstractNumId w:val="23"/>
  </w:num>
  <w:num w:numId="59" w16cid:durableId="1032732451">
    <w:abstractNumId w:val="15"/>
  </w:num>
  <w:num w:numId="60" w16cid:durableId="1069838931">
    <w:abstractNumId w:val="62"/>
  </w:num>
  <w:num w:numId="61" w16cid:durableId="1456170429">
    <w:abstractNumId w:val="58"/>
  </w:num>
  <w:num w:numId="62" w16cid:durableId="809249361">
    <w:abstractNumId w:val="57"/>
  </w:num>
  <w:num w:numId="63" w16cid:durableId="2096507991">
    <w:abstractNumId w:val="30"/>
  </w:num>
  <w:num w:numId="64" w16cid:durableId="1428036946">
    <w:abstractNumId w:val="5"/>
  </w:num>
  <w:num w:numId="65" w16cid:durableId="751583973">
    <w:abstractNumId w:val="16"/>
  </w:num>
  <w:num w:numId="66" w16cid:durableId="650869908">
    <w:abstractNumId w:val="28"/>
  </w:num>
  <w:num w:numId="67" w16cid:durableId="1419982492">
    <w:abstractNumId w:val="44"/>
  </w:num>
  <w:num w:numId="68" w16cid:durableId="112096695">
    <w:abstractNumId w:val="29"/>
  </w:num>
  <w:num w:numId="69" w16cid:durableId="736175122">
    <w:abstractNumId w:val="11"/>
  </w:num>
  <w:num w:numId="70" w16cid:durableId="814487770">
    <w:abstractNumId w:val="36"/>
  </w:num>
  <w:num w:numId="71" w16cid:durableId="358317921">
    <w:abstractNumId w:val="56"/>
  </w:num>
  <w:num w:numId="72" w16cid:durableId="1387601354">
    <w:abstractNumId w:val="39"/>
  </w:num>
  <w:num w:numId="73" w16cid:durableId="923034949">
    <w:abstractNumId w:val="43"/>
  </w:num>
  <w:num w:numId="74" w16cid:durableId="154230919">
    <w:abstractNumId w:val="59"/>
  </w:num>
  <w:num w:numId="75" w16cid:durableId="1838768659">
    <w:abstractNumId w:val="51"/>
  </w:num>
  <w:num w:numId="76" w16cid:durableId="496774799">
    <w:abstractNumId w:val="6"/>
  </w:num>
  <w:num w:numId="77" w16cid:durableId="1619601243">
    <w:abstractNumId w:val="63"/>
  </w:num>
  <w:num w:numId="78" w16cid:durableId="1441415923">
    <w:abstractNumId w:val="3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embedSystemFonts/>
  <w:bordersDoNotSurroundHeader/>
  <w:bordersDoNotSurroundFooter/>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trackRevisions/>
  <w:documentProtection w:edit="trackedChanges" w:enforcement="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045"/>
    <w:rsid w:val="00000163"/>
    <w:rsid w:val="000004EF"/>
    <w:rsid w:val="000010F5"/>
    <w:rsid w:val="00001187"/>
    <w:rsid w:val="0000269B"/>
    <w:rsid w:val="00003DDC"/>
    <w:rsid w:val="0000596F"/>
    <w:rsid w:val="000062B9"/>
    <w:rsid w:val="000068BA"/>
    <w:rsid w:val="0000716A"/>
    <w:rsid w:val="0001074B"/>
    <w:rsid w:val="00010791"/>
    <w:rsid w:val="0001182D"/>
    <w:rsid w:val="00011F0F"/>
    <w:rsid w:val="00012B12"/>
    <w:rsid w:val="000146C8"/>
    <w:rsid w:val="00017DD7"/>
    <w:rsid w:val="0002193C"/>
    <w:rsid w:val="00021C50"/>
    <w:rsid w:val="00021F9C"/>
    <w:rsid w:val="000225DB"/>
    <w:rsid w:val="0002296D"/>
    <w:rsid w:val="00022C19"/>
    <w:rsid w:val="000253FD"/>
    <w:rsid w:val="00025C25"/>
    <w:rsid w:val="00025ED8"/>
    <w:rsid w:val="00027CCE"/>
    <w:rsid w:val="00031FD2"/>
    <w:rsid w:val="000332E7"/>
    <w:rsid w:val="0003568D"/>
    <w:rsid w:val="00037A48"/>
    <w:rsid w:val="00037F77"/>
    <w:rsid w:val="00045117"/>
    <w:rsid w:val="00045CCA"/>
    <w:rsid w:val="000473E4"/>
    <w:rsid w:val="00051806"/>
    <w:rsid w:val="0005265D"/>
    <w:rsid w:val="0005362F"/>
    <w:rsid w:val="0005569C"/>
    <w:rsid w:val="000570FF"/>
    <w:rsid w:val="000575E3"/>
    <w:rsid w:val="00057EBC"/>
    <w:rsid w:val="00060EE1"/>
    <w:rsid w:val="0006152A"/>
    <w:rsid w:val="000624FD"/>
    <w:rsid w:val="000629B9"/>
    <w:rsid w:val="00063388"/>
    <w:rsid w:val="00063D29"/>
    <w:rsid w:val="000646B6"/>
    <w:rsid w:val="00064A8C"/>
    <w:rsid w:val="00064CD1"/>
    <w:rsid w:val="00065052"/>
    <w:rsid w:val="00070E51"/>
    <w:rsid w:val="000719E2"/>
    <w:rsid w:val="00072838"/>
    <w:rsid w:val="0007287E"/>
    <w:rsid w:val="0007290A"/>
    <w:rsid w:val="00074BD3"/>
    <w:rsid w:val="00074E9B"/>
    <w:rsid w:val="000774DE"/>
    <w:rsid w:val="00080AA8"/>
    <w:rsid w:val="00080DE2"/>
    <w:rsid w:val="00081440"/>
    <w:rsid w:val="00081804"/>
    <w:rsid w:val="00081FD8"/>
    <w:rsid w:val="00082763"/>
    <w:rsid w:val="0008281D"/>
    <w:rsid w:val="00083341"/>
    <w:rsid w:val="00085B4A"/>
    <w:rsid w:val="00086F87"/>
    <w:rsid w:val="00087077"/>
    <w:rsid w:val="0008744B"/>
    <w:rsid w:val="00087E04"/>
    <w:rsid w:val="00090735"/>
    <w:rsid w:val="00090B0E"/>
    <w:rsid w:val="0009166C"/>
    <w:rsid w:val="000916CF"/>
    <w:rsid w:val="0009258A"/>
    <w:rsid w:val="000937C0"/>
    <w:rsid w:val="0009477A"/>
    <w:rsid w:val="00096431"/>
    <w:rsid w:val="000965AC"/>
    <w:rsid w:val="00096821"/>
    <w:rsid w:val="00097C98"/>
    <w:rsid w:val="00097F5A"/>
    <w:rsid w:val="000A05C5"/>
    <w:rsid w:val="000A07A0"/>
    <w:rsid w:val="000A0DBF"/>
    <w:rsid w:val="000A12FF"/>
    <w:rsid w:val="000A15CC"/>
    <w:rsid w:val="000A34D5"/>
    <w:rsid w:val="000A4031"/>
    <w:rsid w:val="000A437E"/>
    <w:rsid w:val="000A4BBE"/>
    <w:rsid w:val="000A6053"/>
    <w:rsid w:val="000A75AA"/>
    <w:rsid w:val="000A78DC"/>
    <w:rsid w:val="000B16DB"/>
    <w:rsid w:val="000B171F"/>
    <w:rsid w:val="000B25DC"/>
    <w:rsid w:val="000B38E8"/>
    <w:rsid w:val="000B3B61"/>
    <w:rsid w:val="000B3BFB"/>
    <w:rsid w:val="000B492E"/>
    <w:rsid w:val="000C0757"/>
    <w:rsid w:val="000C4728"/>
    <w:rsid w:val="000C6E3D"/>
    <w:rsid w:val="000C7009"/>
    <w:rsid w:val="000C7817"/>
    <w:rsid w:val="000D56FF"/>
    <w:rsid w:val="000D5F48"/>
    <w:rsid w:val="000D6064"/>
    <w:rsid w:val="000D66F6"/>
    <w:rsid w:val="000D69C2"/>
    <w:rsid w:val="000D7FED"/>
    <w:rsid w:val="000E03F6"/>
    <w:rsid w:val="000E1384"/>
    <w:rsid w:val="000E22C7"/>
    <w:rsid w:val="000E23BD"/>
    <w:rsid w:val="000E2678"/>
    <w:rsid w:val="000E43AA"/>
    <w:rsid w:val="000E4908"/>
    <w:rsid w:val="000E4B0C"/>
    <w:rsid w:val="000E5C25"/>
    <w:rsid w:val="000E6D34"/>
    <w:rsid w:val="000F020E"/>
    <w:rsid w:val="000F02A7"/>
    <w:rsid w:val="000F0377"/>
    <w:rsid w:val="000F25A2"/>
    <w:rsid w:val="000F659C"/>
    <w:rsid w:val="000F703A"/>
    <w:rsid w:val="000F7BB7"/>
    <w:rsid w:val="0010182A"/>
    <w:rsid w:val="00102213"/>
    <w:rsid w:val="0010445F"/>
    <w:rsid w:val="00104460"/>
    <w:rsid w:val="001072D3"/>
    <w:rsid w:val="00107A59"/>
    <w:rsid w:val="001104F9"/>
    <w:rsid w:val="00111324"/>
    <w:rsid w:val="00112711"/>
    <w:rsid w:val="00112CD9"/>
    <w:rsid w:val="00112CE0"/>
    <w:rsid w:val="00112CF8"/>
    <w:rsid w:val="00112E07"/>
    <w:rsid w:val="00113810"/>
    <w:rsid w:val="00114608"/>
    <w:rsid w:val="00115D93"/>
    <w:rsid w:val="00116632"/>
    <w:rsid w:val="00116796"/>
    <w:rsid w:val="001205E5"/>
    <w:rsid w:val="00120FB7"/>
    <w:rsid w:val="00121D2F"/>
    <w:rsid w:val="00122E47"/>
    <w:rsid w:val="0012307B"/>
    <w:rsid w:val="001244B3"/>
    <w:rsid w:val="00125C70"/>
    <w:rsid w:val="00130AA2"/>
    <w:rsid w:val="00131397"/>
    <w:rsid w:val="001313DA"/>
    <w:rsid w:val="0013163E"/>
    <w:rsid w:val="001322CD"/>
    <w:rsid w:val="00132409"/>
    <w:rsid w:val="00135098"/>
    <w:rsid w:val="001350B5"/>
    <w:rsid w:val="00136BD9"/>
    <w:rsid w:val="00136C65"/>
    <w:rsid w:val="00137B82"/>
    <w:rsid w:val="00137B85"/>
    <w:rsid w:val="00137EF0"/>
    <w:rsid w:val="001402E7"/>
    <w:rsid w:val="00140E6F"/>
    <w:rsid w:val="001422E3"/>
    <w:rsid w:val="00142925"/>
    <w:rsid w:val="00143282"/>
    <w:rsid w:val="00143DF7"/>
    <w:rsid w:val="00144572"/>
    <w:rsid w:val="00144D0B"/>
    <w:rsid w:val="0014515B"/>
    <w:rsid w:val="00146148"/>
    <w:rsid w:val="0014628E"/>
    <w:rsid w:val="0014754F"/>
    <w:rsid w:val="00151568"/>
    <w:rsid w:val="00153E64"/>
    <w:rsid w:val="00154CCF"/>
    <w:rsid w:val="001556C3"/>
    <w:rsid w:val="00155EE2"/>
    <w:rsid w:val="00156575"/>
    <w:rsid w:val="0015792D"/>
    <w:rsid w:val="00160376"/>
    <w:rsid w:val="001616DD"/>
    <w:rsid w:val="001631A2"/>
    <w:rsid w:val="00164153"/>
    <w:rsid w:val="001651A0"/>
    <w:rsid w:val="0016671B"/>
    <w:rsid w:val="00166B5C"/>
    <w:rsid w:val="00167840"/>
    <w:rsid w:val="00167EB4"/>
    <w:rsid w:val="00171637"/>
    <w:rsid w:val="00171A25"/>
    <w:rsid w:val="00172107"/>
    <w:rsid w:val="001723BD"/>
    <w:rsid w:val="001730D5"/>
    <w:rsid w:val="00174B3B"/>
    <w:rsid w:val="00175E16"/>
    <w:rsid w:val="00175EE7"/>
    <w:rsid w:val="00176B85"/>
    <w:rsid w:val="00176CF7"/>
    <w:rsid w:val="001840A0"/>
    <w:rsid w:val="00185C01"/>
    <w:rsid w:val="00186505"/>
    <w:rsid w:val="00187B22"/>
    <w:rsid w:val="00187EB4"/>
    <w:rsid w:val="00190CA7"/>
    <w:rsid w:val="00190CBE"/>
    <w:rsid w:val="00191224"/>
    <w:rsid w:val="00191D5A"/>
    <w:rsid w:val="00192819"/>
    <w:rsid w:val="001936F5"/>
    <w:rsid w:val="001939B0"/>
    <w:rsid w:val="00193A00"/>
    <w:rsid w:val="00193F44"/>
    <w:rsid w:val="00196598"/>
    <w:rsid w:val="001975B7"/>
    <w:rsid w:val="00197F31"/>
    <w:rsid w:val="00197FD2"/>
    <w:rsid w:val="001A2AC8"/>
    <w:rsid w:val="001A2CF6"/>
    <w:rsid w:val="001A2D25"/>
    <w:rsid w:val="001A34A8"/>
    <w:rsid w:val="001A4F4F"/>
    <w:rsid w:val="001A4F51"/>
    <w:rsid w:val="001A654E"/>
    <w:rsid w:val="001A6A11"/>
    <w:rsid w:val="001A6AAB"/>
    <w:rsid w:val="001A6B86"/>
    <w:rsid w:val="001A753F"/>
    <w:rsid w:val="001A7EEA"/>
    <w:rsid w:val="001B05FA"/>
    <w:rsid w:val="001B0FB7"/>
    <w:rsid w:val="001B10F3"/>
    <w:rsid w:val="001B3347"/>
    <w:rsid w:val="001B4557"/>
    <w:rsid w:val="001B4C09"/>
    <w:rsid w:val="001B5303"/>
    <w:rsid w:val="001B7B63"/>
    <w:rsid w:val="001C0275"/>
    <w:rsid w:val="001C0763"/>
    <w:rsid w:val="001C1707"/>
    <w:rsid w:val="001C577D"/>
    <w:rsid w:val="001C64A4"/>
    <w:rsid w:val="001C66AA"/>
    <w:rsid w:val="001C70C7"/>
    <w:rsid w:val="001C7248"/>
    <w:rsid w:val="001D0F79"/>
    <w:rsid w:val="001D0F9B"/>
    <w:rsid w:val="001D169C"/>
    <w:rsid w:val="001D2164"/>
    <w:rsid w:val="001D45D9"/>
    <w:rsid w:val="001D5A8B"/>
    <w:rsid w:val="001D607D"/>
    <w:rsid w:val="001D7887"/>
    <w:rsid w:val="001E0B06"/>
    <w:rsid w:val="001E1599"/>
    <w:rsid w:val="001E1A05"/>
    <w:rsid w:val="001E3E0B"/>
    <w:rsid w:val="001E3F10"/>
    <w:rsid w:val="001E43C7"/>
    <w:rsid w:val="001E4505"/>
    <w:rsid w:val="001E450B"/>
    <w:rsid w:val="001E5669"/>
    <w:rsid w:val="001E5D25"/>
    <w:rsid w:val="001E6B2B"/>
    <w:rsid w:val="001E7986"/>
    <w:rsid w:val="001F0DEC"/>
    <w:rsid w:val="001F1296"/>
    <w:rsid w:val="001F25FC"/>
    <w:rsid w:val="001F2CE4"/>
    <w:rsid w:val="001F2E4A"/>
    <w:rsid w:val="001F5A61"/>
    <w:rsid w:val="001F6DF6"/>
    <w:rsid w:val="001F7D9C"/>
    <w:rsid w:val="00200342"/>
    <w:rsid w:val="00200A8A"/>
    <w:rsid w:val="0020222C"/>
    <w:rsid w:val="002026BB"/>
    <w:rsid w:val="002036B1"/>
    <w:rsid w:val="00203804"/>
    <w:rsid w:val="00205AB8"/>
    <w:rsid w:val="002060E1"/>
    <w:rsid w:val="00206C72"/>
    <w:rsid w:val="00207ACA"/>
    <w:rsid w:val="00207BEE"/>
    <w:rsid w:val="00207ED8"/>
    <w:rsid w:val="0021046E"/>
    <w:rsid w:val="002125B7"/>
    <w:rsid w:val="0021286E"/>
    <w:rsid w:val="00213E31"/>
    <w:rsid w:val="002157F3"/>
    <w:rsid w:val="00216244"/>
    <w:rsid w:val="00217BB5"/>
    <w:rsid w:val="0022081E"/>
    <w:rsid w:val="00221BFC"/>
    <w:rsid w:val="00221C6B"/>
    <w:rsid w:val="00222318"/>
    <w:rsid w:val="00222E79"/>
    <w:rsid w:val="00223103"/>
    <w:rsid w:val="00224FA5"/>
    <w:rsid w:val="00225DB2"/>
    <w:rsid w:val="00227E24"/>
    <w:rsid w:val="002305BA"/>
    <w:rsid w:val="002309BE"/>
    <w:rsid w:val="00231460"/>
    <w:rsid w:val="002319B1"/>
    <w:rsid w:val="00231E8E"/>
    <w:rsid w:val="002326DB"/>
    <w:rsid w:val="00235132"/>
    <w:rsid w:val="00235C88"/>
    <w:rsid w:val="0023629C"/>
    <w:rsid w:val="00236B24"/>
    <w:rsid w:val="002371C3"/>
    <w:rsid w:val="00237E43"/>
    <w:rsid w:val="00242514"/>
    <w:rsid w:val="0024264F"/>
    <w:rsid w:val="00242C2A"/>
    <w:rsid w:val="00242F45"/>
    <w:rsid w:val="002437DD"/>
    <w:rsid w:val="00244174"/>
    <w:rsid w:val="00245AED"/>
    <w:rsid w:val="0025273C"/>
    <w:rsid w:val="002539F3"/>
    <w:rsid w:val="00254DA1"/>
    <w:rsid w:val="002563EB"/>
    <w:rsid w:val="0025664E"/>
    <w:rsid w:val="0025768C"/>
    <w:rsid w:val="002579CD"/>
    <w:rsid w:val="00257DF9"/>
    <w:rsid w:val="002606BE"/>
    <w:rsid w:val="00263A31"/>
    <w:rsid w:val="00264D79"/>
    <w:rsid w:val="00264DD0"/>
    <w:rsid w:val="00265F73"/>
    <w:rsid w:val="002667FD"/>
    <w:rsid w:val="00266BBB"/>
    <w:rsid w:val="00270B60"/>
    <w:rsid w:val="002728BB"/>
    <w:rsid w:val="00273DC4"/>
    <w:rsid w:val="00275E8E"/>
    <w:rsid w:val="002831D6"/>
    <w:rsid w:val="00284449"/>
    <w:rsid w:val="00286086"/>
    <w:rsid w:val="00286A65"/>
    <w:rsid w:val="002902E8"/>
    <w:rsid w:val="00290417"/>
    <w:rsid w:val="00291091"/>
    <w:rsid w:val="0029138E"/>
    <w:rsid w:val="00291732"/>
    <w:rsid w:val="00291D48"/>
    <w:rsid w:val="00291D93"/>
    <w:rsid w:val="002922B1"/>
    <w:rsid w:val="002922D7"/>
    <w:rsid w:val="00292BEF"/>
    <w:rsid w:val="00292DF3"/>
    <w:rsid w:val="002932FB"/>
    <w:rsid w:val="00294639"/>
    <w:rsid w:val="00294E30"/>
    <w:rsid w:val="00294E35"/>
    <w:rsid w:val="002A036B"/>
    <w:rsid w:val="002A18A6"/>
    <w:rsid w:val="002A1D32"/>
    <w:rsid w:val="002A211F"/>
    <w:rsid w:val="002A356D"/>
    <w:rsid w:val="002A3F94"/>
    <w:rsid w:val="002A4C38"/>
    <w:rsid w:val="002A527A"/>
    <w:rsid w:val="002A5861"/>
    <w:rsid w:val="002A5C9F"/>
    <w:rsid w:val="002A5EA7"/>
    <w:rsid w:val="002A677F"/>
    <w:rsid w:val="002A797F"/>
    <w:rsid w:val="002B06D0"/>
    <w:rsid w:val="002B07A7"/>
    <w:rsid w:val="002B424B"/>
    <w:rsid w:val="002B47F9"/>
    <w:rsid w:val="002B6222"/>
    <w:rsid w:val="002B70FD"/>
    <w:rsid w:val="002C0956"/>
    <w:rsid w:val="002C14D4"/>
    <w:rsid w:val="002C39EF"/>
    <w:rsid w:val="002C6708"/>
    <w:rsid w:val="002C7220"/>
    <w:rsid w:val="002C7994"/>
    <w:rsid w:val="002C7E93"/>
    <w:rsid w:val="002D1F6B"/>
    <w:rsid w:val="002D220E"/>
    <w:rsid w:val="002D3FA5"/>
    <w:rsid w:val="002D5389"/>
    <w:rsid w:val="002D7C7E"/>
    <w:rsid w:val="002E0775"/>
    <w:rsid w:val="002E11B2"/>
    <w:rsid w:val="002E198E"/>
    <w:rsid w:val="002E2F7E"/>
    <w:rsid w:val="002E44C8"/>
    <w:rsid w:val="002E486E"/>
    <w:rsid w:val="002E5211"/>
    <w:rsid w:val="002F0B6D"/>
    <w:rsid w:val="002F247D"/>
    <w:rsid w:val="002F25A2"/>
    <w:rsid w:val="002F370E"/>
    <w:rsid w:val="002F5BF7"/>
    <w:rsid w:val="002F6AFF"/>
    <w:rsid w:val="002F76BC"/>
    <w:rsid w:val="00300318"/>
    <w:rsid w:val="003008B3"/>
    <w:rsid w:val="00300CA2"/>
    <w:rsid w:val="00300E61"/>
    <w:rsid w:val="003020E8"/>
    <w:rsid w:val="003020F8"/>
    <w:rsid w:val="00302AC1"/>
    <w:rsid w:val="003030CA"/>
    <w:rsid w:val="00306444"/>
    <w:rsid w:val="00307535"/>
    <w:rsid w:val="00307B27"/>
    <w:rsid w:val="003123C8"/>
    <w:rsid w:val="00312B4B"/>
    <w:rsid w:val="003133DF"/>
    <w:rsid w:val="00313967"/>
    <w:rsid w:val="00315833"/>
    <w:rsid w:val="00321201"/>
    <w:rsid w:val="00322849"/>
    <w:rsid w:val="00322A16"/>
    <w:rsid w:val="00323A8D"/>
    <w:rsid w:val="00325469"/>
    <w:rsid w:val="00327CEF"/>
    <w:rsid w:val="00330882"/>
    <w:rsid w:val="00331AE9"/>
    <w:rsid w:val="00331B82"/>
    <w:rsid w:val="00331CDE"/>
    <w:rsid w:val="0033214C"/>
    <w:rsid w:val="00333108"/>
    <w:rsid w:val="003356F5"/>
    <w:rsid w:val="0033634E"/>
    <w:rsid w:val="00341A49"/>
    <w:rsid w:val="00342F8D"/>
    <w:rsid w:val="00343BBF"/>
    <w:rsid w:val="003450E5"/>
    <w:rsid w:val="00345B25"/>
    <w:rsid w:val="00347182"/>
    <w:rsid w:val="00350912"/>
    <w:rsid w:val="00351348"/>
    <w:rsid w:val="00351B81"/>
    <w:rsid w:val="00351C03"/>
    <w:rsid w:val="00352993"/>
    <w:rsid w:val="00353306"/>
    <w:rsid w:val="00353E90"/>
    <w:rsid w:val="00355439"/>
    <w:rsid w:val="003563B7"/>
    <w:rsid w:val="00356458"/>
    <w:rsid w:val="00356C85"/>
    <w:rsid w:val="0035727B"/>
    <w:rsid w:val="0036705E"/>
    <w:rsid w:val="003671BD"/>
    <w:rsid w:val="00370E8F"/>
    <w:rsid w:val="00372FF0"/>
    <w:rsid w:val="003758D8"/>
    <w:rsid w:val="00375B76"/>
    <w:rsid w:val="003807B1"/>
    <w:rsid w:val="003810C0"/>
    <w:rsid w:val="0038132C"/>
    <w:rsid w:val="003821D4"/>
    <w:rsid w:val="00384CBA"/>
    <w:rsid w:val="00385053"/>
    <w:rsid w:val="0038663B"/>
    <w:rsid w:val="00387D98"/>
    <w:rsid w:val="003902D2"/>
    <w:rsid w:val="003929BE"/>
    <w:rsid w:val="00392BA2"/>
    <w:rsid w:val="00392D7D"/>
    <w:rsid w:val="003933B1"/>
    <w:rsid w:val="00393C84"/>
    <w:rsid w:val="00394504"/>
    <w:rsid w:val="003A1C68"/>
    <w:rsid w:val="003A1C6E"/>
    <w:rsid w:val="003A1E3F"/>
    <w:rsid w:val="003A2492"/>
    <w:rsid w:val="003A33CC"/>
    <w:rsid w:val="003A5CF0"/>
    <w:rsid w:val="003A7067"/>
    <w:rsid w:val="003B2759"/>
    <w:rsid w:val="003B4245"/>
    <w:rsid w:val="003B5D46"/>
    <w:rsid w:val="003B6A91"/>
    <w:rsid w:val="003B6D44"/>
    <w:rsid w:val="003B775B"/>
    <w:rsid w:val="003B7D09"/>
    <w:rsid w:val="003C005D"/>
    <w:rsid w:val="003C1579"/>
    <w:rsid w:val="003C5C41"/>
    <w:rsid w:val="003C7FB6"/>
    <w:rsid w:val="003D2488"/>
    <w:rsid w:val="003D4EF6"/>
    <w:rsid w:val="003D5B05"/>
    <w:rsid w:val="003E7963"/>
    <w:rsid w:val="003F0476"/>
    <w:rsid w:val="003F14A3"/>
    <w:rsid w:val="003F18F0"/>
    <w:rsid w:val="003F211E"/>
    <w:rsid w:val="003F2D07"/>
    <w:rsid w:val="003F32E1"/>
    <w:rsid w:val="003F46CE"/>
    <w:rsid w:val="003F4D74"/>
    <w:rsid w:val="003F4DC5"/>
    <w:rsid w:val="003F4DEC"/>
    <w:rsid w:val="003F5072"/>
    <w:rsid w:val="003F5499"/>
    <w:rsid w:val="003F5B05"/>
    <w:rsid w:val="003F6541"/>
    <w:rsid w:val="003F681A"/>
    <w:rsid w:val="00400901"/>
    <w:rsid w:val="00402B00"/>
    <w:rsid w:val="00403E93"/>
    <w:rsid w:val="00406CD7"/>
    <w:rsid w:val="00410F1F"/>
    <w:rsid w:val="00413955"/>
    <w:rsid w:val="0041427D"/>
    <w:rsid w:val="004146F2"/>
    <w:rsid w:val="00415320"/>
    <w:rsid w:val="00415A5F"/>
    <w:rsid w:val="00416866"/>
    <w:rsid w:val="00416D79"/>
    <w:rsid w:val="004174B9"/>
    <w:rsid w:val="00423820"/>
    <w:rsid w:val="00423D00"/>
    <w:rsid w:val="004249CF"/>
    <w:rsid w:val="00424CA2"/>
    <w:rsid w:val="00425D92"/>
    <w:rsid w:val="00426BCA"/>
    <w:rsid w:val="00427BDA"/>
    <w:rsid w:val="00427DE5"/>
    <w:rsid w:val="004305D3"/>
    <w:rsid w:val="00431B10"/>
    <w:rsid w:val="00432905"/>
    <w:rsid w:val="00432CDD"/>
    <w:rsid w:val="00433101"/>
    <w:rsid w:val="0043542F"/>
    <w:rsid w:val="00435648"/>
    <w:rsid w:val="004357D5"/>
    <w:rsid w:val="00441B50"/>
    <w:rsid w:val="004420AE"/>
    <w:rsid w:val="004422A1"/>
    <w:rsid w:val="00443391"/>
    <w:rsid w:val="0044358D"/>
    <w:rsid w:val="004441B1"/>
    <w:rsid w:val="00444556"/>
    <w:rsid w:val="00444B6C"/>
    <w:rsid w:val="00445111"/>
    <w:rsid w:val="00445F1B"/>
    <w:rsid w:val="00446154"/>
    <w:rsid w:val="00446F1A"/>
    <w:rsid w:val="00450303"/>
    <w:rsid w:val="00451251"/>
    <w:rsid w:val="00451496"/>
    <w:rsid w:val="00452033"/>
    <w:rsid w:val="004529DB"/>
    <w:rsid w:val="004539B5"/>
    <w:rsid w:val="00455D47"/>
    <w:rsid w:val="0045796F"/>
    <w:rsid w:val="00457EEB"/>
    <w:rsid w:val="00460492"/>
    <w:rsid w:val="00461063"/>
    <w:rsid w:val="00461C28"/>
    <w:rsid w:val="00464A2D"/>
    <w:rsid w:val="0046528D"/>
    <w:rsid w:val="00467B7E"/>
    <w:rsid w:val="00467F82"/>
    <w:rsid w:val="00471A25"/>
    <w:rsid w:val="0047253F"/>
    <w:rsid w:val="0047287E"/>
    <w:rsid w:val="00472BD6"/>
    <w:rsid w:val="00473BF0"/>
    <w:rsid w:val="004742D7"/>
    <w:rsid w:val="0047506F"/>
    <w:rsid w:val="0047598C"/>
    <w:rsid w:val="004762BD"/>
    <w:rsid w:val="00476B62"/>
    <w:rsid w:val="0048075E"/>
    <w:rsid w:val="00480FD7"/>
    <w:rsid w:val="00484E67"/>
    <w:rsid w:val="00486545"/>
    <w:rsid w:val="00486CA7"/>
    <w:rsid w:val="0049075E"/>
    <w:rsid w:val="00491426"/>
    <w:rsid w:val="004934E9"/>
    <w:rsid w:val="004945F2"/>
    <w:rsid w:val="004949A2"/>
    <w:rsid w:val="00495D5A"/>
    <w:rsid w:val="004972E2"/>
    <w:rsid w:val="004A0534"/>
    <w:rsid w:val="004A0C19"/>
    <w:rsid w:val="004A0D9D"/>
    <w:rsid w:val="004A18DF"/>
    <w:rsid w:val="004A2144"/>
    <w:rsid w:val="004A255D"/>
    <w:rsid w:val="004A49B9"/>
    <w:rsid w:val="004A4A8C"/>
    <w:rsid w:val="004A57FA"/>
    <w:rsid w:val="004A5D22"/>
    <w:rsid w:val="004B177B"/>
    <w:rsid w:val="004B1953"/>
    <w:rsid w:val="004B20EE"/>
    <w:rsid w:val="004B51A0"/>
    <w:rsid w:val="004B5ABC"/>
    <w:rsid w:val="004B62B6"/>
    <w:rsid w:val="004C0624"/>
    <w:rsid w:val="004C25FF"/>
    <w:rsid w:val="004C26C3"/>
    <w:rsid w:val="004C3555"/>
    <w:rsid w:val="004C53B4"/>
    <w:rsid w:val="004C55AE"/>
    <w:rsid w:val="004C5EA9"/>
    <w:rsid w:val="004C611C"/>
    <w:rsid w:val="004C61D5"/>
    <w:rsid w:val="004C6286"/>
    <w:rsid w:val="004D06C7"/>
    <w:rsid w:val="004D140E"/>
    <w:rsid w:val="004D1EAA"/>
    <w:rsid w:val="004D44B5"/>
    <w:rsid w:val="004D45A7"/>
    <w:rsid w:val="004D4D35"/>
    <w:rsid w:val="004E4EF5"/>
    <w:rsid w:val="004E6980"/>
    <w:rsid w:val="004E7536"/>
    <w:rsid w:val="004F07EF"/>
    <w:rsid w:val="004F0B5F"/>
    <w:rsid w:val="004F474E"/>
    <w:rsid w:val="004F518C"/>
    <w:rsid w:val="004F5425"/>
    <w:rsid w:val="00501E71"/>
    <w:rsid w:val="00502E40"/>
    <w:rsid w:val="005051D9"/>
    <w:rsid w:val="00505221"/>
    <w:rsid w:val="00507840"/>
    <w:rsid w:val="00507C1A"/>
    <w:rsid w:val="0051063A"/>
    <w:rsid w:val="00511EF9"/>
    <w:rsid w:val="005126FC"/>
    <w:rsid w:val="00514BEB"/>
    <w:rsid w:val="0051516D"/>
    <w:rsid w:val="00516015"/>
    <w:rsid w:val="0052073E"/>
    <w:rsid w:val="00520A09"/>
    <w:rsid w:val="00523B92"/>
    <w:rsid w:val="00524C76"/>
    <w:rsid w:val="005301DC"/>
    <w:rsid w:val="00530236"/>
    <w:rsid w:val="00531111"/>
    <w:rsid w:val="00531BB6"/>
    <w:rsid w:val="00532D8E"/>
    <w:rsid w:val="005333CC"/>
    <w:rsid w:val="0053410A"/>
    <w:rsid w:val="005349B6"/>
    <w:rsid w:val="005357C9"/>
    <w:rsid w:val="00535B20"/>
    <w:rsid w:val="00536018"/>
    <w:rsid w:val="00536C44"/>
    <w:rsid w:val="00536E4A"/>
    <w:rsid w:val="005402AD"/>
    <w:rsid w:val="00541581"/>
    <w:rsid w:val="005416C9"/>
    <w:rsid w:val="00541C14"/>
    <w:rsid w:val="0054273A"/>
    <w:rsid w:val="00542E06"/>
    <w:rsid w:val="005433D7"/>
    <w:rsid w:val="00543739"/>
    <w:rsid w:val="005438A4"/>
    <w:rsid w:val="0054464B"/>
    <w:rsid w:val="00545680"/>
    <w:rsid w:val="00546EF3"/>
    <w:rsid w:val="00546F68"/>
    <w:rsid w:val="00547B28"/>
    <w:rsid w:val="005507D4"/>
    <w:rsid w:val="00551709"/>
    <w:rsid w:val="00551917"/>
    <w:rsid w:val="00551C29"/>
    <w:rsid w:val="00551C6C"/>
    <w:rsid w:val="005537B9"/>
    <w:rsid w:val="00555F5C"/>
    <w:rsid w:val="005564AA"/>
    <w:rsid w:val="00556C28"/>
    <w:rsid w:val="00556E5C"/>
    <w:rsid w:val="00557182"/>
    <w:rsid w:val="00557F04"/>
    <w:rsid w:val="005622FB"/>
    <w:rsid w:val="00562604"/>
    <w:rsid w:val="00562CD5"/>
    <w:rsid w:val="00562E90"/>
    <w:rsid w:val="00563828"/>
    <w:rsid w:val="005660D7"/>
    <w:rsid w:val="005664EA"/>
    <w:rsid w:val="005671A4"/>
    <w:rsid w:val="005712E3"/>
    <w:rsid w:val="005713FE"/>
    <w:rsid w:val="00571C7D"/>
    <w:rsid w:val="00572FFE"/>
    <w:rsid w:val="005740DD"/>
    <w:rsid w:val="00575273"/>
    <w:rsid w:val="00575F0E"/>
    <w:rsid w:val="0057637E"/>
    <w:rsid w:val="005766FA"/>
    <w:rsid w:val="00577201"/>
    <w:rsid w:val="00582288"/>
    <w:rsid w:val="00582BDA"/>
    <w:rsid w:val="0058438C"/>
    <w:rsid w:val="00584941"/>
    <w:rsid w:val="005858ED"/>
    <w:rsid w:val="00585EB9"/>
    <w:rsid w:val="0058666C"/>
    <w:rsid w:val="00586DCD"/>
    <w:rsid w:val="005930B3"/>
    <w:rsid w:val="0059667F"/>
    <w:rsid w:val="005A001F"/>
    <w:rsid w:val="005A02AE"/>
    <w:rsid w:val="005A08B7"/>
    <w:rsid w:val="005A0ACE"/>
    <w:rsid w:val="005A1A99"/>
    <w:rsid w:val="005A2442"/>
    <w:rsid w:val="005A38A8"/>
    <w:rsid w:val="005A47AE"/>
    <w:rsid w:val="005A6AA1"/>
    <w:rsid w:val="005A78B4"/>
    <w:rsid w:val="005A7929"/>
    <w:rsid w:val="005B028E"/>
    <w:rsid w:val="005B1D17"/>
    <w:rsid w:val="005B2141"/>
    <w:rsid w:val="005B2F3F"/>
    <w:rsid w:val="005B3193"/>
    <w:rsid w:val="005B3CB1"/>
    <w:rsid w:val="005B691E"/>
    <w:rsid w:val="005B7ABB"/>
    <w:rsid w:val="005B7E5A"/>
    <w:rsid w:val="005B7FB9"/>
    <w:rsid w:val="005C0E86"/>
    <w:rsid w:val="005C1C03"/>
    <w:rsid w:val="005C1D3A"/>
    <w:rsid w:val="005C2256"/>
    <w:rsid w:val="005C2DD9"/>
    <w:rsid w:val="005C56C2"/>
    <w:rsid w:val="005D0D62"/>
    <w:rsid w:val="005D2838"/>
    <w:rsid w:val="005D2BC9"/>
    <w:rsid w:val="005D2D74"/>
    <w:rsid w:val="005D5066"/>
    <w:rsid w:val="005D531E"/>
    <w:rsid w:val="005D69B9"/>
    <w:rsid w:val="005D70C8"/>
    <w:rsid w:val="005E4E4C"/>
    <w:rsid w:val="005E60A5"/>
    <w:rsid w:val="005E6C26"/>
    <w:rsid w:val="005F0105"/>
    <w:rsid w:val="005F0FD4"/>
    <w:rsid w:val="005F223D"/>
    <w:rsid w:val="005F4E46"/>
    <w:rsid w:val="005F56EC"/>
    <w:rsid w:val="005F5D25"/>
    <w:rsid w:val="005F5E33"/>
    <w:rsid w:val="005F7029"/>
    <w:rsid w:val="005F7307"/>
    <w:rsid w:val="006011F2"/>
    <w:rsid w:val="00601CD2"/>
    <w:rsid w:val="006028F6"/>
    <w:rsid w:val="00603E5C"/>
    <w:rsid w:val="00604458"/>
    <w:rsid w:val="00604E86"/>
    <w:rsid w:val="00604F0B"/>
    <w:rsid w:val="0060669D"/>
    <w:rsid w:val="00606884"/>
    <w:rsid w:val="00607089"/>
    <w:rsid w:val="00607304"/>
    <w:rsid w:val="0061056C"/>
    <w:rsid w:val="0061152E"/>
    <w:rsid w:val="00612973"/>
    <w:rsid w:val="006129F5"/>
    <w:rsid w:val="00615FD2"/>
    <w:rsid w:val="00616219"/>
    <w:rsid w:val="0061774A"/>
    <w:rsid w:val="0062026F"/>
    <w:rsid w:val="006214E3"/>
    <w:rsid w:val="00621A8E"/>
    <w:rsid w:val="00622107"/>
    <w:rsid w:val="00623CF4"/>
    <w:rsid w:val="006250E2"/>
    <w:rsid w:val="00625E95"/>
    <w:rsid w:val="006265BE"/>
    <w:rsid w:val="00627F36"/>
    <w:rsid w:val="0063015D"/>
    <w:rsid w:val="00630AEC"/>
    <w:rsid w:val="00630B7F"/>
    <w:rsid w:val="00631774"/>
    <w:rsid w:val="00631D5F"/>
    <w:rsid w:val="00632A20"/>
    <w:rsid w:val="00633B76"/>
    <w:rsid w:val="006417C2"/>
    <w:rsid w:val="006458B0"/>
    <w:rsid w:val="00645F27"/>
    <w:rsid w:val="00650161"/>
    <w:rsid w:val="00650998"/>
    <w:rsid w:val="00655674"/>
    <w:rsid w:val="006572A6"/>
    <w:rsid w:val="00660989"/>
    <w:rsid w:val="00661A9A"/>
    <w:rsid w:val="006637A3"/>
    <w:rsid w:val="006645E9"/>
    <w:rsid w:val="00665E54"/>
    <w:rsid w:val="006660AB"/>
    <w:rsid w:val="00670228"/>
    <w:rsid w:val="00671168"/>
    <w:rsid w:val="00671AC0"/>
    <w:rsid w:val="006739E1"/>
    <w:rsid w:val="0067461C"/>
    <w:rsid w:val="00674C7B"/>
    <w:rsid w:val="00674E00"/>
    <w:rsid w:val="006760E5"/>
    <w:rsid w:val="006764FB"/>
    <w:rsid w:val="0068013D"/>
    <w:rsid w:val="00680922"/>
    <w:rsid w:val="00682C00"/>
    <w:rsid w:val="006845E9"/>
    <w:rsid w:val="0068481F"/>
    <w:rsid w:val="00684A33"/>
    <w:rsid w:val="006851F1"/>
    <w:rsid w:val="00686AAB"/>
    <w:rsid w:val="00690533"/>
    <w:rsid w:val="00691307"/>
    <w:rsid w:val="00693434"/>
    <w:rsid w:val="006939F7"/>
    <w:rsid w:val="00695EF0"/>
    <w:rsid w:val="006967B2"/>
    <w:rsid w:val="006976C5"/>
    <w:rsid w:val="00697ACA"/>
    <w:rsid w:val="006A0476"/>
    <w:rsid w:val="006A2129"/>
    <w:rsid w:val="006A2712"/>
    <w:rsid w:val="006A35B2"/>
    <w:rsid w:val="006A3A54"/>
    <w:rsid w:val="006A462B"/>
    <w:rsid w:val="006A513A"/>
    <w:rsid w:val="006A5255"/>
    <w:rsid w:val="006A5B50"/>
    <w:rsid w:val="006A5FDD"/>
    <w:rsid w:val="006A6311"/>
    <w:rsid w:val="006B1D30"/>
    <w:rsid w:val="006B4729"/>
    <w:rsid w:val="006B4F1B"/>
    <w:rsid w:val="006B503D"/>
    <w:rsid w:val="006B55A4"/>
    <w:rsid w:val="006B59FA"/>
    <w:rsid w:val="006B6CD0"/>
    <w:rsid w:val="006B7424"/>
    <w:rsid w:val="006B7DB1"/>
    <w:rsid w:val="006C015E"/>
    <w:rsid w:val="006C0DBF"/>
    <w:rsid w:val="006C261C"/>
    <w:rsid w:val="006C42BB"/>
    <w:rsid w:val="006C45CF"/>
    <w:rsid w:val="006C4A8D"/>
    <w:rsid w:val="006C6442"/>
    <w:rsid w:val="006C74E4"/>
    <w:rsid w:val="006C7703"/>
    <w:rsid w:val="006C7D66"/>
    <w:rsid w:val="006D13F7"/>
    <w:rsid w:val="006D55F2"/>
    <w:rsid w:val="006D5BBC"/>
    <w:rsid w:val="006D659A"/>
    <w:rsid w:val="006D74A2"/>
    <w:rsid w:val="006D795A"/>
    <w:rsid w:val="006D7B0C"/>
    <w:rsid w:val="006E1E87"/>
    <w:rsid w:val="006E277F"/>
    <w:rsid w:val="006E2D01"/>
    <w:rsid w:val="006E3A73"/>
    <w:rsid w:val="006E4DB6"/>
    <w:rsid w:val="006E5E93"/>
    <w:rsid w:val="006F1A84"/>
    <w:rsid w:val="006F382F"/>
    <w:rsid w:val="006F57B9"/>
    <w:rsid w:val="006F5F15"/>
    <w:rsid w:val="006F7A68"/>
    <w:rsid w:val="0070109A"/>
    <w:rsid w:val="00701FC5"/>
    <w:rsid w:val="00701FDF"/>
    <w:rsid w:val="00702AE9"/>
    <w:rsid w:val="0070551E"/>
    <w:rsid w:val="00705C8B"/>
    <w:rsid w:val="007063D4"/>
    <w:rsid w:val="00707525"/>
    <w:rsid w:val="00711B30"/>
    <w:rsid w:val="00711FB9"/>
    <w:rsid w:val="0071265D"/>
    <w:rsid w:val="0071360D"/>
    <w:rsid w:val="007139B2"/>
    <w:rsid w:val="007141A0"/>
    <w:rsid w:val="007150CA"/>
    <w:rsid w:val="007209EF"/>
    <w:rsid w:val="00721071"/>
    <w:rsid w:val="00721403"/>
    <w:rsid w:val="00724F41"/>
    <w:rsid w:val="007263A2"/>
    <w:rsid w:val="007279B0"/>
    <w:rsid w:val="00730CB9"/>
    <w:rsid w:val="00731016"/>
    <w:rsid w:val="007322CB"/>
    <w:rsid w:val="00734324"/>
    <w:rsid w:val="007344B1"/>
    <w:rsid w:val="007351CD"/>
    <w:rsid w:val="00735C81"/>
    <w:rsid w:val="0074032B"/>
    <w:rsid w:val="0074163A"/>
    <w:rsid w:val="00742639"/>
    <w:rsid w:val="0074269D"/>
    <w:rsid w:val="00743601"/>
    <w:rsid w:val="007439E3"/>
    <w:rsid w:val="00750B7E"/>
    <w:rsid w:val="00750DD1"/>
    <w:rsid w:val="00750E61"/>
    <w:rsid w:val="00751E47"/>
    <w:rsid w:val="00752274"/>
    <w:rsid w:val="007528E0"/>
    <w:rsid w:val="007531B2"/>
    <w:rsid w:val="0075620B"/>
    <w:rsid w:val="00756698"/>
    <w:rsid w:val="0075676E"/>
    <w:rsid w:val="00756B7A"/>
    <w:rsid w:val="00757256"/>
    <w:rsid w:val="0076049A"/>
    <w:rsid w:val="00760C27"/>
    <w:rsid w:val="00760C9B"/>
    <w:rsid w:val="00761DCC"/>
    <w:rsid w:val="00761EF5"/>
    <w:rsid w:val="00762005"/>
    <w:rsid w:val="007628CE"/>
    <w:rsid w:val="00764AD7"/>
    <w:rsid w:val="00764BDD"/>
    <w:rsid w:val="00765A2A"/>
    <w:rsid w:val="007706E9"/>
    <w:rsid w:val="00771552"/>
    <w:rsid w:val="00771C2D"/>
    <w:rsid w:val="007723EF"/>
    <w:rsid w:val="00772EE6"/>
    <w:rsid w:val="00773495"/>
    <w:rsid w:val="0077391C"/>
    <w:rsid w:val="00773BBD"/>
    <w:rsid w:val="00774CBB"/>
    <w:rsid w:val="00774FC7"/>
    <w:rsid w:val="00775720"/>
    <w:rsid w:val="00777D23"/>
    <w:rsid w:val="0078065D"/>
    <w:rsid w:val="007825C3"/>
    <w:rsid w:val="007832E3"/>
    <w:rsid w:val="00783DC7"/>
    <w:rsid w:val="00790136"/>
    <w:rsid w:val="00790C02"/>
    <w:rsid w:val="00791CB4"/>
    <w:rsid w:val="007928B8"/>
    <w:rsid w:val="007941FC"/>
    <w:rsid w:val="00795C47"/>
    <w:rsid w:val="00796889"/>
    <w:rsid w:val="00797714"/>
    <w:rsid w:val="007A075E"/>
    <w:rsid w:val="007A0B4E"/>
    <w:rsid w:val="007A0B78"/>
    <w:rsid w:val="007A3146"/>
    <w:rsid w:val="007A43FD"/>
    <w:rsid w:val="007A4C3F"/>
    <w:rsid w:val="007A6808"/>
    <w:rsid w:val="007A7328"/>
    <w:rsid w:val="007A76F1"/>
    <w:rsid w:val="007B0FC0"/>
    <w:rsid w:val="007B4F07"/>
    <w:rsid w:val="007B64AA"/>
    <w:rsid w:val="007C0238"/>
    <w:rsid w:val="007C0C9A"/>
    <w:rsid w:val="007C2376"/>
    <w:rsid w:val="007C4403"/>
    <w:rsid w:val="007C6F34"/>
    <w:rsid w:val="007D1799"/>
    <w:rsid w:val="007D197E"/>
    <w:rsid w:val="007D2E3C"/>
    <w:rsid w:val="007D2EE2"/>
    <w:rsid w:val="007D3127"/>
    <w:rsid w:val="007D3E1E"/>
    <w:rsid w:val="007D3F76"/>
    <w:rsid w:val="007D4977"/>
    <w:rsid w:val="007D56A3"/>
    <w:rsid w:val="007D72DF"/>
    <w:rsid w:val="007E0119"/>
    <w:rsid w:val="007E1CD4"/>
    <w:rsid w:val="007E3128"/>
    <w:rsid w:val="007E3DE5"/>
    <w:rsid w:val="007E55C0"/>
    <w:rsid w:val="007E7236"/>
    <w:rsid w:val="007F304E"/>
    <w:rsid w:val="007F3AA5"/>
    <w:rsid w:val="007F5B5A"/>
    <w:rsid w:val="007F6762"/>
    <w:rsid w:val="007F6D50"/>
    <w:rsid w:val="00800517"/>
    <w:rsid w:val="00800DA7"/>
    <w:rsid w:val="008014AF"/>
    <w:rsid w:val="00801988"/>
    <w:rsid w:val="00801D99"/>
    <w:rsid w:val="0080343F"/>
    <w:rsid w:val="008039A8"/>
    <w:rsid w:val="00803C0A"/>
    <w:rsid w:val="0080445C"/>
    <w:rsid w:val="008061AE"/>
    <w:rsid w:val="0080729D"/>
    <w:rsid w:val="00810373"/>
    <w:rsid w:val="008116A6"/>
    <w:rsid w:val="00811FAA"/>
    <w:rsid w:val="00812334"/>
    <w:rsid w:val="0081411C"/>
    <w:rsid w:val="008142F4"/>
    <w:rsid w:val="00814BD3"/>
    <w:rsid w:val="00816CF5"/>
    <w:rsid w:val="00822B40"/>
    <w:rsid w:val="00825477"/>
    <w:rsid w:val="00830389"/>
    <w:rsid w:val="00831389"/>
    <w:rsid w:val="00831F6D"/>
    <w:rsid w:val="00833056"/>
    <w:rsid w:val="00834821"/>
    <w:rsid w:val="00834F4D"/>
    <w:rsid w:val="00836E9E"/>
    <w:rsid w:val="00837D90"/>
    <w:rsid w:val="008409AC"/>
    <w:rsid w:val="00840EE8"/>
    <w:rsid w:val="00841CFE"/>
    <w:rsid w:val="00843418"/>
    <w:rsid w:val="00843C5E"/>
    <w:rsid w:val="008454A9"/>
    <w:rsid w:val="00846DE4"/>
    <w:rsid w:val="00850C2C"/>
    <w:rsid w:val="0085200B"/>
    <w:rsid w:val="00853361"/>
    <w:rsid w:val="0085623B"/>
    <w:rsid w:val="008571BA"/>
    <w:rsid w:val="00860C7A"/>
    <w:rsid w:val="0086106D"/>
    <w:rsid w:val="008615D7"/>
    <w:rsid w:val="00863DD8"/>
    <w:rsid w:val="008644FE"/>
    <w:rsid w:val="0086482C"/>
    <w:rsid w:val="00864AC2"/>
    <w:rsid w:val="00864BC8"/>
    <w:rsid w:val="00865BC4"/>
    <w:rsid w:val="00867428"/>
    <w:rsid w:val="008704DE"/>
    <w:rsid w:val="00870C5A"/>
    <w:rsid w:val="00871136"/>
    <w:rsid w:val="00871485"/>
    <w:rsid w:val="00872AB6"/>
    <w:rsid w:val="0087428A"/>
    <w:rsid w:val="00874814"/>
    <w:rsid w:val="008766F3"/>
    <w:rsid w:val="00877B6F"/>
    <w:rsid w:val="00880AE0"/>
    <w:rsid w:val="0088192E"/>
    <w:rsid w:val="00881DD2"/>
    <w:rsid w:val="00882A4C"/>
    <w:rsid w:val="00882E0E"/>
    <w:rsid w:val="0088385A"/>
    <w:rsid w:val="00884293"/>
    <w:rsid w:val="00884A69"/>
    <w:rsid w:val="008855C9"/>
    <w:rsid w:val="00885720"/>
    <w:rsid w:val="008917F8"/>
    <w:rsid w:val="008935D7"/>
    <w:rsid w:val="00895457"/>
    <w:rsid w:val="008957E7"/>
    <w:rsid w:val="008958A4"/>
    <w:rsid w:val="0089595F"/>
    <w:rsid w:val="008962B4"/>
    <w:rsid w:val="008969AE"/>
    <w:rsid w:val="00896BF0"/>
    <w:rsid w:val="00896F87"/>
    <w:rsid w:val="0089752C"/>
    <w:rsid w:val="00897CD5"/>
    <w:rsid w:val="008A06FF"/>
    <w:rsid w:val="008A28EF"/>
    <w:rsid w:val="008A2E31"/>
    <w:rsid w:val="008A346E"/>
    <w:rsid w:val="008A392A"/>
    <w:rsid w:val="008A5653"/>
    <w:rsid w:val="008A6FD4"/>
    <w:rsid w:val="008A70B0"/>
    <w:rsid w:val="008A710D"/>
    <w:rsid w:val="008B1AAF"/>
    <w:rsid w:val="008B2533"/>
    <w:rsid w:val="008B2E13"/>
    <w:rsid w:val="008B5417"/>
    <w:rsid w:val="008B5EF5"/>
    <w:rsid w:val="008C0087"/>
    <w:rsid w:val="008C2453"/>
    <w:rsid w:val="008C2761"/>
    <w:rsid w:val="008C3951"/>
    <w:rsid w:val="008C555A"/>
    <w:rsid w:val="008D1788"/>
    <w:rsid w:val="008D2330"/>
    <w:rsid w:val="008D3412"/>
    <w:rsid w:val="008D4AEF"/>
    <w:rsid w:val="008D5C18"/>
    <w:rsid w:val="008D6089"/>
    <w:rsid w:val="008D6CF8"/>
    <w:rsid w:val="008D7FDF"/>
    <w:rsid w:val="008E3855"/>
    <w:rsid w:val="008E4E1A"/>
    <w:rsid w:val="008E5966"/>
    <w:rsid w:val="008E621C"/>
    <w:rsid w:val="008E67F8"/>
    <w:rsid w:val="008E750C"/>
    <w:rsid w:val="008F0747"/>
    <w:rsid w:val="008F0E0A"/>
    <w:rsid w:val="008F1132"/>
    <w:rsid w:val="008F268E"/>
    <w:rsid w:val="008F26BB"/>
    <w:rsid w:val="008F44F2"/>
    <w:rsid w:val="008F59EA"/>
    <w:rsid w:val="008F5EB0"/>
    <w:rsid w:val="008F7C68"/>
    <w:rsid w:val="00900336"/>
    <w:rsid w:val="0090050F"/>
    <w:rsid w:val="009012E4"/>
    <w:rsid w:val="009033C7"/>
    <w:rsid w:val="00906002"/>
    <w:rsid w:val="00906EAC"/>
    <w:rsid w:val="00907253"/>
    <w:rsid w:val="00910384"/>
    <w:rsid w:val="00911B57"/>
    <w:rsid w:val="00912494"/>
    <w:rsid w:val="00912C6D"/>
    <w:rsid w:val="00913FDC"/>
    <w:rsid w:val="00917644"/>
    <w:rsid w:val="00922847"/>
    <w:rsid w:val="00922B7B"/>
    <w:rsid w:val="00922DA3"/>
    <w:rsid w:val="00925309"/>
    <w:rsid w:val="009261AD"/>
    <w:rsid w:val="009265C5"/>
    <w:rsid w:val="009310F0"/>
    <w:rsid w:val="00933017"/>
    <w:rsid w:val="009351C1"/>
    <w:rsid w:val="00935869"/>
    <w:rsid w:val="00936541"/>
    <w:rsid w:val="00937B88"/>
    <w:rsid w:val="00937E7D"/>
    <w:rsid w:val="00940A63"/>
    <w:rsid w:val="00942418"/>
    <w:rsid w:val="00944FAC"/>
    <w:rsid w:val="0094611D"/>
    <w:rsid w:val="0094630A"/>
    <w:rsid w:val="00946A18"/>
    <w:rsid w:val="00950333"/>
    <w:rsid w:val="00950AD8"/>
    <w:rsid w:val="00951C21"/>
    <w:rsid w:val="00952DC2"/>
    <w:rsid w:val="00953F0A"/>
    <w:rsid w:val="009562ED"/>
    <w:rsid w:val="009564EB"/>
    <w:rsid w:val="00956E8E"/>
    <w:rsid w:val="009570C3"/>
    <w:rsid w:val="0095712E"/>
    <w:rsid w:val="009572A7"/>
    <w:rsid w:val="0096087D"/>
    <w:rsid w:val="009608C1"/>
    <w:rsid w:val="0096140D"/>
    <w:rsid w:val="009619F1"/>
    <w:rsid w:val="009631C4"/>
    <w:rsid w:val="009653AA"/>
    <w:rsid w:val="00966A26"/>
    <w:rsid w:val="00971935"/>
    <w:rsid w:val="00971BB7"/>
    <w:rsid w:val="00972DBB"/>
    <w:rsid w:val="009755A9"/>
    <w:rsid w:val="0097668E"/>
    <w:rsid w:val="00976A3C"/>
    <w:rsid w:val="00977777"/>
    <w:rsid w:val="00977E22"/>
    <w:rsid w:val="009812AC"/>
    <w:rsid w:val="00981348"/>
    <w:rsid w:val="009819D1"/>
    <w:rsid w:val="00982D4F"/>
    <w:rsid w:val="00984277"/>
    <w:rsid w:val="0098570B"/>
    <w:rsid w:val="00993470"/>
    <w:rsid w:val="00993D89"/>
    <w:rsid w:val="00994DDC"/>
    <w:rsid w:val="00996266"/>
    <w:rsid w:val="00996273"/>
    <w:rsid w:val="00996912"/>
    <w:rsid w:val="00996DFC"/>
    <w:rsid w:val="0099711F"/>
    <w:rsid w:val="0099771B"/>
    <w:rsid w:val="009A084A"/>
    <w:rsid w:val="009A1013"/>
    <w:rsid w:val="009A13F0"/>
    <w:rsid w:val="009A387F"/>
    <w:rsid w:val="009A4473"/>
    <w:rsid w:val="009A68F0"/>
    <w:rsid w:val="009A7954"/>
    <w:rsid w:val="009A7C87"/>
    <w:rsid w:val="009A7EF0"/>
    <w:rsid w:val="009B0318"/>
    <w:rsid w:val="009B1D06"/>
    <w:rsid w:val="009B2C19"/>
    <w:rsid w:val="009B356D"/>
    <w:rsid w:val="009B472B"/>
    <w:rsid w:val="009B4A0C"/>
    <w:rsid w:val="009B4F43"/>
    <w:rsid w:val="009B5CB6"/>
    <w:rsid w:val="009B659D"/>
    <w:rsid w:val="009B72E9"/>
    <w:rsid w:val="009B78D7"/>
    <w:rsid w:val="009C04A2"/>
    <w:rsid w:val="009C18A0"/>
    <w:rsid w:val="009C2E61"/>
    <w:rsid w:val="009C41CE"/>
    <w:rsid w:val="009C48EF"/>
    <w:rsid w:val="009C5413"/>
    <w:rsid w:val="009C5F33"/>
    <w:rsid w:val="009C73CD"/>
    <w:rsid w:val="009D02AC"/>
    <w:rsid w:val="009D0380"/>
    <w:rsid w:val="009D1651"/>
    <w:rsid w:val="009D1A2B"/>
    <w:rsid w:val="009D1B79"/>
    <w:rsid w:val="009D1CD6"/>
    <w:rsid w:val="009D66A3"/>
    <w:rsid w:val="009D6772"/>
    <w:rsid w:val="009D7595"/>
    <w:rsid w:val="009E15A2"/>
    <w:rsid w:val="009E33F7"/>
    <w:rsid w:val="009E6612"/>
    <w:rsid w:val="009E673B"/>
    <w:rsid w:val="009E67FB"/>
    <w:rsid w:val="009E733C"/>
    <w:rsid w:val="009E7834"/>
    <w:rsid w:val="009E78BF"/>
    <w:rsid w:val="009F1A11"/>
    <w:rsid w:val="009F3FCF"/>
    <w:rsid w:val="009F428E"/>
    <w:rsid w:val="009F4554"/>
    <w:rsid w:val="009F5372"/>
    <w:rsid w:val="009F6549"/>
    <w:rsid w:val="009F65F7"/>
    <w:rsid w:val="009F71B5"/>
    <w:rsid w:val="009F7826"/>
    <w:rsid w:val="009F7C50"/>
    <w:rsid w:val="00A0121B"/>
    <w:rsid w:val="00A03283"/>
    <w:rsid w:val="00A03830"/>
    <w:rsid w:val="00A03F76"/>
    <w:rsid w:val="00A04FAE"/>
    <w:rsid w:val="00A05A12"/>
    <w:rsid w:val="00A05FBF"/>
    <w:rsid w:val="00A06ABA"/>
    <w:rsid w:val="00A077CF"/>
    <w:rsid w:val="00A12806"/>
    <w:rsid w:val="00A13B83"/>
    <w:rsid w:val="00A15F02"/>
    <w:rsid w:val="00A21DAA"/>
    <w:rsid w:val="00A24240"/>
    <w:rsid w:val="00A263A9"/>
    <w:rsid w:val="00A3076E"/>
    <w:rsid w:val="00A31B7C"/>
    <w:rsid w:val="00A322C9"/>
    <w:rsid w:val="00A325A1"/>
    <w:rsid w:val="00A336A2"/>
    <w:rsid w:val="00A34398"/>
    <w:rsid w:val="00A347EB"/>
    <w:rsid w:val="00A357F4"/>
    <w:rsid w:val="00A36AF8"/>
    <w:rsid w:val="00A37242"/>
    <w:rsid w:val="00A3725E"/>
    <w:rsid w:val="00A40E02"/>
    <w:rsid w:val="00A41CFE"/>
    <w:rsid w:val="00A42C65"/>
    <w:rsid w:val="00A440C0"/>
    <w:rsid w:val="00A44EFD"/>
    <w:rsid w:val="00A47767"/>
    <w:rsid w:val="00A47F91"/>
    <w:rsid w:val="00A50BB1"/>
    <w:rsid w:val="00A51AFA"/>
    <w:rsid w:val="00A52587"/>
    <w:rsid w:val="00A54869"/>
    <w:rsid w:val="00A55B4D"/>
    <w:rsid w:val="00A55D38"/>
    <w:rsid w:val="00A5693D"/>
    <w:rsid w:val="00A56F9B"/>
    <w:rsid w:val="00A5713A"/>
    <w:rsid w:val="00A57934"/>
    <w:rsid w:val="00A57A10"/>
    <w:rsid w:val="00A614BE"/>
    <w:rsid w:val="00A616ED"/>
    <w:rsid w:val="00A617D0"/>
    <w:rsid w:val="00A623A1"/>
    <w:rsid w:val="00A62DD3"/>
    <w:rsid w:val="00A639F2"/>
    <w:rsid w:val="00A647D3"/>
    <w:rsid w:val="00A64AED"/>
    <w:rsid w:val="00A6516C"/>
    <w:rsid w:val="00A67263"/>
    <w:rsid w:val="00A712AE"/>
    <w:rsid w:val="00A720E3"/>
    <w:rsid w:val="00A74851"/>
    <w:rsid w:val="00A74E68"/>
    <w:rsid w:val="00A75CAB"/>
    <w:rsid w:val="00A775AC"/>
    <w:rsid w:val="00A776DC"/>
    <w:rsid w:val="00A80061"/>
    <w:rsid w:val="00A94019"/>
    <w:rsid w:val="00A94FA8"/>
    <w:rsid w:val="00A958CE"/>
    <w:rsid w:val="00A95C40"/>
    <w:rsid w:val="00A96747"/>
    <w:rsid w:val="00A96A28"/>
    <w:rsid w:val="00A97032"/>
    <w:rsid w:val="00AA03E3"/>
    <w:rsid w:val="00AA1CEB"/>
    <w:rsid w:val="00AA24F1"/>
    <w:rsid w:val="00AA30CF"/>
    <w:rsid w:val="00AA4F8E"/>
    <w:rsid w:val="00AA5251"/>
    <w:rsid w:val="00AA6661"/>
    <w:rsid w:val="00AA78C5"/>
    <w:rsid w:val="00AB17A8"/>
    <w:rsid w:val="00AB29CF"/>
    <w:rsid w:val="00AB3045"/>
    <w:rsid w:val="00AB40E8"/>
    <w:rsid w:val="00AB513E"/>
    <w:rsid w:val="00AB5875"/>
    <w:rsid w:val="00AB5B26"/>
    <w:rsid w:val="00AB6529"/>
    <w:rsid w:val="00AB7AD6"/>
    <w:rsid w:val="00AC2A55"/>
    <w:rsid w:val="00AC381E"/>
    <w:rsid w:val="00AC65A4"/>
    <w:rsid w:val="00AC6F11"/>
    <w:rsid w:val="00AD2D1F"/>
    <w:rsid w:val="00AD4A3A"/>
    <w:rsid w:val="00AD653E"/>
    <w:rsid w:val="00AD7256"/>
    <w:rsid w:val="00AE3C72"/>
    <w:rsid w:val="00AE3DDE"/>
    <w:rsid w:val="00AE4F22"/>
    <w:rsid w:val="00AE582B"/>
    <w:rsid w:val="00AE7BA7"/>
    <w:rsid w:val="00AF019A"/>
    <w:rsid w:val="00AF0490"/>
    <w:rsid w:val="00AF0E52"/>
    <w:rsid w:val="00AF15ED"/>
    <w:rsid w:val="00AF1FC4"/>
    <w:rsid w:val="00AF24D8"/>
    <w:rsid w:val="00AF45AD"/>
    <w:rsid w:val="00AF4759"/>
    <w:rsid w:val="00AF7110"/>
    <w:rsid w:val="00AF739A"/>
    <w:rsid w:val="00AF76D3"/>
    <w:rsid w:val="00AF78E6"/>
    <w:rsid w:val="00B008AB"/>
    <w:rsid w:val="00B0147D"/>
    <w:rsid w:val="00B03488"/>
    <w:rsid w:val="00B06919"/>
    <w:rsid w:val="00B100F8"/>
    <w:rsid w:val="00B12676"/>
    <w:rsid w:val="00B12697"/>
    <w:rsid w:val="00B13777"/>
    <w:rsid w:val="00B1400D"/>
    <w:rsid w:val="00B15A49"/>
    <w:rsid w:val="00B15D3E"/>
    <w:rsid w:val="00B15E61"/>
    <w:rsid w:val="00B17367"/>
    <w:rsid w:val="00B17FE1"/>
    <w:rsid w:val="00B20DCB"/>
    <w:rsid w:val="00B21164"/>
    <w:rsid w:val="00B21FE7"/>
    <w:rsid w:val="00B2215F"/>
    <w:rsid w:val="00B2298F"/>
    <w:rsid w:val="00B2402C"/>
    <w:rsid w:val="00B2415F"/>
    <w:rsid w:val="00B24A55"/>
    <w:rsid w:val="00B254F2"/>
    <w:rsid w:val="00B26B3B"/>
    <w:rsid w:val="00B26D16"/>
    <w:rsid w:val="00B27747"/>
    <w:rsid w:val="00B27A9D"/>
    <w:rsid w:val="00B3482C"/>
    <w:rsid w:val="00B34942"/>
    <w:rsid w:val="00B34B2B"/>
    <w:rsid w:val="00B3501A"/>
    <w:rsid w:val="00B3584A"/>
    <w:rsid w:val="00B36ECF"/>
    <w:rsid w:val="00B37CC9"/>
    <w:rsid w:val="00B40D13"/>
    <w:rsid w:val="00B421FD"/>
    <w:rsid w:val="00B43C9D"/>
    <w:rsid w:val="00B43EA4"/>
    <w:rsid w:val="00B45232"/>
    <w:rsid w:val="00B457D5"/>
    <w:rsid w:val="00B462CC"/>
    <w:rsid w:val="00B4666A"/>
    <w:rsid w:val="00B47BA0"/>
    <w:rsid w:val="00B51A1E"/>
    <w:rsid w:val="00B60A30"/>
    <w:rsid w:val="00B6176A"/>
    <w:rsid w:val="00B622B1"/>
    <w:rsid w:val="00B65A20"/>
    <w:rsid w:val="00B66F04"/>
    <w:rsid w:val="00B70512"/>
    <w:rsid w:val="00B709F1"/>
    <w:rsid w:val="00B7172C"/>
    <w:rsid w:val="00B74120"/>
    <w:rsid w:val="00B755A4"/>
    <w:rsid w:val="00B75765"/>
    <w:rsid w:val="00B77550"/>
    <w:rsid w:val="00B81B37"/>
    <w:rsid w:val="00B83144"/>
    <w:rsid w:val="00B84DA3"/>
    <w:rsid w:val="00B8528D"/>
    <w:rsid w:val="00B85F09"/>
    <w:rsid w:val="00B87F67"/>
    <w:rsid w:val="00B90577"/>
    <w:rsid w:val="00B90D40"/>
    <w:rsid w:val="00B916E6"/>
    <w:rsid w:val="00B91C9E"/>
    <w:rsid w:val="00B9276A"/>
    <w:rsid w:val="00B93960"/>
    <w:rsid w:val="00B93976"/>
    <w:rsid w:val="00B94201"/>
    <w:rsid w:val="00B95F20"/>
    <w:rsid w:val="00B96CA6"/>
    <w:rsid w:val="00B97E35"/>
    <w:rsid w:val="00BA0263"/>
    <w:rsid w:val="00BA0BBE"/>
    <w:rsid w:val="00BA1166"/>
    <w:rsid w:val="00BA169F"/>
    <w:rsid w:val="00BA4679"/>
    <w:rsid w:val="00BA5B1F"/>
    <w:rsid w:val="00BA65FD"/>
    <w:rsid w:val="00BA6EF7"/>
    <w:rsid w:val="00BA75F0"/>
    <w:rsid w:val="00BA7B89"/>
    <w:rsid w:val="00BB09C2"/>
    <w:rsid w:val="00BB12BE"/>
    <w:rsid w:val="00BB13CB"/>
    <w:rsid w:val="00BB1F82"/>
    <w:rsid w:val="00BB2956"/>
    <w:rsid w:val="00BB30B6"/>
    <w:rsid w:val="00BB3138"/>
    <w:rsid w:val="00BB428F"/>
    <w:rsid w:val="00BB4AFC"/>
    <w:rsid w:val="00BB59EF"/>
    <w:rsid w:val="00BB67EF"/>
    <w:rsid w:val="00BC01EF"/>
    <w:rsid w:val="00BC0FE4"/>
    <w:rsid w:val="00BC2672"/>
    <w:rsid w:val="00BC4927"/>
    <w:rsid w:val="00BC6254"/>
    <w:rsid w:val="00BC6420"/>
    <w:rsid w:val="00BC79AC"/>
    <w:rsid w:val="00BC7CCF"/>
    <w:rsid w:val="00BD217A"/>
    <w:rsid w:val="00BD353A"/>
    <w:rsid w:val="00BD36A0"/>
    <w:rsid w:val="00BD37E1"/>
    <w:rsid w:val="00BD3814"/>
    <w:rsid w:val="00BD5E8A"/>
    <w:rsid w:val="00BE0DDF"/>
    <w:rsid w:val="00BE17BD"/>
    <w:rsid w:val="00BE3D6C"/>
    <w:rsid w:val="00BE4794"/>
    <w:rsid w:val="00BE4C31"/>
    <w:rsid w:val="00BE6816"/>
    <w:rsid w:val="00BE7401"/>
    <w:rsid w:val="00BE7FA4"/>
    <w:rsid w:val="00BF073F"/>
    <w:rsid w:val="00BF1497"/>
    <w:rsid w:val="00BF40FA"/>
    <w:rsid w:val="00BF5339"/>
    <w:rsid w:val="00BF7BBC"/>
    <w:rsid w:val="00C01E46"/>
    <w:rsid w:val="00C03C34"/>
    <w:rsid w:val="00C04079"/>
    <w:rsid w:val="00C05FD2"/>
    <w:rsid w:val="00C110CD"/>
    <w:rsid w:val="00C128C0"/>
    <w:rsid w:val="00C15369"/>
    <w:rsid w:val="00C155D6"/>
    <w:rsid w:val="00C15787"/>
    <w:rsid w:val="00C21BCF"/>
    <w:rsid w:val="00C22490"/>
    <w:rsid w:val="00C2325B"/>
    <w:rsid w:val="00C23E11"/>
    <w:rsid w:val="00C2480D"/>
    <w:rsid w:val="00C26182"/>
    <w:rsid w:val="00C26B4F"/>
    <w:rsid w:val="00C30723"/>
    <w:rsid w:val="00C3077D"/>
    <w:rsid w:val="00C318A9"/>
    <w:rsid w:val="00C32340"/>
    <w:rsid w:val="00C34D25"/>
    <w:rsid w:val="00C3567B"/>
    <w:rsid w:val="00C358DA"/>
    <w:rsid w:val="00C35D9F"/>
    <w:rsid w:val="00C35EA5"/>
    <w:rsid w:val="00C36480"/>
    <w:rsid w:val="00C3795C"/>
    <w:rsid w:val="00C406DA"/>
    <w:rsid w:val="00C417C2"/>
    <w:rsid w:val="00C41F23"/>
    <w:rsid w:val="00C42BA7"/>
    <w:rsid w:val="00C42EF5"/>
    <w:rsid w:val="00C42F9A"/>
    <w:rsid w:val="00C4482D"/>
    <w:rsid w:val="00C448FB"/>
    <w:rsid w:val="00C4582F"/>
    <w:rsid w:val="00C52CE9"/>
    <w:rsid w:val="00C53969"/>
    <w:rsid w:val="00C56DDC"/>
    <w:rsid w:val="00C56F0E"/>
    <w:rsid w:val="00C56FEE"/>
    <w:rsid w:val="00C57E71"/>
    <w:rsid w:val="00C60B72"/>
    <w:rsid w:val="00C61040"/>
    <w:rsid w:val="00C6110D"/>
    <w:rsid w:val="00C637C9"/>
    <w:rsid w:val="00C65156"/>
    <w:rsid w:val="00C6668C"/>
    <w:rsid w:val="00C672B1"/>
    <w:rsid w:val="00C67BA9"/>
    <w:rsid w:val="00C7003B"/>
    <w:rsid w:val="00C70406"/>
    <w:rsid w:val="00C708A5"/>
    <w:rsid w:val="00C708E6"/>
    <w:rsid w:val="00C71138"/>
    <w:rsid w:val="00C71AB1"/>
    <w:rsid w:val="00C737AE"/>
    <w:rsid w:val="00C74F41"/>
    <w:rsid w:val="00C75577"/>
    <w:rsid w:val="00C76839"/>
    <w:rsid w:val="00C777FA"/>
    <w:rsid w:val="00C77D7C"/>
    <w:rsid w:val="00C81B94"/>
    <w:rsid w:val="00C81F2F"/>
    <w:rsid w:val="00C8207B"/>
    <w:rsid w:val="00C84877"/>
    <w:rsid w:val="00C849A3"/>
    <w:rsid w:val="00C85B98"/>
    <w:rsid w:val="00C874A9"/>
    <w:rsid w:val="00C87AA7"/>
    <w:rsid w:val="00C90A2B"/>
    <w:rsid w:val="00C911AA"/>
    <w:rsid w:val="00C91B53"/>
    <w:rsid w:val="00C92930"/>
    <w:rsid w:val="00C945BB"/>
    <w:rsid w:val="00C96949"/>
    <w:rsid w:val="00C96C7C"/>
    <w:rsid w:val="00CA10A7"/>
    <w:rsid w:val="00CA2535"/>
    <w:rsid w:val="00CA4BAD"/>
    <w:rsid w:val="00CA5461"/>
    <w:rsid w:val="00CA78F6"/>
    <w:rsid w:val="00CB0771"/>
    <w:rsid w:val="00CB1231"/>
    <w:rsid w:val="00CB15E6"/>
    <w:rsid w:val="00CB1C2C"/>
    <w:rsid w:val="00CB286E"/>
    <w:rsid w:val="00CC0A08"/>
    <w:rsid w:val="00CC0AA9"/>
    <w:rsid w:val="00CC11F3"/>
    <w:rsid w:val="00CC1209"/>
    <w:rsid w:val="00CC24C6"/>
    <w:rsid w:val="00CC420B"/>
    <w:rsid w:val="00CC53EB"/>
    <w:rsid w:val="00CC5C81"/>
    <w:rsid w:val="00CC66D6"/>
    <w:rsid w:val="00CD01F7"/>
    <w:rsid w:val="00CD185F"/>
    <w:rsid w:val="00CD1956"/>
    <w:rsid w:val="00CD19AD"/>
    <w:rsid w:val="00CD3086"/>
    <w:rsid w:val="00CD369A"/>
    <w:rsid w:val="00CD3EBC"/>
    <w:rsid w:val="00CD5A16"/>
    <w:rsid w:val="00CD64AD"/>
    <w:rsid w:val="00CD6EE2"/>
    <w:rsid w:val="00CD738D"/>
    <w:rsid w:val="00CD7A09"/>
    <w:rsid w:val="00CD7E17"/>
    <w:rsid w:val="00CE01E9"/>
    <w:rsid w:val="00CE0CF3"/>
    <w:rsid w:val="00CE1E36"/>
    <w:rsid w:val="00CE5091"/>
    <w:rsid w:val="00CE7608"/>
    <w:rsid w:val="00CF06D0"/>
    <w:rsid w:val="00CF1BC2"/>
    <w:rsid w:val="00CF39E3"/>
    <w:rsid w:val="00CF6A9F"/>
    <w:rsid w:val="00CF6E09"/>
    <w:rsid w:val="00CF74F7"/>
    <w:rsid w:val="00CF751D"/>
    <w:rsid w:val="00D058DA"/>
    <w:rsid w:val="00D06F9A"/>
    <w:rsid w:val="00D07AC6"/>
    <w:rsid w:val="00D102FA"/>
    <w:rsid w:val="00D114FD"/>
    <w:rsid w:val="00D115E8"/>
    <w:rsid w:val="00D11968"/>
    <w:rsid w:val="00D124CE"/>
    <w:rsid w:val="00D148E8"/>
    <w:rsid w:val="00D14BD8"/>
    <w:rsid w:val="00D170A1"/>
    <w:rsid w:val="00D2016C"/>
    <w:rsid w:val="00D21302"/>
    <w:rsid w:val="00D229F2"/>
    <w:rsid w:val="00D22B96"/>
    <w:rsid w:val="00D22F5B"/>
    <w:rsid w:val="00D23421"/>
    <w:rsid w:val="00D23ED9"/>
    <w:rsid w:val="00D245F0"/>
    <w:rsid w:val="00D24B07"/>
    <w:rsid w:val="00D24F54"/>
    <w:rsid w:val="00D2689C"/>
    <w:rsid w:val="00D279D7"/>
    <w:rsid w:val="00D31A86"/>
    <w:rsid w:val="00D31A8F"/>
    <w:rsid w:val="00D31AFF"/>
    <w:rsid w:val="00D322AA"/>
    <w:rsid w:val="00D3461C"/>
    <w:rsid w:val="00D361E6"/>
    <w:rsid w:val="00D40483"/>
    <w:rsid w:val="00D40ED1"/>
    <w:rsid w:val="00D432B2"/>
    <w:rsid w:val="00D44689"/>
    <w:rsid w:val="00D45E7B"/>
    <w:rsid w:val="00D45F82"/>
    <w:rsid w:val="00D466F0"/>
    <w:rsid w:val="00D468B5"/>
    <w:rsid w:val="00D4716F"/>
    <w:rsid w:val="00D502AC"/>
    <w:rsid w:val="00D541DB"/>
    <w:rsid w:val="00D62DA3"/>
    <w:rsid w:val="00D6556B"/>
    <w:rsid w:val="00D65EFE"/>
    <w:rsid w:val="00D66237"/>
    <w:rsid w:val="00D66757"/>
    <w:rsid w:val="00D66970"/>
    <w:rsid w:val="00D66CA4"/>
    <w:rsid w:val="00D70447"/>
    <w:rsid w:val="00D70B52"/>
    <w:rsid w:val="00D70F09"/>
    <w:rsid w:val="00D71140"/>
    <w:rsid w:val="00D7176A"/>
    <w:rsid w:val="00D72559"/>
    <w:rsid w:val="00D73F20"/>
    <w:rsid w:val="00D753D2"/>
    <w:rsid w:val="00D77942"/>
    <w:rsid w:val="00D81386"/>
    <w:rsid w:val="00D835BC"/>
    <w:rsid w:val="00D84019"/>
    <w:rsid w:val="00D84ECD"/>
    <w:rsid w:val="00D8500A"/>
    <w:rsid w:val="00D85262"/>
    <w:rsid w:val="00D86B6F"/>
    <w:rsid w:val="00D90A60"/>
    <w:rsid w:val="00D90FF4"/>
    <w:rsid w:val="00D91713"/>
    <w:rsid w:val="00D94DCD"/>
    <w:rsid w:val="00D96E50"/>
    <w:rsid w:val="00D97A8C"/>
    <w:rsid w:val="00DA29CC"/>
    <w:rsid w:val="00DA300A"/>
    <w:rsid w:val="00DA426C"/>
    <w:rsid w:val="00DA44B9"/>
    <w:rsid w:val="00DA49AC"/>
    <w:rsid w:val="00DA515B"/>
    <w:rsid w:val="00DA5D1E"/>
    <w:rsid w:val="00DA62CB"/>
    <w:rsid w:val="00DA737E"/>
    <w:rsid w:val="00DA7450"/>
    <w:rsid w:val="00DB010B"/>
    <w:rsid w:val="00DB3304"/>
    <w:rsid w:val="00DB4B6A"/>
    <w:rsid w:val="00DB58C1"/>
    <w:rsid w:val="00DB6FAD"/>
    <w:rsid w:val="00DC0C4B"/>
    <w:rsid w:val="00DC1F08"/>
    <w:rsid w:val="00DC2C4E"/>
    <w:rsid w:val="00DC50C8"/>
    <w:rsid w:val="00DC51F8"/>
    <w:rsid w:val="00DC54F6"/>
    <w:rsid w:val="00DC63EA"/>
    <w:rsid w:val="00DC7396"/>
    <w:rsid w:val="00DC789E"/>
    <w:rsid w:val="00DC7CE7"/>
    <w:rsid w:val="00DD203D"/>
    <w:rsid w:val="00DD24BA"/>
    <w:rsid w:val="00DD2654"/>
    <w:rsid w:val="00DD37DA"/>
    <w:rsid w:val="00DD4A29"/>
    <w:rsid w:val="00DD4DEC"/>
    <w:rsid w:val="00DD5958"/>
    <w:rsid w:val="00DD7A90"/>
    <w:rsid w:val="00DE0186"/>
    <w:rsid w:val="00DE1043"/>
    <w:rsid w:val="00DE1D99"/>
    <w:rsid w:val="00DE1F2C"/>
    <w:rsid w:val="00DE406A"/>
    <w:rsid w:val="00DE409F"/>
    <w:rsid w:val="00DE4F93"/>
    <w:rsid w:val="00DE6E1F"/>
    <w:rsid w:val="00DE7AFC"/>
    <w:rsid w:val="00DF0952"/>
    <w:rsid w:val="00DF0FDC"/>
    <w:rsid w:val="00DF1781"/>
    <w:rsid w:val="00DF2FB1"/>
    <w:rsid w:val="00DF3208"/>
    <w:rsid w:val="00DF3829"/>
    <w:rsid w:val="00DF4B83"/>
    <w:rsid w:val="00DF5F42"/>
    <w:rsid w:val="00DF6693"/>
    <w:rsid w:val="00DF7EA6"/>
    <w:rsid w:val="00E01369"/>
    <w:rsid w:val="00E02893"/>
    <w:rsid w:val="00E067B8"/>
    <w:rsid w:val="00E07E77"/>
    <w:rsid w:val="00E10F2B"/>
    <w:rsid w:val="00E17CEB"/>
    <w:rsid w:val="00E17DF2"/>
    <w:rsid w:val="00E2196A"/>
    <w:rsid w:val="00E22A68"/>
    <w:rsid w:val="00E23448"/>
    <w:rsid w:val="00E24ADE"/>
    <w:rsid w:val="00E25351"/>
    <w:rsid w:val="00E25473"/>
    <w:rsid w:val="00E2558B"/>
    <w:rsid w:val="00E27FCA"/>
    <w:rsid w:val="00E30C33"/>
    <w:rsid w:val="00E3197E"/>
    <w:rsid w:val="00E32296"/>
    <w:rsid w:val="00E32986"/>
    <w:rsid w:val="00E32D3B"/>
    <w:rsid w:val="00E333E1"/>
    <w:rsid w:val="00E33607"/>
    <w:rsid w:val="00E33D43"/>
    <w:rsid w:val="00E33DF6"/>
    <w:rsid w:val="00E35F47"/>
    <w:rsid w:val="00E365AB"/>
    <w:rsid w:val="00E37FB7"/>
    <w:rsid w:val="00E403CD"/>
    <w:rsid w:val="00E45768"/>
    <w:rsid w:val="00E46BF4"/>
    <w:rsid w:val="00E47E88"/>
    <w:rsid w:val="00E5057D"/>
    <w:rsid w:val="00E51313"/>
    <w:rsid w:val="00E51C9A"/>
    <w:rsid w:val="00E52190"/>
    <w:rsid w:val="00E529B2"/>
    <w:rsid w:val="00E53260"/>
    <w:rsid w:val="00E5410F"/>
    <w:rsid w:val="00E55A2A"/>
    <w:rsid w:val="00E56067"/>
    <w:rsid w:val="00E57833"/>
    <w:rsid w:val="00E6061E"/>
    <w:rsid w:val="00E60C38"/>
    <w:rsid w:val="00E62217"/>
    <w:rsid w:val="00E62E94"/>
    <w:rsid w:val="00E64D96"/>
    <w:rsid w:val="00E651ED"/>
    <w:rsid w:val="00E65DB0"/>
    <w:rsid w:val="00E67BFC"/>
    <w:rsid w:val="00E67D9A"/>
    <w:rsid w:val="00E7050D"/>
    <w:rsid w:val="00E70DFF"/>
    <w:rsid w:val="00E72330"/>
    <w:rsid w:val="00E7289D"/>
    <w:rsid w:val="00E73350"/>
    <w:rsid w:val="00E73934"/>
    <w:rsid w:val="00E74637"/>
    <w:rsid w:val="00E75723"/>
    <w:rsid w:val="00E75EAC"/>
    <w:rsid w:val="00E75F55"/>
    <w:rsid w:val="00E77DFD"/>
    <w:rsid w:val="00E8077C"/>
    <w:rsid w:val="00E80790"/>
    <w:rsid w:val="00E81BA7"/>
    <w:rsid w:val="00E8321E"/>
    <w:rsid w:val="00E83603"/>
    <w:rsid w:val="00E8466A"/>
    <w:rsid w:val="00E84E5D"/>
    <w:rsid w:val="00E8501C"/>
    <w:rsid w:val="00E852A6"/>
    <w:rsid w:val="00E85D73"/>
    <w:rsid w:val="00E86172"/>
    <w:rsid w:val="00E93982"/>
    <w:rsid w:val="00E94996"/>
    <w:rsid w:val="00E96371"/>
    <w:rsid w:val="00E96BA4"/>
    <w:rsid w:val="00E97245"/>
    <w:rsid w:val="00EA02D1"/>
    <w:rsid w:val="00EA0CD2"/>
    <w:rsid w:val="00EA1380"/>
    <w:rsid w:val="00EA1F74"/>
    <w:rsid w:val="00EA599D"/>
    <w:rsid w:val="00EA639C"/>
    <w:rsid w:val="00EA641B"/>
    <w:rsid w:val="00EA676F"/>
    <w:rsid w:val="00EB20A6"/>
    <w:rsid w:val="00EB4299"/>
    <w:rsid w:val="00EB51B8"/>
    <w:rsid w:val="00EB7021"/>
    <w:rsid w:val="00EB7B10"/>
    <w:rsid w:val="00EC1137"/>
    <w:rsid w:val="00EC25B3"/>
    <w:rsid w:val="00EC5D6E"/>
    <w:rsid w:val="00EC5D7A"/>
    <w:rsid w:val="00EC7304"/>
    <w:rsid w:val="00EC7DCF"/>
    <w:rsid w:val="00EC7E0C"/>
    <w:rsid w:val="00EC7ED9"/>
    <w:rsid w:val="00ED0450"/>
    <w:rsid w:val="00ED197D"/>
    <w:rsid w:val="00ED1D01"/>
    <w:rsid w:val="00ED1F41"/>
    <w:rsid w:val="00ED2982"/>
    <w:rsid w:val="00ED689C"/>
    <w:rsid w:val="00ED7089"/>
    <w:rsid w:val="00EE1FDB"/>
    <w:rsid w:val="00EE403B"/>
    <w:rsid w:val="00EE41D7"/>
    <w:rsid w:val="00EE44FA"/>
    <w:rsid w:val="00EE650D"/>
    <w:rsid w:val="00EE6F99"/>
    <w:rsid w:val="00EF0BB6"/>
    <w:rsid w:val="00EF182D"/>
    <w:rsid w:val="00EF3DDB"/>
    <w:rsid w:val="00EF3FCF"/>
    <w:rsid w:val="00EF44EC"/>
    <w:rsid w:val="00EF460E"/>
    <w:rsid w:val="00EF534A"/>
    <w:rsid w:val="00EF7694"/>
    <w:rsid w:val="00F00110"/>
    <w:rsid w:val="00F00851"/>
    <w:rsid w:val="00F015A0"/>
    <w:rsid w:val="00F02A95"/>
    <w:rsid w:val="00F03A6E"/>
    <w:rsid w:val="00F05926"/>
    <w:rsid w:val="00F070DC"/>
    <w:rsid w:val="00F0714E"/>
    <w:rsid w:val="00F1035C"/>
    <w:rsid w:val="00F1573E"/>
    <w:rsid w:val="00F161E4"/>
    <w:rsid w:val="00F1698C"/>
    <w:rsid w:val="00F17701"/>
    <w:rsid w:val="00F17E75"/>
    <w:rsid w:val="00F2005B"/>
    <w:rsid w:val="00F21429"/>
    <w:rsid w:val="00F21A2F"/>
    <w:rsid w:val="00F21C74"/>
    <w:rsid w:val="00F22185"/>
    <w:rsid w:val="00F23282"/>
    <w:rsid w:val="00F23639"/>
    <w:rsid w:val="00F25010"/>
    <w:rsid w:val="00F2753F"/>
    <w:rsid w:val="00F3138C"/>
    <w:rsid w:val="00F31CF2"/>
    <w:rsid w:val="00F31F5F"/>
    <w:rsid w:val="00F327C1"/>
    <w:rsid w:val="00F339CF"/>
    <w:rsid w:val="00F33BEA"/>
    <w:rsid w:val="00F343DC"/>
    <w:rsid w:val="00F3469C"/>
    <w:rsid w:val="00F35D56"/>
    <w:rsid w:val="00F364CC"/>
    <w:rsid w:val="00F3761A"/>
    <w:rsid w:val="00F37FF1"/>
    <w:rsid w:val="00F4006D"/>
    <w:rsid w:val="00F40F40"/>
    <w:rsid w:val="00F413F8"/>
    <w:rsid w:val="00F427BB"/>
    <w:rsid w:val="00F44753"/>
    <w:rsid w:val="00F45618"/>
    <w:rsid w:val="00F45CB1"/>
    <w:rsid w:val="00F45EE5"/>
    <w:rsid w:val="00F46510"/>
    <w:rsid w:val="00F472C2"/>
    <w:rsid w:val="00F4746A"/>
    <w:rsid w:val="00F50BC5"/>
    <w:rsid w:val="00F514F6"/>
    <w:rsid w:val="00F51689"/>
    <w:rsid w:val="00F51784"/>
    <w:rsid w:val="00F51D31"/>
    <w:rsid w:val="00F52571"/>
    <w:rsid w:val="00F52CFB"/>
    <w:rsid w:val="00F5431B"/>
    <w:rsid w:val="00F566CB"/>
    <w:rsid w:val="00F56B6A"/>
    <w:rsid w:val="00F571C2"/>
    <w:rsid w:val="00F6088B"/>
    <w:rsid w:val="00F610CC"/>
    <w:rsid w:val="00F61AFF"/>
    <w:rsid w:val="00F63B45"/>
    <w:rsid w:val="00F63EA1"/>
    <w:rsid w:val="00F63EEA"/>
    <w:rsid w:val="00F66E18"/>
    <w:rsid w:val="00F7118D"/>
    <w:rsid w:val="00F74B8A"/>
    <w:rsid w:val="00F75AB4"/>
    <w:rsid w:val="00F75BC8"/>
    <w:rsid w:val="00F76276"/>
    <w:rsid w:val="00F80049"/>
    <w:rsid w:val="00F81057"/>
    <w:rsid w:val="00F81F68"/>
    <w:rsid w:val="00F82995"/>
    <w:rsid w:val="00F82DEE"/>
    <w:rsid w:val="00F83A58"/>
    <w:rsid w:val="00F842FE"/>
    <w:rsid w:val="00F86447"/>
    <w:rsid w:val="00F87DDF"/>
    <w:rsid w:val="00F91316"/>
    <w:rsid w:val="00F9154B"/>
    <w:rsid w:val="00F9560E"/>
    <w:rsid w:val="00F96789"/>
    <w:rsid w:val="00F970C8"/>
    <w:rsid w:val="00F97B45"/>
    <w:rsid w:val="00FA08E2"/>
    <w:rsid w:val="00FA0D19"/>
    <w:rsid w:val="00FA3913"/>
    <w:rsid w:val="00FA4267"/>
    <w:rsid w:val="00FA4AEC"/>
    <w:rsid w:val="00FA62F0"/>
    <w:rsid w:val="00FA705E"/>
    <w:rsid w:val="00FA72EB"/>
    <w:rsid w:val="00FA7BC1"/>
    <w:rsid w:val="00FB058D"/>
    <w:rsid w:val="00FB1D24"/>
    <w:rsid w:val="00FB2E08"/>
    <w:rsid w:val="00FB3A30"/>
    <w:rsid w:val="00FB411D"/>
    <w:rsid w:val="00FB4579"/>
    <w:rsid w:val="00FB4A43"/>
    <w:rsid w:val="00FB4B02"/>
    <w:rsid w:val="00FB71AE"/>
    <w:rsid w:val="00FC0BFF"/>
    <w:rsid w:val="00FC161C"/>
    <w:rsid w:val="00FC23D2"/>
    <w:rsid w:val="00FC3274"/>
    <w:rsid w:val="00FC3A46"/>
    <w:rsid w:val="00FC41E4"/>
    <w:rsid w:val="00FC4375"/>
    <w:rsid w:val="00FC441E"/>
    <w:rsid w:val="00FC45DE"/>
    <w:rsid w:val="00FC495C"/>
    <w:rsid w:val="00FC4F0D"/>
    <w:rsid w:val="00FC5D06"/>
    <w:rsid w:val="00FC6994"/>
    <w:rsid w:val="00FC6A85"/>
    <w:rsid w:val="00FD2103"/>
    <w:rsid w:val="00FD25BA"/>
    <w:rsid w:val="00FD2DDE"/>
    <w:rsid w:val="00FD3EC4"/>
    <w:rsid w:val="00FD6CC2"/>
    <w:rsid w:val="00FD7F16"/>
    <w:rsid w:val="00FE0B67"/>
    <w:rsid w:val="00FE161F"/>
    <w:rsid w:val="00FE19C1"/>
    <w:rsid w:val="00FE267A"/>
    <w:rsid w:val="00FE2739"/>
    <w:rsid w:val="00FF1A53"/>
    <w:rsid w:val="00FF44FE"/>
    <w:rsid w:val="00FF4D72"/>
    <w:rsid w:val="00FF559D"/>
    <w:rsid w:val="00FF7ACA"/>
    <w:rsid w:val="014D1B46"/>
    <w:rsid w:val="01E0F980"/>
    <w:rsid w:val="020EB5B8"/>
    <w:rsid w:val="03142E54"/>
    <w:rsid w:val="0593C526"/>
    <w:rsid w:val="06A8B3DF"/>
    <w:rsid w:val="06AB7666"/>
    <w:rsid w:val="0810C828"/>
    <w:rsid w:val="08D5C731"/>
    <w:rsid w:val="0953E1A5"/>
    <w:rsid w:val="09563059"/>
    <w:rsid w:val="0A085FBD"/>
    <w:rsid w:val="0BA98917"/>
    <w:rsid w:val="0C4587D2"/>
    <w:rsid w:val="0E593348"/>
    <w:rsid w:val="1039C881"/>
    <w:rsid w:val="118BED59"/>
    <w:rsid w:val="17586CC7"/>
    <w:rsid w:val="1879F68A"/>
    <w:rsid w:val="18F7C8FD"/>
    <w:rsid w:val="1B3724A0"/>
    <w:rsid w:val="1E8085A3"/>
    <w:rsid w:val="22B28BFB"/>
    <w:rsid w:val="2449642E"/>
    <w:rsid w:val="24A00063"/>
    <w:rsid w:val="2867564A"/>
    <w:rsid w:val="31483BBA"/>
    <w:rsid w:val="31ABE0C7"/>
    <w:rsid w:val="359BC169"/>
    <w:rsid w:val="35D481F5"/>
    <w:rsid w:val="36C4F581"/>
    <w:rsid w:val="3721E557"/>
    <w:rsid w:val="3E23122A"/>
    <w:rsid w:val="3E8B615F"/>
    <w:rsid w:val="3EFDEBD7"/>
    <w:rsid w:val="44E08889"/>
    <w:rsid w:val="466822F0"/>
    <w:rsid w:val="48112D4C"/>
    <w:rsid w:val="4AE117C2"/>
    <w:rsid w:val="4CC06259"/>
    <w:rsid w:val="4D8F1EED"/>
    <w:rsid w:val="4DE13A45"/>
    <w:rsid w:val="4E5932CA"/>
    <w:rsid w:val="511B3C68"/>
    <w:rsid w:val="532CA3ED"/>
    <w:rsid w:val="550866C9"/>
    <w:rsid w:val="57F07963"/>
    <w:rsid w:val="5DC74926"/>
    <w:rsid w:val="5E3FA494"/>
    <w:rsid w:val="61AE57FC"/>
    <w:rsid w:val="674F4C2B"/>
    <w:rsid w:val="67E9E8FB"/>
    <w:rsid w:val="6AF586AC"/>
    <w:rsid w:val="6B53A6AB"/>
    <w:rsid w:val="6DBFBC9F"/>
    <w:rsid w:val="6E0D3791"/>
    <w:rsid w:val="6E8D7D14"/>
    <w:rsid w:val="6FBF89BB"/>
    <w:rsid w:val="7170A7E0"/>
    <w:rsid w:val="71CA2A5F"/>
    <w:rsid w:val="7212362B"/>
    <w:rsid w:val="77CBE073"/>
    <w:rsid w:val="7DFA1660"/>
    <w:rsid w:val="7F2DFFBF"/>
    <w:rsid w:val="7F49E8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F14213"/>
  <w15:docId w15:val="{7875B1FA-5FB2-4B5C-91D4-4BC54998C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6DDC"/>
    <w:rPr>
      <w:rFonts w:ascii="Calibri" w:hAnsi="Calibri"/>
    </w:rPr>
  </w:style>
  <w:style w:type="paragraph" w:styleId="Heading1">
    <w:name w:val="heading 1"/>
    <w:basedOn w:val="Normal"/>
    <w:next w:val="Normal"/>
    <w:link w:val="Heading1Char"/>
    <w:qFormat/>
    <w:rsid w:val="00C56DDC"/>
    <w:pPr>
      <w:keepNext/>
      <w:spacing w:after="240"/>
      <w:jc w:val="center"/>
      <w:outlineLvl w:val="0"/>
    </w:pPr>
    <w:rPr>
      <w:b/>
    </w:rPr>
  </w:style>
  <w:style w:type="paragraph" w:styleId="Heading2">
    <w:name w:val="heading 2"/>
    <w:basedOn w:val="Heading1"/>
    <w:next w:val="Normal"/>
    <w:link w:val="Heading2Char"/>
    <w:qFormat/>
    <w:rsid w:val="00080AA8"/>
    <w:pPr>
      <w:numPr>
        <w:numId w:val="9"/>
      </w:numPr>
      <w:ind w:left="1080" w:right="1080" w:firstLine="0"/>
      <w:outlineLvl w:val="1"/>
    </w:pPr>
  </w:style>
  <w:style w:type="paragraph" w:styleId="Heading3">
    <w:name w:val="heading 3"/>
    <w:basedOn w:val="Normal"/>
    <w:next w:val="Normal"/>
    <w:qFormat/>
    <w:rsid w:val="00C56DDC"/>
    <w:pPr>
      <w:numPr>
        <w:ilvl w:val="1"/>
        <w:numId w:val="1"/>
      </w:numPr>
      <w:tabs>
        <w:tab w:val="left" w:pos="-1440"/>
      </w:tabs>
      <w:spacing w:after="240"/>
      <w:ind w:left="0" w:firstLine="0"/>
      <w:jc w:val="both"/>
      <w:outlineLvl w:val="2"/>
    </w:pPr>
  </w:style>
  <w:style w:type="paragraph" w:styleId="Heading4">
    <w:name w:val="heading 4"/>
    <w:basedOn w:val="Normal"/>
    <w:next w:val="Normal"/>
    <w:qFormat/>
    <w:rsid w:val="00BF40FA"/>
    <w:pPr>
      <w:keepNext/>
      <w:spacing w:before="240" w:after="60"/>
      <w:outlineLvl w:val="3"/>
    </w:pPr>
    <w:rPr>
      <w:b/>
      <w:bCs/>
      <w:sz w:val="28"/>
      <w:szCs w:val="28"/>
    </w:rPr>
  </w:style>
  <w:style w:type="paragraph" w:styleId="Heading5">
    <w:name w:val="heading 5"/>
    <w:basedOn w:val="Normal"/>
    <w:next w:val="Normal"/>
    <w:link w:val="Heading5Char"/>
    <w:semiHidden/>
    <w:unhideWhenUsed/>
    <w:qFormat/>
    <w:rsid w:val="00C56DDC"/>
    <w:pPr>
      <w:keepNext/>
      <w:keepLines/>
      <w:widowControl w:val="0"/>
      <w:autoSpaceDE w:val="0"/>
      <w:autoSpaceDN w:val="0"/>
      <w:adjustRightInd w:val="0"/>
      <w:spacing w:before="40"/>
      <w:ind w:left="2160" w:hanging="72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D1F6B"/>
    <w:pPr>
      <w:tabs>
        <w:tab w:val="center" w:pos="4320"/>
        <w:tab w:val="right" w:pos="8640"/>
      </w:tabs>
    </w:pPr>
  </w:style>
  <w:style w:type="paragraph" w:customStyle="1" w:styleId="Document1">
    <w:name w:val="Document[1]"/>
    <w:basedOn w:val="Normal"/>
    <w:rsid w:val="00E62E94"/>
    <w:pPr>
      <w:widowControl w:val="0"/>
    </w:pPr>
    <w:rPr>
      <w:b/>
      <w:sz w:val="36"/>
    </w:rPr>
  </w:style>
  <w:style w:type="paragraph" w:customStyle="1" w:styleId="Document2">
    <w:name w:val="Document[2]"/>
    <w:basedOn w:val="Normal"/>
    <w:rsid w:val="00E62E94"/>
    <w:pPr>
      <w:widowControl w:val="0"/>
    </w:pPr>
    <w:rPr>
      <w:b/>
      <w:u w:val="single"/>
    </w:rPr>
  </w:style>
  <w:style w:type="paragraph" w:customStyle="1" w:styleId="Document3">
    <w:name w:val="Document[3]"/>
    <w:basedOn w:val="Normal"/>
    <w:rsid w:val="00E62E94"/>
    <w:pPr>
      <w:widowControl w:val="0"/>
    </w:pPr>
    <w:rPr>
      <w:b/>
    </w:rPr>
  </w:style>
  <w:style w:type="paragraph" w:customStyle="1" w:styleId="Document4">
    <w:name w:val="Document[4]"/>
    <w:basedOn w:val="Normal"/>
    <w:rsid w:val="00E62E94"/>
    <w:pPr>
      <w:widowControl w:val="0"/>
    </w:pPr>
    <w:rPr>
      <w:b/>
      <w:i/>
    </w:rPr>
  </w:style>
  <w:style w:type="paragraph" w:customStyle="1" w:styleId="Document5">
    <w:name w:val="Document[5]"/>
    <w:basedOn w:val="Normal"/>
    <w:rsid w:val="00E62E94"/>
    <w:pPr>
      <w:widowControl w:val="0"/>
    </w:pPr>
  </w:style>
  <w:style w:type="paragraph" w:customStyle="1" w:styleId="Document6">
    <w:name w:val="Document[6]"/>
    <w:basedOn w:val="Normal"/>
    <w:rsid w:val="00E62E94"/>
    <w:pPr>
      <w:widowControl w:val="0"/>
    </w:pPr>
  </w:style>
  <w:style w:type="paragraph" w:customStyle="1" w:styleId="Document7">
    <w:name w:val="Document[7]"/>
    <w:basedOn w:val="Normal"/>
    <w:rsid w:val="00E62E94"/>
    <w:pPr>
      <w:widowControl w:val="0"/>
    </w:pPr>
  </w:style>
  <w:style w:type="paragraph" w:customStyle="1" w:styleId="Document8">
    <w:name w:val="Document[8]"/>
    <w:basedOn w:val="Normal"/>
    <w:rsid w:val="00E62E94"/>
    <w:pPr>
      <w:widowControl w:val="0"/>
    </w:pPr>
  </w:style>
  <w:style w:type="paragraph" w:customStyle="1" w:styleId="Level9">
    <w:name w:val="Level 9"/>
    <w:basedOn w:val="Normal"/>
    <w:rsid w:val="00E62E94"/>
    <w:pPr>
      <w:widowControl w:val="0"/>
    </w:pPr>
    <w:rPr>
      <w:b/>
    </w:rPr>
  </w:style>
  <w:style w:type="paragraph" w:customStyle="1" w:styleId="Technical1">
    <w:name w:val="Technical[1]"/>
    <w:basedOn w:val="Normal"/>
    <w:rsid w:val="00E62E94"/>
    <w:pPr>
      <w:widowControl w:val="0"/>
    </w:pPr>
    <w:rPr>
      <w:b/>
      <w:sz w:val="36"/>
    </w:rPr>
  </w:style>
  <w:style w:type="paragraph" w:customStyle="1" w:styleId="Technical2">
    <w:name w:val="Technical[2]"/>
    <w:basedOn w:val="Normal"/>
    <w:rsid w:val="00E62E94"/>
    <w:pPr>
      <w:widowControl w:val="0"/>
    </w:pPr>
    <w:rPr>
      <w:b/>
      <w:u w:val="single"/>
    </w:rPr>
  </w:style>
  <w:style w:type="paragraph" w:customStyle="1" w:styleId="Technical3">
    <w:name w:val="Technical[3]"/>
    <w:basedOn w:val="Normal"/>
    <w:rsid w:val="00E62E94"/>
    <w:pPr>
      <w:widowControl w:val="0"/>
    </w:pPr>
    <w:rPr>
      <w:b/>
    </w:rPr>
  </w:style>
  <w:style w:type="paragraph" w:customStyle="1" w:styleId="Technical4">
    <w:name w:val="Technical[4]"/>
    <w:basedOn w:val="Normal"/>
    <w:rsid w:val="00E62E94"/>
    <w:pPr>
      <w:widowControl w:val="0"/>
    </w:pPr>
    <w:rPr>
      <w:b/>
    </w:rPr>
  </w:style>
  <w:style w:type="paragraph" w:customStyle="1" w:styleId="Technical5">
    <w:name w:val="Technical[5]"/>
    <w:basedOn w:val="Normal"/>
    <w:rsid w:val="00E62E94"/>
    <w:pPr>
      <w:widowControl w:val="0"/>
    </w:pPr>
    <w:rPr>
      <w:b/>
    </w:rPr>
  </w:style>
  <w:style w:type="paragraph" w:customStyle="1" w:styleId="Technical6">
    <w:name w:val="Technical[6]"/>
    <w:basedOn w:val="Normal"/>
    <w:rsid w:val="00E62E94"/>
    <w:pPr>
      <w:widowControl w:val="0"/>
    </w:pPr>
    <w:rPr>
      <w:b/>
    </w:rPr>
  </w:style>
  <w:style w:type="paragraph" w:customStyle="1" w:styleId="Technical7">
    <w:name w:val="Technical[7]"/>
    <w:basedOn w:val="Normal"/>
    <w:rsid w:val="00E62E94"/>
    <w:pPr>
      <w:widowControl w:val="0"/>
    </w:pPr>
    <w:rPr>
      <w:b/>
    </w:rPr>
  </w:style>
  <w:style w:type="paragraph" w:customStyle="1" w:styleId="Technical8">
    <w:name w:val="Technical[8]"/>
    <w:basedOn w:val="Normal"/>
    <w:rsid w:val="00E62E94"/>
    <w:pPr>
      <w:widowControl w:val="0"/>
    </w:pPr>
    <w:rPr>
      <w:b/>
    </w:rPr>
  </w:style>
  <w:style w:type="paragraph" w:customStyle="1" w:styleId="RightPar1">
    <w:name w:val="Right Par[1]"/>
    <w:basedOn w:val="Normal"/>
    <w:rsid w:val="00E62E94"/>
    <w:pPr>
      <w:widowControl w:val="0"/>
    </w:pPr>
  </w:style>
  <w:style w:type="paragraph" w:customStyle="1" w:styleId="RightPar2">
    <w:name w:val="Right Par[2]"/>
    <w:basedOn w:val="Normal"/>
    <w:rsid w:val="00E62E94"/>
    <w:pPr>
      <w:widowControl w:val="0"/>
    </w:pPr>
  </w:style>
  <w:style w:type="paragraph" w:customStyle="1" w:styleId="RightPar3">
    <w:name w:val="Right Par[3]"/>
    <w:basedOn w:val="Normal"/>
    <w:rsid w:val="00E62E94"/>
    <w:pPr>
      <w:widowControl w:val="0"/>
    </w:pPr>
  </w:style>
  <w:style w:type="paragraph" w:customStyle="1" w:styleId="RightPar4">
    <w:name w:val="Right Par[4]"/>
    <w:basedOn w:val="Normal"/>
    <w:rsid w:val="00E62E94"/>
    <w:pPr>
      <w:widowControl w:val="0"/>
    </w:pPr>
  </w:style>
  <w:style w:type="paragraph" w:customStyle="1" w:styleId="RightPar5">
    <w:name w:val="Right Par[5]"/>
    <w:basedOn w:val="Normal"/>
    <w:rsid w:val="00E62E94"/>
    <w:pPr>
      <w:widowControl w:val="0"/>
    </w:pPr>
  </w:style>
  <w:style w:type="paragraph" w:customStyle="1" w:styleId="RightPar6">
    <w:name w:val="Right Par[6]"/>
    <w:basedOn w:val="Normal"/>
    <w:rsid w:val="00E62E94"/>
    <w:pPr>
      <w:widowControl w:val="0"/>
    </w:pPr>
  </w:style>
  <w:style w:type="paragraph" w:customStyle="1" w:styleId="RightPar7">
    <w:name w:val="Right Par[7]"/>
    <w:basedOn w:val="Normal"/>
    <w:rsid w:val="00E62E94"/>
    <w:pPr>
      <w:widowControl w:val="0"/>
    </w:pPr>
  </w:style>
  <w:style w:type="paragraph" w:customStyle="1" w:styleId="RightPar8">
    <w:name w:val="Right Par[8]"/>
    <w:basedOn w:val="Normal"/>
    <w:rsid w:val="00E62E94"/>
    <w:pPr>
      <w:widowControl w:val="0"/>
    </w:pPr>
  </w:style>
  <w:style w:type="character" w:customStyle="1" w:styleId="Bibliogrphy">
    <w:name w:val="Bibliogrphy"/>
    <w:basedOn w:val="DefaultParagraphFont"/>
    <w:rsid w:val="00E62E94"/>
  </w:style>
  <w:style w:type="character" w:customStyle="1" w:styleId="DocInit">
    <w:name w:val="Doc Init"/>
    <w:basedOn w:val="DefaultParagraphFont"/>
    <w:rsid w:val="00E62E94"/>
  </w:style>
  <w:style w:type="character" w:customStyle="1" w:styleId="TechInit">
    <w:name w:val="Tech Init"/>
    <w:basedOn w:val="DefaultParagraphFont"/>
    <w:rsid w:val="00E62E94"/>
  </w:style>
  <w:style w:type="character" w:customStyle="1" w:styleId="Pleading">
    <w:name w:val="Pleading"/>
    <w:basedOn w:val="DefaultParagraphFont"/>
    <w:rsid w:val="00E62E94"/>
  </w:style>
  <w:style w:type="paragraph" w:styleId="Footer">
    <w:name w:val="footer"/>
    <w:basedOn w:val="Normal"/>
    <w:link w:val="FooterChar"/>
    <w:uiPriority w:val="99"/>
    <w:rsid w:val="002D1F6B"/>
    <w:pPr>
      <w:tabs>
        <w:tab w:val="center" w:pos="4320"/>
        <w:tab w:val="right" w:pos="8640"/>
      </w:tabs>
    </w:pPr>
  </w:style>
  <w:style w:type="character" w:styleId="PageNumber">
    <w:name w:val="page number"/>
    <w:basedOn w:val="DefaultParagraphFont"/>
    <w:rsid w:val="002D1F6B"/>
  </w:style>
  <w:style w:type="paragraph" w:styleId="BalloonText">
    <w:name w:val="Balloon Text"/>
    <w:basedOn w:val="Normal"/>
    <w:semiHidden/>
    <w:rsid w:val="006E1E87"/>
    <w:rPr>
      <w:rFonts w:ascii="Tahoma" w:hAnsi="Tahoma" w:cs="Tahoma"/>
      <w:sz w:val="16"/>
      <w:szCs w:val="16"/>
    </w:rPr>
  </w:style>
  <w:style w:type="table" w:styleId="TableGrid">
    <w:name w:val="Table Grid"/>
    <w:basedOn w:val="TableNormal"/>
    <w:uiPriority w:val="99"/>
    <w:rsid w:val="00415A5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0473E4"/>
    <w:pPr>
      <w:tabs>
        <w:tab w:val="left" w:pos="-1080"/>
      </w:tabs>
      <w:jc w:val="both"/>
    </w:pPr>
    <w:rPr>
      <w:rFonts w:ascii="Arial" w:hAnsi="Arial"/>
      <w:sz w:val="20"/>
    </w:rPr>
  </w:style>
  <w:style w:type="character" w:styleId="CommentReference">
    <w:name w:val="annotation reference"/>
    <w:rsid w:val="00912494"/>
    <w:rPr>
      <w:sz w:val="16"/>
      <w:szCs w:val="16"/>
    </w:rPr>
  </w:style>
  <w:style w:type="paragraph" w:styleId="CommentText">
    <w:name w:val="annotation text"/>
    <w:basedOn w:val="Normal"/>
    <w:link w:val="CommentTextChar"/>
    <w:rsid w:val="00912494"/>
    <w:pPr>
      <w:widowControl w:val="0"/>
    </w:pPr>
    <w:rPr>
      <w:rFonts w:ascii="Courier" w:hAnsi="Courier"/>
      <w:snapToGrid w:val="0"/>
      <w:sz w:val="20"/>
    </w:rPr>
  </w:style>
  <w:style w:type="paragraph" w:styleId="BodyTextIndent">
    <w:name w:val="Body Text Indent"/>
    <w:basedOn w:val="Normal"/>
    <w:rsid w:val="00BF40FA"/>
    <w:pPr>
      <w:spacing w:after="120"/>
      <w:ind w:left="360"/>
    </w:pPr>
  </w:style>
  <w:style w:type="paragraph" w:styleId="BodyTextIndent2">
    <w:name w:val="Body Text Indent 2"/>
    <w:basedOn w:val="Normal"/>
    <w:rsid w:val="00BF40FA"/>
    <w:pPr>
      <w:spacing w:after="120" w:line="480" w:lineRule="auto"/>
      <w:ind w:left="360"/>
    </w:pPr>
  </w:style>
  <w:style w:type="paragraph" w:styleId="BodyTextIndent3">
    <w:name w:val="Body Text Indent 3"/>
    <w:basedOn w:val="Normal"/>
    <w:rsid w:val="00BF40FA"/>
    <w:pPr>
      <w:spacing w:after="120"/>
      <w:ind w:left="360"/>
    </w:pPr>
    <w:rPr>
      <w:sz w:val="16"/>
      <w:szCs w:val="16"/>
    </w:rPr>
  </w:style>
  <w:style w:type="paragraph" w:styleId="BodyText3">
    <w:name w:val="Body Text 3"/>
    <w:basedOn w:val="Normal"/>
    <w:rsid w:val="00BF40FA"/>
    <w:pPr>
      <w:spacing w:after="120"/>
    </w:pPr>
    <w:rPr>
      <w:sz w:val="16"/>
      <w:szCs w:val="16"/>
    </w:rPr>
  </w:style>
  <w:style w:type="paragraph" w:styleId="BodyText2">
    <w:name w:val="Body Text 2"/>
    <w:basedOn w:val="Normal"/>
    <w:rsid w:val="00BF40FA"/>
    <w:pPr>
      <w:spacing w:after="120" w:line="480" w:lineRule="auto"/>
    </w:pPr>
  </w:style>
  <w:style w:type="paragraph" w:styleId="CommentSubject">
    <w:name w:val="annotation subject"/>
    <w:basedOn w:val="CommentText"/>
    <w:next w:val="CommentText"/>
    <w:semiHidden/>
    <w:rsid w:val="0047287E"/>
    <w:pPr>
      <w:widowControl/>
    </w:pPr>
    <w:rPr>
      <w:rFonts w:ascii="Times New Roman" w:hAnsi="Times New Roman"/>
      <w:b/>
      <w:bCs/>
      <w:snapToGrid/>
    </w:rPr>
  </w:style>
  <w:style w:type="paragraph" w:styleId="DocumentMap">
    <w:name w:val="Document Map"/>
    <w:basedOn w:val="Normal"/>
    <w:semiHidden/>
    <w:rsid w:val="0097668E"/>
    <w:pPr>
      <w:shd w:val="clear" w:color="auto" w:fill="000080"/>
    </w:pPr>
    <w:rPr>
      <w:rFonts w:ascii="Tahoma" w:hAnsi="Tahoma" w:cs="Tahoma"/>
      <w:sz w:val="20"/>
    </w:rPr>
  </w:style>
  <w:style w:type="paragraph" w:customStyle="1" w:styleId="1AutoList2">
    <w:name w:val="1AutoList2"/>
    <w:rsid w:val="00C56DDC"/>
    <w:pPr>
      <w:widowControl w:val="0"/>
      <w:tabs>
        <w:tab w:val="left" w:pos="720"/>
      </w:tabs>
      <w:autoSpaceDE w:val="0"/>
      <w:autoSpaceDN w:val="0"/>
      <w:adjustRightInd w:val="0"/>
      <w:ind w:left="720" w:hanging="720"/>
      <w:jc w:val="both"/>
    </w:pPr>
    <w:rPr>
      <w:rFonts w:ascii="Courier" w:hAnsi="Courier" w:cs="Courier"/>
    </w:rPr>
  </w:style>
  <w:style w:type="character" w:customStyle="1" w:styleId="CommentTextChar">
    <w:name w:val="Comment Text Char"/>
    <w:link w:val="CommentText"/>
    <w:rsid w:val="003933B1"/>
    <w:rPr>
      <w:rFonts w:ascii="Courier" w:hAnsi="Courier"/>
      <w:snapToGrid w:val="0"/>
    </w:rPr>
  </w:style>
  <w:style w:type="character" w:customStyle="1" w:styleId="FooterChar">
    <w:name w:val="Footer Char"/>
    <w:link w:val="Footer"/>
    <w:uiPriority w:val="99"/>
    <w:rsid w:val="004D44B5"/>
    <w:rPr>
      <w:sz w:val="24"/>
    </w:rPr>
  </w:style>
  <w:style w:type="paragraph" w:styleId="ListParagraph">
    <w:name w:val="List Paragraph"/>
    <w:basedOn w:val="Normal"/>
    <w:uiPriority w:val="34"/>
    <w:qFormat/>
    <w:rsid w:val="00524C76"/>
    <w:pPr>
      <w:spacing w:after="240"/>
    </w:pPr>
  </w:style>
  <w:style w:type="paragraph" w:styleId="Revision">
    <w:name w:val="Revision"/>
    <w:hidden/>
    <w:uiPriority w:val="99"/>
    <w:semiHidden/>
    <w:rsid w:val="00C56DDC"/>
    <w:rPr>
      <w:rFonts w:ascii="Calibri" w:hAnsi="Calibri"/>
    </w:rPr>
  </w:style>
  <w:style w:type="paragraph" w:customStyle="1" w:styleId="Style1">
    <w:name w:val="Style1"/>
    <w:basedOn w:val="Normal"/>
    <w:link w:val="Style1Char"/>
    <w:qFormat/>
    <w:rsid w:val="005433D7"/>
    <w:pPr>
      <w:numPr>
        <w:ilvl w:val="1"/>
        <w:numId w:val="8"/>
      </w:numPr>
      <w:jc w:val="both"/>
    </w:pPr>
    <w:rPr>
      <w:rFonts w:eastAsia="Calibri" w:cs="Arial"/>
      <w:szCs w:val="22"/>
    </w:rPr>
  </w:style>
  <w:style w:type="character" w:customStyle="1" w:styleId="Style1Char">
    <w:name w:val="Style1 Char"/>
    <w:basedOn w:val="DefaultParagraphFont"/>
    <w:link w:val="Style1"/>
    <w:rsid w:val="005433D7"/>
    <w:rPr>
      <w:rFonts w:ascii="Calibri" w:eastAsia="Calibri" w:hAnsi="Calibri" w:cs="Arial"/>
      <w:sz w:val="24"/>
      <w:szCs w:val="22"/>
    </w:rPr>
  </w:style>
  <w:style w:type="character" w:customStyle="1" w:styleId="Heading2Char">
    <w:name w:val="Heading 2 Char"/>
    <w:link w:val="Heading2"/>
    <w:rsid w:val="00080AA8"/>
    <w:rPr>
      <w:rFonts w:ascii="Calibri" w:hAnsi="Calibri"/>
      <w:b/>
      <w:sz w:val="24"/>
      <w:szCs w:val="24"/>
    </w:rPr>
  </w:style>
  <w:style w:type="character" w:customStyle="1" w:styleId="Heading5Char">
    <w:name w:val="Heading 5 Char"/>
    <w:basedOn w:val="DefaultParagraphFont"/>
    <w:link w:val="Heading5"/>
    <w:semiHidden/>
    <w:rsid w:val="00140E6F"/>
    <w:rPr>
      <w:rFonts w:asciiTheme="majorHAnsi" w:eastAsiaTheme="majorEastAsia" w:hAnsiTheme="majorHAnsi" w:cstheme="majorBidi"/>
      <w:color w:val="2E74B5" w:themeColor="accent1" w:themeShade="BF"/>
    </w:rPr>
  </w:style>
  <w:style w:type="paragraph" w:styleId="NormalWeb">
    <w:name w:val="Normal (Web)"/>
    <w:basedOn w:val="Normal"/>
    <w:rsid w:val="00C56DDC"/>
    <w:pPr>
      <w:spacing w:before="100" w:beforeAutospacing="1" w:after="100" w:afterAutospacing="1"/>
      <w:jc w:val="both"/>
    </w:pPr>
  </w:style>
  <w:style w:type="paragraph" w:customStyle="1" w:styleId="heading2a">
    <w:name w:val="heading 2a"/>
    <w:basedOn w:val="Heading2"/>
    <w:qFormat/>
    <w:rsid w:val="00140E6F"/>
    <w:pPr>
      <w:keepLines/>
      <w:numPr>
        <w:numId w:val="15"/>
      </w:numPr>
      <w:autoSpaceDE w:val="0"/>
      <w:autoSpaceDN w:val="0"/>
      <w:adjustRightInd w:val="0"/>
      <w:ind w:right="0"/>
      <w:jc w:val="left"/>
    </w:pPr>
    <w:rPr>
      <w:rFonts w:cs="Arial"/>
    </w:rPr>
  </w:style>
  <w:style w:type="paragraph" w:customStyle="1" w:styleId="heading3a">
    <w:name w:val="heading 3a"/>
    <w:basedOn w:val="Heading3"/>
    <w:qFormat/>
    <w:rsid w:val="00140E6F"/>
    <w:pPr>
      <w:keepNext/>
      <w:numPr>
        <w:numId w:val="15"/>
      </w:numPr>
      <w:tabs>
        <w:tab w:val="clear" w:pos="-1440"/>
      </w:tabs>
      <w:autoSpaceDE w:val="0"/>
      <w:autoSpaceDN w:val="0"/>
      <w:adjustRightInd w:val="0"/>
    </w:pPr>
    <w:rPr>
      <w:rFonts w:eastAsiaTheme="majorEastAsia" w:cstheme="majorBidi"/>
    </w:rPr>
  </w:style>
  <w:style w:type="paragraph" w:customStyle="1" w:styleId="heading4a">
    <w:name w:val="heading 4a"/>
    <w:basedOn w:val="Heading4"/>
    <w:qFormat/>
    <w:rsid w:val="00140E6F"/>
    <w:pPr>
      <w:keepNext w:val="0"/>
      <w:numPr>
        <w:ilvl w:val="2"/>
        <w:numId w:val="15"/>
      </w:numPr>
      <w:autoSpaceDE w:val="0"/>
      <w:autoSpaceDN w:val="0"/>
      <w:adjustRightInd w:val="0"/>
      <w:spacing w:before="0" w:after="240"/>
      <w:jc w:val="both"/>
    </w:pPr>
    <w:rPr>
      <w:b w:val="0"/>
      <w:sz w:val="24"/>
    </w:rPr>
  </w:style>
  <w:style w:type="character" w:styleId="Emphasis">
    <w:name w:val="Emphasis"/>
    <w:basedOn w:val="DefaultParagraphFont"/>
    <w:qFormat/>
    <w:rsid w:val="00DD24BA"/>
    <w:rPr>
      <w:i/>
      <w:iCs/>
    </w:rPr>
  </w:style>
  <w:style w:type="character" w:styleId="Hyperlink">
    <w:name w:val="Hyperlink"/>
    <w:basedOn w:val="DefaultParagraphFont"/>
    <w:uiPriority w:val="99"/>
    <w:unhideWhenUsed/>
    <w:rsid w:val="00D66757"/>
    <w:rPr>
      <w:color w:val="0000FF"/>
      <w:u w:val="single"/>
    </w:rPr>
  </w:style>
  <w:style w:type="paragraph" w:customStyle="1" w:styleId="Level1">
    <w:name w:val="Level 1"/>
    <w:basedOn w:val="Normal"/>
    <w:rsid w:val="0096087D"/>
    <w:pPr>
      <w:widowControl w:val="0"/>
      <w:numPr>
        <w:numId w:val="35"/>
      </w:numPr>
      <w:autoSpaceDE w:val="0"/>
      <w:autoSpaceDN w:val="0"/>
      <w:adjustRightInd w:val="0"/>
      <w:ind w:left="720" w:hanging="720"/>
      <w:outlineLvl w:val="0"/>
    </w:pPr>
    <w:rPr>
      <w:rFonts w:asciiTheme="minorHAnsi" w:hAnsiTheme="minorHAnsi"/>
    </w:rPr>
  </w:style>
  <w:style w:type="character" w:customStyle="1" w:styleId="apple-converted-space">
    <w:name w:val="apple-converted-space"/>
    <w:basedOn w:val="DefaultParagraphFont"/>
    <w:rsid w:val="008969AE"/>
  </w:style>
  <w:style w:type="character" w:customStyle="1" w:styleId="Heading1Char">
    <w:name w:val="Heading 1 Char"/>
    <w:basedOn w:val="DefaultParagraphFont"/>
    <w:link w:val="Heading1"/>
    <w:uiPriority w:val="9"/>
    <w:rsid w:val="00E365AB"/>
    <w:rPr>
      <w:rFonts w:ascii="Calibri" w:hAnsi="Calibri"/>
      <w:b/>
    </w:rPr>
  </w:style>
  <w:style w:type="character" w:customStyle="1" w:styleId="highlight">
    <w:name w:val="highlight"/>
    <w:basedOn w:val="DefaultParagraphFont"/>
    <w:rsid w:val="00833056"/>
  </w:style>
  <w:style w:type="paragraph" w:styleId="FootnoteText">
    <w:name w:val="footnote text"/>
    <w:basedOn w:val="Normal"/>
    <w:link w:val="FootnoteTextChar"/>
    <w:semiHidden/>
    <w:unhideWhenUsed/>
    <w:rsid w:val="00601CD2"/>
    <w:rPr>
      <w:sz w:val="20"/>
      <w:szCs w:val="20"/>
    </w:rPr>
  </w:style>
  <w:style w:type="character" w:customStyle="1" w:styleId="FootnoteTextChar">
    <w:name w:val="Footnote Text Char"/>
    <w:basedOn w:val="DefaultParagraphFont"/>
    <w:link w:val="FootnoteText"/>
    <w:semiHidden/>
    <w:rsid w:val="00601CD2"/>
    <w:rPr>
      <w:rFonts w:ascii="Calibri" w:hAnsi="Calibri"/>
      <w:sz w:val="20"/>
      <w:szCs w:val="20"/>
    </w:rPr>
  </w:style>
  <w:style w:type="character" w:styleId="FootnoteReference">
    <w:name w:val="footnote reference"/>
    <w:basedOn w:val="DefaultParagraphFont"/>
    <w:semiHidden/>
    <w:unhideWhenUsed/>
    <w:rsid w:val="00601CD2"/>
    <w:rPr>
      <w:vertAlign w:val="superscript"/>
    </w:rPr>
  </w:style>
  <w:style w:type="character" w:styleId="Mention">
    <w:name w:val="Mention"/>
    <w:basedOn w:val="DefaultParagraphFont"/>
    <w:uiPriority w:val="99"/>
    <w:unhideWhenUsed/>
    <w:rsid w:val="00DA7450"/>
    <w:rPr>
      <w:color w:val="2B579A"/>
      <w:shd w:val="clear" w:color="auto" w:fill="E6E6E6"/>
    </w:rPr>
  </w:style>
  <w:style w:type="character" w:customStyle="1" w:styleId="cf01">
    <w:name w:val="cf01"/>
    <w:basedOn w:val="DefaultParagraphFont"/>
    <w:rsid w:val="00325469"/>
    <w:rPr>
      <w:rFonts w:ascii="Segoe UI" w:hAnsi="Segoe UI" w:cs="Segoe UI" w:hint="default"/>
      <w:sz w:val="18"/>
      <w:szCs w:val="18"/>
    </w:rPr>
  </w:style>
  <w:style w:type="character" w:styleId="UnresolvedMention">
    <w:name w:val="Unresolved Mention"/>
    <w:basedOn w:val="DefaultParagraphFont"/>
    <w:uiPriority w:val="99"/>
    <w:semiHidden/>
    <w:unhideWhenUsed/>
    <w:rsid w:val="00546F68"/>
    <w:rPr>
      <w:color w:val="605E5C"/>
      <w:shd w:val="clear" w:color="auto" w:fill="E1DFDD"/>
    </w:rPr>
  </w:style>
  <w:style w:type="character" w:customStyle="1" w:styleId="normaltextrun">
    <w:name w:val="normaltextrun"/>
    <w:basedOn w:val="DefaultParagraphFont"/>
    <w:rsid w:val="00541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201">
      <w:bodyDiv w:val="1"/>
      <w:marLeft w:val="0"/>
      <w:marRight w:val="0"/>
      <w:marTop w:val="0"/>
      <w:marBottom w:val="0"/>
      <w:divBdr>
        <w:top w:val="none" w:sz="0" w:space="0" w:color="auto"/>
        <w:left w:val="none" w:sz="0" w:space="0" w:color="auto"/>
        <w:bottom w:val="none" w:sz="0" w:space="0" w:color="auto"/>
        <w:right w:val="none" w:sz="0" w:space="0" w:color="auto"/>
      </w:divBdr>
    </w:div>
    <w:div w:id="100536506">
      <w:bodyDiv w:val="1"/>
      <w:marLeft w:val="0"/>
      <w:marRight w:val="0"/>
      <w:marTop w:val="0"/>
      <w:marBottom w:val="0"/>
      <w:divBdr>
        <w:top w:val="none" w:sz="0" w:space="0" w:color="auto"/>
        <w:left w:val="none" w:sz="0" w:space="0" w:color="auto"/>
        <w:bottom w:val="none" w:sz="0" w:space="0" w:color="auto"/>
        <w:right w:val="none" w:sz="0" w:space="0" w:color="auto"/>
      </w:divBdr>
    </w:div>
    <w:div w:id="175964426">
      <w:bodyDiv w:val="1"/>
      <w:marLeft w:val="0"/>
      <w:marRight w:val="0"/>
      <w:marTop w:val="0"/>
      <w:marBottom w:val="0"/>
      <w:divBdr>
        <w:top w:val="none" w:sz="0" w:space="0" w:color="auto"/>
        <w:left w:val="none" w:sz="0" w:space="0" w:color="auto"/>
        <w:bottom w:val="none" w:sz="0" w:space="0" w:color="auto"/>
        <w:right w:val="none" w:sz="0" w:space="0" w:color="auto"/>
      </w:divBdr>
    </w:div>
    <w:div w:id="270208579">
      <w:bodyDiv w:val="1"/>
      <w:marLeft w:val="0"/>
      <w:marRight w:val="0"/>
      <w:marTop w:val="0"/>
      <w:marBottom w:val="0"/>
      <w:divBdr>
        <w:top w:val="none" w:sz="0" w:space="0" w:color="auto"/>
        <w:left w:val="none" w:sz="0" w:space="0" w:color="auto"/>
        <w:bottom w:val="none" w:sz="0" w:space="0" w:color="auto"/>
        <w:right w:val="none" w:sz="0" w:space="0" w:color="auto"/>
      </w:divBdr>
    </w:div>
    <w:div w:id="271669696">
      <w:bodyDiv w:val="1"/>
      <w:marLeft w:val="0"/>
      <w:marRight w:val="0"/>
      <w:marTop w:val="0"/>
      <w:marBottom w:val="0"/>
      <w:divBdr>
        <w:top w:val="none" w:sz="0" w:space="0" w:color="auto"/>
        <w:left w:val="none" w:sz="0" w:space="0" w:color="auto"/>
        <w:bottom w:val="none" w:sz="0" w:space="0" w:color="auto"/>
        <w:right w:val="none" w:sz="0" w:space="0" w:color="auto"/>
      </w:divBdr>
    </w:div>
    <w:div w:id="581379372">
      <w:bodyDiv w:val="1"/>
      <w:marLeft w:val="0"/>
      <w:marRight w:val="0"/>
      <w:marTop w:val="0"/>
      <w:marBottom w:val="0"/>
      <w:divBdr>
        <w:top w:val="none" w:sz="0" w:space="0" w:color="auto"/>
        <w:left w:val="none" w:sz="0" w:space="0" w:color="auto"/>
        <w:bottom w:val="none" w:sz="0" w:space="0" w:color="auto"/>
        <w:right w:val="none" w:sz="0" w:space="0" w:color="auto"/>
      </w:divBdr>
    </w:div>
    <w:div w:id="615908809">
      <w:bodyDiv w:val="1"/>
      <w:marLeft w:val="0"/>
      <w:marRight w:val="0"/>
      <w:marTop w:val="0"/>
      <w:marBottom w:val="0"/>
      <w:divBdr>
        <w:top w:val="none" w:sz="0" w:space="0" w:color="auto"/>
        <w:left w:val="none" w:sz="0" w:space="0" w:color="auto"/>
        <w:bottom w:val="none" w:sz="0" w:space="0" w:color="auto"/>
        <w:right w:val="none" w:sz="0" w:space="0" w:color="auto"/>
      </w:divBdr>
    </w:div>
    <w:div w:id="752581304">
      <w:bodyDiv w:val="1"/>
      <w:marLeft w:val="0"/>
      <w:marRight w:val="0"/>
      <w:marTop w:val="0"/>
      <w:marBottom w:val="0"/>
      <w:divBdr>
        <w:top w:val="none" w:sz="0" w:space="0" w:color="auto"/>
        <w:left w:val="none" w:sz="0" w:space="0" w:color="auto"/>
        <w:bottom w:val="none" w:sz="0" w:space="0" w:color="auto"/>
        <w:right w:val="none" w:sz="0" w:space="0" w:color="auto"/>
      </w:divBdr>
    </w:div>
    <w:div w:id="778259104">
      <w:bodyDiv w:val="1"/>
      <w:marLeft w:val="0"/>
      <w:marRight w:val="0"/>
      <w:marTop w:val="0"/>
      <w:marBottom w:val="0"/>
      <w:divBdr>
        <w:top w:val="none" w:sz="0" w:space="0" w:color="auto"/>
        <w:left w:val="none" w:sz="0" w:space="0" w:color="auto"/>
        <w:bottom w:val="none" w:sz="0" w:space="0" w:color="auto"/>
        <w:right w:val="none" w:sz="0" w:space="0" w:color="auto"/>
      </w:divBdr>
    </w:div>
    <w:div w:id="851070062">
      <w:bodyDiv w:val="1"/>
      <w:marLeft w:val="0"/>
      <w:marRight w:val="0"/>
      <w:marTop w:val="0"/>
      <w:marBottom w:val="0"/>
      <w:divBdr>
        <w:top w:val="none" w:sz="0" w:space="0" w:color="auto"/>
        <w:left w:val="none" w:sz="0" w:space="0" w:color="auto"/>
        <w:bottom w:val="none" w:sz="0" w:space="0" w:color="auto"/>
        <w:right w:val="none" w:sz="0" w:space="0" w:color="auto"/>
      </w:divBdr>
    </w:div>
    <w:div w:id="858422572">
      <w:bodyDiv w:val="1"/>
      <w:marLeft w:val="0"/>
      <w:marRight w:val="0"/>
      <w:marTop w:val="0"/>
      <w:marBottom w:val="0"/>
      <w:divBdr>
        <w:top w:val="none" w:sz="0" w:space="0" w:color="auto"/>
        <w:left w:val="none" w:sz="0" w:space="0" w:color="auto"/>
        <w:bottom w:val="none" w:sz="0" w:space="0" w:color="auto"/>
        <w:right w:val="none" w:sz="0" w:space="0" w:color="auto"/>
      </w:divBdr>
    </w:div>
    <w:div w:id="898172321">
      <w:bodyDiv w:val="1"/>
      <w:marLeft w:val="0"/>
      <w:marRight w:val="0"/>
      <w:marTop w:val="0"/>
      <w:marBottom w:val="0"/>
      <w:divBdr>
        <w:top w:val="none" w:sz="0" w:space="0" w:color="auto"/>
        <w:left w:val="none" w:sz="0" w:space="0" w:color="auto"/>
        <w:bottom w:val="none" w:sz="0" w:space="0" w:color="auto"/>
        <w:right w:val="none" w:sz="0" w:space="0" w:color="auto"/>
      </w:divBdr>
    </w:div>
    <w:div w:id="947202013">
      <w:bodyDiv w:val="1"/>
      <w:marLeft w:val="0"/>
      <w:marRight w:val="0"/>
      <w:marTop w:val="0"/>
      <w:marBottom w:val="0"/>
      <w:divBdr>
        <w:top w:val="none" w:sz="0" w:space="0" w:color="auto"/>
        <w:left w:val="none" w:sz="0" w:space="0" w:color="auto"/>
        <w:bottom w:val="none" w:sz="0" w:space="0" w:color="auto"/>
        <w:right w:val="none" w:sz="0" w:space="0" w:color="auto"/>
      </w:divBdr>
    </w:div>
    <w:div w:id="1110399554">
      <w:bodyDiv w:val="1"/>
      <w:marLeft w:val="0"/>
      <w:marRight w:val="0"/>
      <w:marTop w:val="0"/>
      <w:marBottom w:val="0"/>
      <w:divBdr>
        <w:top w:val="none" w:sz="0" w:space="0" w:color="auto"/>
        <w:left w:val="none" w:sz="0" w:space="0" w:color="auto"/>
        <w:bottom w:val="none" w:sz="0" w:space="0" w:color="auto"/>
        <w:right w:val="none" w:sz="0" w:space="0" w:color="auto"/>
      </w:divBdr>
    </w:div>
    <w:div w:id="1145243389">
      <w:bodyDiv w:val="1"/>
      <w:marLeft w:val="0"/>
      <w:marRight w:val="0"/>
      <w:marTop w:val="0"/>
      <w:marBottom w:val="0"/>
      <w:divBdr>
        <w:top w:val="none" w:sz="0" w:space="0" w:color="auto"/>
        <w:left w:val="none" w:sz="0" w:space="0" w:color="auto"/>
        <w:bottom w:val="none" w:sz="0" w:space="0" w:color="auto"/>
        <w:right w:val="none" w:sz="0" w:space="0" w:color="auto"/>
      </w:divBdr>
    </w:div>
    <w:div w:id="1517814238">
      <w:bodyDiv w:val="1"/>
      <w:marLeft w:val="0"/>
      <w:marRight w:val="0"/>
      <w:marTop w:val="0"/>
      <w:marBottom w:val="0"/>
      <w:divBdr>
        <w:top w:val="none" w:sz="0" w:space="0" w:color="auto"/>
        <w:left w:val="none" w:sz="0" w:space="0" w:color="auto"/>
        <w:bottom w:val="none" w:sz="0" w:space="0" w:color="auto"/>
        <w:right w:val="none" w:sz="0" w:space="0" w:color="auto"/>
      </w:divBdr>
    </w:div>
    <w:div w:id="1662195828">
      <w:bodyDiv w:val="1"/>
      <w:marLeft w:val="0"/>
      <w:marRight w:val="0"/>
      <w:marTop w:val="0"/>
      <w:marBottom w:val="0"/>
      <w:divBdr>
        <w:top w:val="none" w:sz="0" w:space="0" w:color="auto"/>
        <w:left w:val="none" w:sz="0" w:space="0" w:color="auto"/>
        <w:bottom w:val="none" w:sz="0" w:space="0" w:color="auto"/>
        <w:right w:val="none" w:sz="0" w:space="0" w:color="auto"/>
      </w:divBdr>
    </w:div>
    <w:div w:id="1802454686">
      <w:bodyDiv w:val="1"/>
      <w:marLeft w:val="0"/>
      <w:marRight w:val="0"/>
      <w:marTop w:val="0"/>
      <w:marBottom w:val="0"/>
      <w:divBdr>
        <w:top w:val="none" w:sz="0" w:space="0" w:color="auto"/>
        <w:left w:val="none" w:sz="0" w:space="0" w:color="auto"/>
        <w:bottom w:val="none" w:sz="0" w:space="0" w:color="auto"/>
        <w:right w:val="none" w:sz="0" w:space="0" w:color="auto"/>
      </w:divBdr>
    </w:div>
    <w:div w:id="1837260807">
      <w:bodyDiv w:val="1"/>
      <w:marLeft w:val="0"/>
      <w:marRight w:val="0"/>
      <w:marTop w:val="0"/>
      <w:marBottom w:val="0"/>
      <w:divBdr>
        <w:top w:val="none" w:sz="0" w:space="0" w:color="auto"/>
        <w:left w:val="none" w:sz="0" w:space="0" w:color="auto"/>
        <w:bottom w:val="none" w:sz="0" w:space="0" w:color="auto"/>
        <w:right w:val="none" w:sz="0" w:space="0" w:color="auto"/>
      </w:divBdr>
    </w:div>
    <w:div w:id="2029525140">
      <w:bodyDiv w:val="1"/>
      <w:marLeft w:val="0"/>
      <w:marRight w:val="0"/>
      <w:marTop w:val="0"/>
      <w:marBottom w:val="0"/>
      <w:divBdr>
        <w:top w:val="none" w:sz="0" w:space="0" w:color="auto"/>
        <w:left w:val="none" w:sz="0" w:space="0" w:color="auto"/>
        <w:bottom w:val="none" w:sz="0" w:space="0" w:color="auto"/>
        <w:right w:val="none" w:sz="0" w:space="0" w:color="auto"/>
      </w:divBdr>
    </w:div>
    <w:div w:id="207030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SBCOMP@broward.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roward.org/EconDev/SmallBusiness/Pages/Compliance.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F565558DF778B4FA9AA5785BC8AB6F4" ma:contentTypeVersion="5" ma:contentTypeDescription="Create a new document." ma:contentTypeScope="" ma:versionID="30d90a6bdeb85198f898454e299af5ba">
  <xsd:schema xmlns:xsd="http://www.w3.org/2001/XMLSchema" xmlns:xs="http://www.w3.org/2001/XMLSchema" xmlns:p="http://schemas.microsoft.com/office/2006/metadata/properties" xmlns:ns3="1fe7b0b1-5fd0-4fe3-aacd-3dffea8804d6" xmlns:ns4="6a170b6b-0cb9-4661-b539-e535a9cf64e3" targetNamespace="http://schemas.microsoft.com/office/2006/metadata/properties" ma:root="true" ma:fieldsID="b97b7474ba942ae4f105b4f59a06498b" ns3:_="" ns4:_="">
    <xsd:import namespace="1fe7b0b1-5fd0-4fe3-aacd-3dffea8804d6"/>
    <xsd:import namespace="6a170b6b-0cb9-4661-b539-e535a9cf64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7b0b1-5fd0-4fe3-aacd-3dffea8804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170b6b-0cb9-4661-b539-e535a9cf64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FF91E7-D01C-4A39-99AF-8786378AF7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EA68A6-476F-2346-A363-8A9FF15DF701}">
  <ds:schemaRefs>
    <ds:schemaRef ds:uri="http://schemas.openxmlformats.org/officeDocument/2006/bibliography"/>
  </ds:schemaRefs>
</ds:datastoreItem>
</file>

<file path=customXml/itemProps3.xml><?xml version="1.0" encoding="utf-8"?>
<ds:datastoreItem xmlns:ds="http://schemas.openxmlformats.org/officeDocument/2006/customXml" ds:itemID="{1D62EF8F-1207-4AAE-91DF-B984D35B59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e7b0b1-5fd0-4fe3-aacd-3dffea8804d6"/>
    <ds:schemaRef ds:uri="6a170b6b-0cb9-4661-b539-e535a9cf6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A4D73F-C2AD-4DD6-BD9E-C6C0E9E1D1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40</Pages>
  <Words>14625</Words>
  <Characters>84388</Characters>
  <Application>Microsoft Office Word</Application>
  <DocSecurity>0</DocSecurity>
  <Lines>1529</Lines>
  <Paragraphs>359</Paragraphs>
  <ScaleCrop>false</ScaleCrop>
  <HeadingPairs>
    <vt:vector size="2" baseType="variant">
      <vt:variant>
        <vt:lpstr>Title</vt:lpstr>
      </vt:variant>
      <vt:variant>
        <vt:i4>1</vt:i4>
      </vt:variant>
    </vt:vector>
  </HeadingPairs>
  <TitlesOfParts>
    <vt:vector size="1" baseType="lpstr">
      <vt:lpstr>BCF 202</vt:lpstr>
    </vt:vector>
  </TitlesOfParts>
  <Manager/>
  <Company/>
  <LinksUpToDate>false</LinksUpToDate>
  <CharactersWithSpaces>98977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BCF 202</dc:title>
  <dc:subject/>
  <dc:creator>Broward County Attorney’s Office</dc:creator>
  <cp:keywords/>
  <dc:description/>
  <cp:lastModifiedBy>Brannon, Harambie</cp:lastModifiedBy>
  <cp:revision>6</cp:revision>
  <cp:lastPrinted>2026-03-16T19:41:00Z</cp:lastPrinted>
  <dcterms:created xsi:type="dcterms:W3CDTF">2026-04-08T20:26:00Z</dcterms:created>
  <dcterms:modified xsi:type="dcterms:W3CDTF">2026-04-08T20:54:00Z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0x0101001F565558DF778B4FA9AA5785BC8AB6F4</vt:lpwstr>
  </property>
  <property fmtid="{D5CDD505-2E9C-101B-9397-08002B2CF9AE}" pid="3" name="GrammarlyDocumentId">
    <vt:lpwstr>0e3dde994235aaeb0225c8f93a721a73636ac6e635e28c441bd4aa7f2d4fc0be</vt:lpwstr>
  </property>
</Properties>
</file>